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SIGMA-Aqua: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(Sistema Integrado de Gestión y Monitorización Acuícola)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para controlar centros de cultivo, peces, producción, trabajadores, alimentación, tratamientos y movimientos.</w:t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Empresa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Zonas sanitarias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Centros de cultivo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Especies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Peces/Lotes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Alimentación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Muestreos/Biometría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Mortalidad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Registros sanitarios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Tratamientos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Trabajadores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Veterinarios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Embarcaciones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Proveedores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Compras y recepciones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Productos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Equipamiento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Producción (cosechas/salidas)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Traslados entre centros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Tareas/Actividades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Usuarios, roles y permisos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Roles que accedan al sistema:</w:t>
      </w:r>
    </w:p>
    <w:p w:rsidR="00000000" w:rsidDel="00000000" w:rsidP="00000000" w:rsidRDefault="00000000" w:rsidRPr="00000000" w14:paraId="0000002D">
      <w:pPr>
        <w:ind w:left="0" w:firstLine="0"/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center"/>
        <w:rPr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1.- Administrador del sistema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Crear y eliminar usuarios.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Asigna roles.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Gestiona permisos.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Mantiene los datos generales del sistema.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  <w:t xml:space="preserve">2.- Gerente / Encargado de la empresa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de producción.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Revisa mortalidad.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costos.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Visualiza el rendimiento de los centros.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Genera reportes.</w:t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/>
      </w:pPr>
      <w:r w:rsidDel="00000000" w:rsidR="00000000" w:rsidRPr="00000000">
        <w:rPr>
          <w:rtl w:val="0"/>
        </w:rPr>
        <w:t xml:space="preserve">3.- Jefe de centro de cultivo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Gestiona un centro específico.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lotes de peces.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Controla alimentación.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mortalidad.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tratamientos.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la producción del centro.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  <w:t xml:space="preserve">4.- Trabajador / Operario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alimentación.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cantidad de peces.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Informa mortalidad.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actividades realizadas.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las tareas asignadas.</w:t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  <w:t xml:space="preserve">5.- Veterinario / Encargado sanitario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enfermedades.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tratamientos.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Controla mortalidad.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diagnósticos.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Hace seguimiento sanitario de los lotes.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  <w:t xml:space="preserve">6.- Encargado de logística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Gestiona embarcaciones.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movimientos de peces.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Controla traslados entre centros.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Gestiona despachos y recepción.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proveedores.</w:t>
      </w:r>
    </w:p>
    <w:p w:rsidR="00000000" w:rsidDel="00000000" w:rsidP="00000000" w:rsidRDefault="00000000" w:rsidRPr="00000000" w14:paraId="0000005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7.- Proveedor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sus órdenes.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 entregas de alimentos, medicamentos o equipamiento.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Consulta productos solicitados</w:t>
      </w:r>
    </w:p>
    <w:p w:rsidR="00000000" w:rsidDel="00000000" w:rsidP="00000000" w:rsidRDefault="00000000" w:rsidRPr="00000000" w14:paraId="0000006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Información que tendría la BD:</w:t>
      </w:r>
    </w:p>
    <w:p w:rsidR="00000000" w:rsidDel="00000000" w:rsidP="00000000" w:rsidRDefault="00000000" w:rsidRPr="00000000" w14:paraId="00000066">
      <w:pPr>
        <w:jc w:val="center"/>
        <w:rPr>
          <w:b w:val="1"/>
          <w:bCs w:val="1"/>
          <w:i w:val="1"/>
          <w:i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>1.- EMPRESA: ID_EMPRESA (PK), NOMBRE_EMPRESA, RUT_EMPRESA (UNIQUE), DIRECCION_EMPRESA, TELEFONO_EMPRESA, EMAIL_EMPRESA.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>2.- USUARIO: ID_USUARIO (PK), EMAIL_USU (UNIQUE), PASSWORD_HASH_USU, ESTADO_USU, FK: ID_ROL, FK: ID_TRABAJADOR (nullable), FK: ID_VETERINARIO (nullable), FK: ID_PROVEEDOR (nullable).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>3.- ROL: ID_ROL (PK), NOMBRE_ROL, DESCRIPCION_ROL.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>4.- PERMISO: ID_PERMISO (PK), NOMBRE_PERMISO, DESCRIPCION_PERMISO.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>5.- ROL_PERMISO: FK: ID_ROL, FK: ID_PERMISO (PK compuesta).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>6.- ZONA_SANITARIA: ID_ZONA (PK), CODIGO_OFICIAL_ZONA (UNIQUE), NOMBRE_ZONA, REGION_ZONA, PROVINCIA_ZONA, ESTADO_ZONA (productivo, descanso sanitario, cuarentena).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>7.- CENTRO_CULTIVO: ID_CENTRO (PK), NOMBRE_CENTRO, UBICACION_CENTRO, VOLUMEN_CENTRO_M3, DENSIDAD_MAXIMA_KG_M3 (ambos para calcular biomasa), CAPACIDAD_MAX_CENTRO, TIPO_AGUA_CENTRO, PROFUNDIDAD_CENTRO, FECHA_INICIO_CENTRO, CODIGO_PERMISO_CONCESION_CENTRO, ESTADO_CENTRO, FK: ID_EMPRESA, FK: ID_ZONA.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>8.- ESPECIE: ID_ESPECIE (PK), NOMBRE_COMUN_ESPECIE, NOMBRE_CIENTIFICO_ESPECIE.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>9.- LOTE: ID_LOTE (PK), FECHA_INGRESO_LOTE, CANTIDAD_INICIAL_LOTE, CANTIDAD_ACTUAL_LOTE (calculada: inicial − mortalidad ± traslados − cosechas), ESTADO_LOTE, FK: ID_CENTRO, FK: ID_ESPECIE.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>10.- MUESTREO / Biometría: ID_MUESTREO (PK), FECHA_MUES, PESO_PROMEDIO_MUES, CANTIDAD_MUESTRA_MUES, FK: ID_LOTE, FK: ID_TRABAJADOR (responsable).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>11.- ALIMENTACION: ID_ALIMENTACION (PK), FECHA_ALIM, CANTIDAD_ALIM, FK: ID_LOTE, FK: ID_TIPO_ALIMENTO, FK: ID_TRABAJADOR (responsable).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>12.- TIPO_ALIMENTO: ID_TIPO_ALIMENTO (PK), NOMBRE_TIPO_ALIM, DESCRIPCION_TIPO_ALIM.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>13.- MORTALIDAD: ID_MORTALIDAD (PK), FECHA_MORT, CANTIDAD_MORT, OBSERVACIONES_MORT, FK: ID_LOTE, FK: ID_CAUSA, FK: ID_TRABAJADOR (quien registra).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>14.- CAUSA_MORTALIDAD: ID_CAUSA (PK), NOMBRE_CAUSA, DESCRIPCION_CAUSA.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>15.- REGISTRO_SANITARIO: ID_REGISTRO (PK), FECHA_REG_SANIT, DIAGNOSTICO_REG_SANIT, GRAVEDAD_REG_SANIT, OBSERVACIONES_REG_SANIT, FK: ID_LOTE, FK: ID_ENFERMEDAD, FK: ID_VETERINARIO (quien registra).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>16.- ENFERMEDAD: ID_ENFERMEDAD (PK), NOMBRE_ENFERM, DESCRIPCION_ENFERM, SINTOMAS_ENFERM.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>17.- TRATAMIENTO: ID_TRATAMIENTO (PK), DOSIS_TRAT, FECHA_INICIO_TRAT, FECHA_FIN_TRAT, ESTADO_TRAT, FK: ID_REGISTRO, FK: ID_PRODUCTO (medicamento), FK: ID_VETERINARIO (responsable).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>18.- TRABAJADOR: ID_TRABAJADOR (PK), NOMBRE_TRAB, APELLIDO_TRAB, RUT_TRAB (UNIQUE), CARGO_TRAB, TELEFONO_TRAB, EMAIL_TRAB, ESTADO_TRAB, FECHA_CONTRATO_TRAB, FK: ID_CENTRO.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>19.- VETERINARIO: ID_VETERINARIO (PK), RUT_VET (UNIQUE), REGISTRO_PROFESIONAL_VET, NOMBRE_VET, APELLIDO_VET, EMAIL_VET, TELEFONO_VET, TIPO_CONTRATO_VET, ESPECIALIDAD_VET, FIRMA_DIGITAL_VET (BLOB), ESTADO_VET (activo, inactivo, licencia), FECHA_CONTRATO_VET.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>20.- VETERINARIO_CENTRO: FK: ID_VETERINARIO, FK: ID_CENTRO (PK compuesta), FECHA_INICIO_VET_CENTRO, FECHA_FIN_VET_CENTRO (un veterinario puede atender varios centros).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>21.- EMBARCACION: ID_EMBARCACION (PK), NOMBRE_EMB, MATRICULA_EMB (UNIQUE), TIPO_EMB, CAPACIDAD_EMB, ESTADO_EMB, FK: ID_CENTRO.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>22.- TRASLADO: ID_TRASLADO (PK), FECHA_SALIDA_TRAS, FECHA_LLEGADA_TRAS, CANTIDAD_TRAS, ESTADO_TRAS (pendiente, en tránsito, completado), FK: ID_LOTE, FK: ID_CENTRO_ORIGEN, FK: ID_CENTRO_DESTINO, FK: ID_EMBARCACION, FK: ID_TRABAJADOR (responsable).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>23.- PRODUCCION / Cosecha: ID_PRODUCCION (PK), FECHA_PRODUC, CANTIDAD_PECES_PRODUC, PESO_TOTAL_KG_PRODUC, DESTINO_PRODUC (venta, consumo interno, descarte), OBSERVACIONES_PRODUC, FK: ID_LOTE, FK: ID_TRABAJADOR (responsable).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>24.- PROVEEDOR: ID_PROVEEDOR (PK), NOMBRE_PROV, RUT_PROV (UNIQUE), DIRECCION_PROV, TELEFONO_PROV, EMAIL_PROV, TIPO_PROV (alimento, medicamentos, equipamiento).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>25.- PRODUCTO: ID_PRODUCTO (PK), NOMBRE_PROD, TIPO_PROD (alimento, medicamento, equipamiento), UNIDAD_MEDIDA_PROD, PRECIO_PROD, STOCK_PROD.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>26.- COMPRA (Orden de compra): ID_COMPRA (PK), FECHA_COMPRA, TOTAL_COMPRA (debe coincidir con la suma del detalle), ESTADO_COMPRA (pendiente, aprobada, recibida, cancelada), FK: ID_PROVEEDOR, FK: ID_CENTRO (centro al que llega), FK: ID_TRABAJADOR (quien autoriza).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>27.- DETALLE_COMPRA: ID_DETALLE (PK), CANTIDAD_DET_COMPRA, PRECIO_UNITARIO_DET_COMPRA, FK: ID_COMPRA, FK: ID_PRODUCTO.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>28.- RECEPCION: ID_RECEPCION (PK), FECHA_RECEP, ESTADO_RECEP (completa, parcial, rechazada), OBSERVACIONES_RECEP, FK: ID_COMPRA, FK: ID_TRABAJADOR (recibido por).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>29.- EQUIPAMIENTO: ID_EQUIPAMIENTO (PK), NOMBRE_EQUIP, MARCA_EQUIP, MODELO_EQUIP, ESTADO_EQUIP, FECHA_ADQUISICION_EQUIP, CANTIDAD_EQUIP, FK: ID_TIPO_EQUIPAMIENTO, FK: ID_CENTRO.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>30.- TIPO_EQUIPAMIENTO: ID_TIPO_EQUIPAMIENTO (PK), NOMBRE_TIPO_EQUIP (estructura, robótica, alimentación, monitoreo, oxigenación, seguridad, mantención).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>31.- TAREA / Actividad: ID_TAREA (PK), DESCRIPCION_TAREA, FECHA_ASIGNADA_TAREA, FECHA_LIMITE_TAREA, ESTADO_TAREA (pendiente, en progreso, completada), FK: ID_CENTRO, FK: ID_LOTE (nullable), FK: ID_TRABAJADOR_ASIGNADO (asignada a), FK: ID_TRABAJADOR_REGISTRA (quien la registra).</w:t>
      </w:r>
    </w:p>
    <w:p w:rsidR="00000000" w:rsidDel="00000000" w:rsidP="00000000" w:rsidRDefault="00000000" w:rsidRPr="00000000" w14:paraId="000000A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Estructura: Jaula de Cultivo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Robótica: Robot submarino de ayuda.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Alimentación: Sistema automático de alimentación.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Monitoreo: Cámara Submarina.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Oxigenación: Sistema de oxigenación.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Seguridad: Chaleco salvavidas.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Transporte: Embarcación.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Mantención: Generador eléctrico.</w:t>
      </w:r>
    </w:p>
    <w:p w:rsidR="00000000" w:rsidDel="00000000" w:rsidP="00000000" w:rsidRDefault="00000000" w:rsidRPr="00000000" w14:paraId="000000AC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left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