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56CA" w14:textId="77777777" w:rsidR="006A641E" w:rsidRDefault="00000000">
      <w:pPr>
        <w:spacing w:after="20"/>
      </w:pPr>
      <w:r>
        <w:rPr>
          <w:b/>
          <w:color w:val="007791"/>
          <w:sz w:val="16"/>
        </w:rPr>
        <w:t>DUOC UC • ESCUELA DE INFORMÁTICA Y TELECOMUNICACIONES • TALLER DE BASE DE DATOS (BDY1103)</w:t>
      </w:r>
    </w:p>
    <w:p w14:paraId="20013FED" w14:textId="77777777" w:rsidR="006A641E" w:rsidRDefault="00000000">
      <w:pPr>
        <w:spacing w:before="20" w:after="20"/>
      </w:pPr>
      <w:r>
        <w:rPr>
          <w:b/>
          <w:color w:val="0B2545"/>
          <w:sz w:val="27"/>
        </w:rPr>
        <w:t>INFORME TÉCNICO EVALUACIÓN PARCIAL N° 1</w:t>
      </w:r>
    </w:p>
    <w:p w14:paraId="6AFE37F1" w14:textId="77777777" w:rsidR="006A641E" w:rsidRDefault="00000000">
      <w:pPr>
        <w:spacing w:after="40"/>
      </w:pPr>
      <w:r>
        <w:rPr>
          <w:b/>
          <w:color w:val="007791"/>
          <w:sz w:val="19"/>
        </w:rPr>
        <w:t xml:space="preserve">Proyecto SIGMA-Aqua: Sistema </w:t>
      </w:r>
      <w:proofErr w:type="spellStart"/>
      <w:r>
        <w:rPr>
          <w:b/>
          <w:color w:val="007791"/>
          <w:sz w:val="19"/>
        </w:rPr>
        <w:t>Integrado</w:t>
      </w:r>
      <w:proofErr w:type="spellEnd"/>
      <w:r>
        <w:rPr>
          <w:b/>
          <w:color w:val="007791"/>
          <w:sz w:val="19"/>
        </w:rPr>
        <w:t xml:space="preserve"> de </w:t>
      </w:r>
      <w:proofErr w:type="spellStart"/>
      <w:r>
        <w:rPr>
          <w:b/>
          <w:color w:val="007791"/>
          <w:sz w:val="19"/>
        </w:rPr>
        <w:t>Gestión</w:t>
      </w:r>
      <w:proofErr w:type="spellEnd"/>
      <w:r>
        <w:rPr>
          <w:b/>
          <w:color w:val="007791"/>
          <w:sz w:val="19"/>
        </w:rPr>
        <w:t xml:space="preserve"> y </w:t>
      </w:r>
      <w:proofErr w:type="spellStart"/>
      <w:r>
        <w:rPr>
          <w:b/>
          <w:color w:val="007791"/>
          <w:sz w:val="19"/>
        </w:rPr>
        <w:t>Monitorización</w:t>
      </w:r>
      <w:proofErr w:type="spellEnd"/>
      <w:r>
        <w:rPr>
          <w:b/>
          <w:color w:val="007791"/>
          <w:sz w:val="19"/>
        </w:rPr>
        <w:t xml:space="preserve"> </w:t>
      </w:r>
      <w:proofErr w:type="spellStart"/>
      <w:r>
        <w:rPr>
          <w:b/>
          <w:color w:val="007791"/>
          <w:sz w:val="19"/>
        </w:rPr>
        <w:t>Acuícola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6A641E" w14:paraId="49F027B2" w14:textId="77777777">
        <w:trPr>
          <w:jc w:val="center"/>
        </w:trPr>
        <w:tc>
          <w:tcPr>
            <w:tcW w:w="4932" w:type="dxa"/>
            <w:shd w:val="clear" w:color="auto" w:fill="F1F5F9"/>
            <w:vAlign w:val="center"/>
          </w:tcPr>
          <w:p w14:paraId="35B51861" w14:textId="77777777" w:rsidR="006A641E" w:rsidRDefault="00000000">
            <w:pPr>
              <w:spacing w:before="20" w:after="20"/>
            </w:pPr>
            <w:proofErr w:type="spellStart"/>
            <w:r>
              <w:rPr>
                <w:b/>
                <w:color w:val="0B2545"/>
                <w:sz w:val="15"/>
              </w:rPr>
              <w:t>Integrantes</w:t>
            </w:r>
            <w:proofErr w:type="spellEnd"/>
            <w:r>
              <w:rPr>
                <w:b/>
                <w:color w:val="0B2545"/>
                <w:sz w:val="15"/>
              </w:rPr>
              <w:t xml:space="preserve">: </w:t>
            </w:r>
            <w:r>
              <w:rPr>
                <w:sz w:val="15"/>
              </w:rPr>
              <w:t>Matías Jeldres, Ignacio Salazar, Luciano Garrido</w:t>
            </w:r>
          </w:p>
        </w:tc>
        <w:tc>
          <w:tcPr>
            <w:tcW w:w="4932" w:type="dxa"/>
            <w:shd w:val="clear" w:color="auto" w:fill="F1F5F9"/>
            <w:vAlign w:val="center"/>
          </w:tcPr>
          <w:p w14:paraId="7F751694" w14:textId="77777777" w:rsidR="006A641E" w:rsidRDefault="00000000">
            <w:pPr>
              <w:spacing w:before="20" w:after="20"/>
            </w:pPr>
            <w:proofErr w:type="spellStart"/>
            <w:r>
              <w:rPr>
                <w:b/>
                <w:color w:val="0B2545"/>
                <w:sz w:val="15"/>
              </w:rPr>
              <w:t>Docente</w:t>
            </w:r>
            <w:proofErr w:type="spellEnd"/>
            <w:r>
              <w:rPr>
                <w:b/>
                <w:color w:val="0B2545"/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Profesor</w:t>
            </w:r>
            <w:proofErr w:type="spellEnd"/>
            <w:r>
              <w:rPr>
                <w:sz w:val="15"/>
              </w:rPr>
              <w:t xml:space="preserve"> BDY1103</w:t>
            </w:r>
          </w:p>
        </w:tc>
      </w:tr>
      <w:tr w:rsidR="006A641E" w14:paraId="682ECFAA" w14:textId="77777777">
        <w:trPr>
          <w:jc w:val="center"/>
        </w:trPr>
        <w:tc>
          <w:tcPr>
            <w:tcW w:w="4932" w:type="dxa"/>
            <w:shd w:val="clear" w:color="auto" w:fill="F1F5F9"/>
            <w:vAlign w:val="center"/>
          </w:tcPr>
          <w:p w14:paraId="1D2FC24A" w14:textId="77777777" w:rsidR="006A641E" w:rsidRDefault="00000000">
            <w:pPr>
              <w:spacing w:before="20" w:after="20"/>
            </w:pPr>
            <w:proofErr w:type="spellStart"/>
            <w:r>
              <w:rPr>
                <w:b/>
                <w:color w:val="0B2545"/>
                <w:sz w:val="15"/>
              </w:rPr>
              <w:t>Asignatura</w:t>
            </w:r>
            <w:proofErr w:type="spellEnd"/>
            <w:r>
              <w:rPr>
                <w:b/>
                <w:color w:val="0B2545"/>
                <w:sz w:val="15"/>
              </w:rPr>
              <w:t xml:space="preserve">: </w:t>
            </w:r>
            <w:r>
              <w:rPr>
                <w:sz w:val="15"/>
              </w:rPr>
              <w:t>BDY1103 - Taller de Base de Datos</w:t>
            </w:r>
          </w:p>
        </w:tc>
        <w:tc>
          <w:tcPr>
            <w:tcW w:w="4932" w:type="dxa"/>
            <w:shd w:val="clear" w:color="auto" w:fill="F1F5F9"/>
            <w:vAlign w:val="center"/>
          </w:tcPr>
          <w:p w14:paraId="4C3D5691" w14:textId="77777777" w:rsidR="006A641E" w:rsidRDefault="00000000">
            <w:pPr>
              <w:spacing w:before="20" w:after="20"/>
            </w:pPr>
            <w:proofErr w:type="spellStart"/>
            <w:r>
              <w:rPr>
                <w:b/>
                <w:color w:val="0B2545"/>
                <w:sz w:val="15"/>
              </w:rPr>
              <w:t>Evaluación</w:t>
            </w:r>
            <w:proofErr w:type="spellEnd"/>
            <w:r>
              <w:rPr>
                <w:b/>
                <w:color w:val="0B2545"/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Parcial</w:t>
            </w:r>
            <w:proofErr w:type="spellEnd"/>
            <w:r>
              <w:rPr>
                <w:sz w:val="15"/>
              </w:rPr>
              <w:t xml:space="preserve"> N° 1 (Caso Semestral - 30%)</w:t>
            </w:r>
          </w:p>
        </w:tc>
      </w:tr>
      <w:tr w:rsidR="006A641E" w14:paraId="2906907A" w14:textId="77777777">
        <w:trPr>
          <w:jc w:val="center"/>
        </w:trPr>
        <w:tc>
          <w:tcPr>
            <w:tcW w:w="4932" w:type="dxa"/>
            <w:shd w:val="clear" w:color="auto" w:fill="F1F5F9"/>
            <w:vAlign w:val="center"/>
          </w:tcPr>
          <w:p w14:paraId="66E1A88A" w14:textId="77777777" w:rsidR="006A641E" w:rsidRDefault="00000000">
            <w:pPr>
              <w:spacing w:before="20" w:after="20"/>
            </w:pPr>
            <w:r>
              <w:rPr>
                <w:b/>
                <w:color w:val="0B2545"/>
                <w:sz w:val="15"/>
              </w:rPr>
              <w:t xml:space="preserve">Plataforma: </w:t>
            </w:r>
            <w:r>
              <w:rPr>
                <w:sz w:val="15"/>
              </w:rPr>
              <w:t>Oracle Database 21c / PL/SQL / Data Modeler</w:t>
            </w:r>
          </w:p>
        </w:tc>
        <w:tc>
          <w:tcPr>
            <w:tcW w:w="4932" w:type="dxa"/>
            <w:shd w:val="clear" w:color="auto" w:fill="F1F5F9"/>
            <w:vAlign w:val="center"/>
          </w:tcPr>
          <w:p w14:paraId="7A0B92AB" w14:textId="77777777" w:rsidR="006A641E" w:rsidRDefault="00000000">
            <w:pPr>
              <w:spacing w:before="20" w:after="20"/>
            </w:pPr>
            <w:proofErr w:type="spellStart"/>
            <w:r>
              <w:rPr>
                <w:b/>
                <w:color w:val="0B2545"/>
                <w:sz w:val="15"/>
              </w:rPr>
              <w:t>Fecha</w:t>
            </w:r>
            <w:proofErr w:type="spellEnd"/>
            <w:r>
              <w:rPr>
                <w:b/>
                <w:color w:val="0B2545"/>
                <w:sz w:val="15"/>
              </w:rPr>
              <w:t xml:space="preserve"> de Entrega: </w:t>
            </w:r>
            <w:proofErr w:type="spellStart"/>
            <w:r>
              <w:rPr>
                <w:sz w:val="15"/>
              </w:rPr>
              <w:t>Septiembre</w:t>
            </w:r>
            <w:proofErr w:type="spellEnd"/>
            <w:r>
              <w:rPr>
                <w:sz w:val="15"/>
              </w:rPr>
              <w:t xml:space="preserve"> 2026</w:t>
            </w:r>
          </w:p>
        </w:tc>
      </w:tr>
    </w:tbl>
    <w:p w14:paraId="7BE15097" w14:textId="77777777" w:rsidR="006A641E" w:rsidRDefault="00000000">
      <w:pPr>
        <w:spacing w:before="60" w:after="30"/>
      </w:pPr>
      <w:r>
        <w:rPr>
          <w:b/>
          <w:color w:val="0B2545"/>
          <w:sz w:val="22"/>
        </w:rPr>
        <w:t xml:space="preserve">1. </w:t>
      </w:r>
      <w:proofErr w:type="spellStart"/>
      <w:r>
        <w:rPr>
          <w:b/>
          <w:color w:val="0B2545"/>
          <w:sz w:val="22"/>
        </w:rPr>
        <w:t>Introducción</w:t>
      </w:r>
      <w:proofErr w:type="spellEnd"/>
      <w:r>
        <w:rPr>
          <w:b/>
          <w:color w:val="0B2545"/>
          <w:sz w:val="22"/>
        </w:rPr>
        <w:t xml:space="preserve"> y </w:t>
      </w:r>
      <w:proofErr w:type="spellStart"/>
      <w:r>
        <w:rPr>
          <w:b/>
          <w:color w:val="0B2545"/>
          <w:sz w:val="22"/>
        </w:rPr>
        <w:t>Contexto</w:t>
      </w:r>
      <w:proofErr w:type="spellEnd"/>
      <w:r>
        <w:rPr>
          <w:b/>
          <w:color w:val="0B2545"/>
          <w:sz w:val="22"/>
        </w:rPr>
        <w:t xml:space="preserve"> del </w:t>
      </w:r>
      <w:proofErr w:type="spellStart"/>
      <w:r>
        <w:rPr>
          <w:b/>
          <w:color w:val="0B2545"/>
          <w:sz w:val="22"/>
        </w:rPr>
        <w:t>Negocio</w:t>
      </w:r>
      <w:proofErr w:type="spellEnd"/>
    </w:p>
    <w:p w14:paraId="0DDD9A82" w14:textId="77777777" w:rsidR="006A641E" w:rsidRDefault="00000000">
      <w:pPr>
        <w:spacing w:line="259" w:lineRule="auto"/>
      </w:pPr>
      <w:r>
        <w:rPr>
          <w:b/>
        </w:rPr>
        <w:t xml:space="preserve">1.1 </w:t>
      </w:r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del Proyecto: </w:t>
      </w:r>
      <w:r>
        <w:t xml:space="preserve">SIGMA-Aqua es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, </w:t>
      </w:r>
      <w:proofErr w:type="spellStart"/>
      <w:r>
        <w:t>biometría</w:t>
      </w:r>
      <w:proofErr w:type="spellEnd"/>
      <w:r>
        <w:t xml:space="preserve"> y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cultivo</w:t>
      </w:r>
      <w:proofErr w:type="spellEnd"/>
      <w:r>
        <w:t xml:space="preserve"> de </w:t>
      </w:r>
      <w:proofErr w:type="spellStart"/>
      <w:r>
        <w:t>salmónidos</w:t>
      </w:r>
      <w:proofErr w:type="spellEnd"/>
      <w:r>
        <w:t xml:space="preserve">. La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vivo de </w:t>
      </w:r>
      <w:proofErr w:type="spellStart"/>
      <w:r>
        <w:t>biomasa</w:t>
      </w:r>
      <w:proofErr w:type="spellEnd"/>
      <w:r>
        <w:t xml:space="preserve">, </w:t>
      </w:r>
      <w:proofErr w:type="spellStart"/>
      <w:r>
        <w:t>cálculo</w:t>
      </w:r>
      <w:proofErr w:type="spellEnd"/>
      <w:r>
        <w:t xml:space="preserve"> de </w:t>
      </w:r>
      <w:proofErr w:type="spellStart"/>
      <w:r>
        <w:t>dietas</w:t>
      </w:r>
      <w:proofErr w:type="spellEnd"/>
      <w:r>
        <w:t xml:space="preserve">,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veterinaria</w:t>
      </w:r>
      <w:proofErr w:type="spellEnd"/>
      <w:r>
        <w:t xml:space="preserve"> y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resoluciones</w:t>
      </w:r>
      <w:proofErr w:type="spellEnd"/>
      <w:r>
        <w:t xml:space="preserve"> </w:t>
      </w:r>
      <w:proofErr w:type="spellStart"/>
      <w:r>
        <w:t>sanitarias</w:t>
      </w:r>
      <w:proofErr w:type="spellEnd"/>
      <w:r>
        <w:t xml:space="preserve"> de </w:t>
      </w:r>
      <w:proofErr w:type="spellStart"/>
      <w:r>
        <w:t>concesión</w:t>
      </w:r>
      <w:proofErr w:type="spellEnd"/>
      <w:r>
        <w:t xml:space="preserve"> territorial.</w:t>
      </w:r>
    </w:p>
    <w:p w14:paraId="097D2534" w14:textId="77777777" w:rsidR="006A641E" w:rsidRDefault="00000000">
      <w:pPr>
        <w:spacing w:line="259" w:lineRule="auto"/>
      </w:pPr>
      <w:r>
        <w:rPr>
          <w:b/>
        </w:rPr>
        <w:t xml:space="preserve">1.2 </w:t>
      </w: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del Sistema y Rol de PL/SQL: </w:t>
      </w:r>
      <w:r>
        <w:t xml:space="preserve">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trasladar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,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y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biométricos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al motor Oracle 21c con PL/SQL. Esto </w:t>
      </w:r>
      <w:proofErr w:type="spellStart"/>
      <w:r>
        <w:t>blinda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erradica</w:t>
      </w:r>
      <w:proofErr w:type="spellEnd"/>
      <w:r>
        <w:t xml:space="preserve"> </w:t>
      </w:r>
      <w:proofErr w:type="spellStart"/>
      <w:r>
        <w:t>inconsistencias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cálculos</w:t>
      </w:r>
      <w:proofErr w:type="spellEnd"/>
      <w:r>
        <w:t xml:space="preserve"> de </w:t>
      </w:r>
      <w:proofErr w:type="spellStart"/>
      <w:r>
        <w:t>mortalidad</w:t>
      </w:r>
      <w:proofErr w:type="spellEnd"/>
      <w:r>
        <w:t xml:space="preserve"> y </w:t>
      </w:r>
      <w:proofErr w:type="spellStart"/>
      <w:r>
        <w:t>biomasa</w:t>
      </w:r>
      <w:proofErr w:type="spellEnd"/>
      <w:r>
        <w:t xml:space="preserve"> viva, y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 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motor de </w:t>
      </w:r>
      <w:proofErr w:type="spellStart"/>
      <w:r>
        <w:t>persistencia</w:t>
      </w:r>
      <w:proofErr w:type="spellEnd"/>
      <w:r>
        <w:t>.</w:t>
      </w:r>
    </w:p>
    <w:p w14:paraId="2108E34E" w14:textId="77777777" w:rsidR="006A641E" w:rsidRDefault="00000000">
      <w:pPr>
        <w:spacing w:line="259" w:lineRule="auto"/>
      </w:pPr>
      <w:r>
        <w:rPr>
          <w:b/>
        </w:rPr>
        <w:t xml:space="preserve">1.3 </w:t>
      </w:r>
      <w:proofErr w:type="spellStart"/>
      <w:r>
        <w:rPr>
          <w:b/>
        </w:rPr>
        <w:t>Alcance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Tecnologías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: (a) </w:t>
      </w:r>
      <w:proofErr w:type="spellStart"/>
      <w:r>
        <w:t>Infraestructura</w:t>
      </w:r>
      <w:proofErr w:type="spellEnd"/>
      <w:r>
        <w:t xml:space="preserve"> y Zonas (</w:t>
      </w:r>
      <w:proofErr w:type="spellStart"/>
      <w:r>
        <w:t>concesiones</w:t>
      </w:r>
      <w:proofErr w:type="spellEnd"/>
      <w:r>
        <w:t xml:space="preserve"> y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sanitarios</w:t>
      </w:r>
      <w:proofErr w:type="spellEnd"/>
      <w:r>
        <w:t>); (b) Lotes y Población (</w:t>
      </w:r>
      <w:proofErr w:type="spellStart"/>
      <w:r>
        <w:t>siembra</w:t>
      </w:r>
      <w:proofErr w:type="spellEnd"/>
      <w:r>
        <w:t xml:space="preserve">, </w:t>
      </w:r>
      <w:proofErr w:type="spellStart"/>
      <w:r>
        <w:t>conteo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y </w:t>
      </w:r>
      <w:proofErr w:type="spellStart"/>
      <w:r>
        <w:t>biomasa</w:t>
      </w:r>
      <w:proofErr w:type="spellEnd"/>
      <w:r>
        <w:t xml:space="preserve">); (c) </w:t>
      </w:r>
      <w:proofErr w:type="spellStart"/>
      <w:r>
        <w:t>Nutrición</w:t>
      </w:r>
      <w:proofErr w:type="spellEnd"/>
      <w:r>
        <w:t xml:space="preserve"> (</w:t>
      </w:r>
      <w:proofErr w:type="spellStart"/>
      <w:r>
        <w:t>raciones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turnos</w:t>
      </w:r>
      <w:proofErr w:type="spellEnd"/>
      <w:r>
        <w:t xml:space="preserve"> y </w:t>
      </w:r>
      <w:proofErr w:type="spellStart"/>
      <w:r>
        <w:t>muestreos</w:t>
      </w:r>
      <w:proofErr w:type="spellEnd"/>
      <w:r>
        <w:t>); (d) Sanidad (</w:t>
      </w:r>
      <w:proofErr w:type="spellStart"/>
      <w:r>
        <w:t>diagnósticos</w:t>
      </w:r>
      <w:proofErr w:type="spellEnd"/>
      <w:r>
        <w:t xml:space="preserve"> y </w:t>
      </w:r>
      <w:proofErr w:type="spellStart"/>
      <w:r>
        <w:t>mortalidad</w:t>
      </w:r>
      <w:proofErr w:type="spellEnd"/>
      <w:r>
        <w:t xml:space="preserve">); y (e) </w:t>
      </w:r>
      <w:proofErr w:type="spellStart"/>
      <w:r>
        <w:t>Logística</w:t>
      </w:r>
      <w:proofErr w:type="spellEnd"/>
      <w:r>
        <w:t xml:space="preserve"> (</w:t>
      </w:r>
      <w:proofErr w:type="spellStart"/>
      <w:r>
        <w:t>traslados</w:t>
      </w:r>
      <w:proofErr w:type="spellEnd"/>
      <w:r>
        <w:t xml:space="preserve">). </w:t>
      </w:r>
      <w:proofErr w:type="spellStart"/>
      <w:r>
        <w:t>Tecnologías</w:t>
      </w:r>
      <w:proofErr w:type="spellEnd"/>
      <w:r>
        <w:t xml:space="preserve">: Oracle 21c, Oracle SQL Developer Data Modeler 24.3 y </w:t>
      </w:r>
      <w:proofErr w:type="spellStart"/>
      <w:r>
        <w:t>lenguaje</w:t>
      </w:r>
      <w:proofErr w:type="spellEnd"/>
      <w:r>
        <w:t xml:space="preserve"> procedural PL/SQL.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6A641E" w14:paraId="716A4B47" w14:textId="77777777">
        <w:trPr>
          <w:jc w:val="center"/>
        </w:trPr>
        <w:tc>
          <w:tcPr>
            <w:tcW w:w="10200" w:type="dxa"/>
            <w:tcBorders>
              <w:left w:val="single" w:sz="20" w:space="0" w:color="007791"/>
            </w:tcBorders>
            <w:shd w:val="clear" w:color="auto" w:fill="F4F8FA"/>
          </w:tcPr>
          <w:p w14:paraId="6D04EFA4" w14:textId="77777777" w:rsidR="006A641E" w:rsidRDefault="00000000">
            <w:pPr>
              <w:spacing w:before="30" w:after="30" w:line="252" w:lineRule="auto"/>
            </w:pPr>
            <w:r>
              <w:rPr>
                <w:b/>
                <w:color w:val="007791"/>
                <w:sz w:val="17"/>
              </w:rPr>
              <w:t xml:space="preserve">Reglas de </w:t>
            </w:r>
            <w:proofErr w:type="spellStart"/>
            <w:r>
              <w:rPr>
                <w:b/>
                <w:color w:val="007791"/>
                <w:sz w:val="17"/>
              </w:rPr>
              <w:t>Negocio</w:t>
            </w:r>
            <w:proofErr w:type="spellEnd"/>
            <w:r>
              <w:rPr>
                <w:b/>
                <w:color w:val="007791"/>
                <w:sz w:val="17"/>
              </w:rPr>
              <w:t xml:space="preserve"> </w:t>
            </w:r>
            <w:proofErr w:type="spellStart"/>
            <w:r>
              <w:rPr>
                <w:b/>
                <w:color w:val="007791"/>
                <w:sz w:val="17"/>
              </w:rPr>
              <w:t>Críticas</w:t>
            </w:r>
            <w:proofErr w:type="spellEnd"/>
            <w:r>
              <w:rPr>
                <w:b/>
                <w:color w:val="007791"/>
                <w:sz w:val="17"/>
              </w:rPr>
              <w:t xml:space="preserve">: </w:t>
            </w:r>
            <w:r>
              <w:rPr>
                <w:sz w:val="17"/>
              </w:rPr>
              <w:t>RN-001 (</w:t>
            </w:r>
            <w:proofErr w:type="spellStart"/>
            <w:r>
              <w:rPr>
                <w:sz w:val="17"/>
              </w:rPr>
              <w:t>Biomasa</w:t>
            </w:r>
            <w:proofErr w:type="spellEnd"/>
            <w:r>
              <w:rPr>
                <w:sz w:val="17"/>
              </w:rPr>
              <w:t xml:space="preserve"> Máxima): </w:t>
            </w:r>
            <w:proofErr w:type="spellStart"/>
            <w:r>
              <w:rPr>
                <w:sz w:val="17"/>
              </w:rPr>
              <w:t>Biomasa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centro</w:t>
            </w:r>
            <w:proofErr w:type="spellEnd"/>
            <w:r>
              <w:rPr>
                <w:sz w:val="17"/>
              </w:rPr>
              <w:t xml:space="preserve"> &lt;= Volumen (m³) × </w:t>
            </w:r>
            <w:proofErr w:type="spellStart"/>
            <w:r>
              <w:rPr>
                <w:sz w:val="17"/>
              </w:rPr>
              <w:t>Densidad</w:t>
            </w:r>
            <w:proofErr w:type="spellEnd"/>
            <w:r>
              <w:rPr>
                <w:sz w:val="17"/>
              </w:rPr>
              <w:t xml:space="preserve"> Máxima (kg/m³). RN-002 (</w:t>
            </w:r>
            <w:proofErr w:type="spellStart"/>
            <w:r>
              <w:rPr>
                <w:sz w:val="17"/>
              </w:rPr>
              <w:t>Bloqueo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Sanitario</w:t>
            </w:r>
            <w:proofErr w:type="spellEnd"/>
            <w:r>
              <w:rPr>
                <w:sz w:val="17"/>
              </w:rPr>
              <w:t xml:space="preserve">): </w:t>
            </w:r>
            <w:proofErr w:type="spellStart"/>
            <w:r>
              <w:rPr>
                <w:sz w:val="17"/>
              </w:rPr>
              <w:t>Prohibido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operar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lotes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zonas bajo 'CUARENTENA' o 'DESCANSO SANITARIO'.</w:t>
            </w:r>
          </w:p>
        </w:tc>
      </w:tr>
    </w:tbl>
    <w:p w14:paraId="15D6E7CB" w14:textId="77777777" w:rsidR="006A641E" w:rsidRDefault="006A641E">
      <w:pPr>
        <w:spacing w:after="30"/>
      </w:pPr>
    </w:p>
    <w:p w14:paraId="70871A1B" w14:textId="77777777" w:rsidR="006A641E" w:rsidRDefault="00000000">
      <w:pPr>
        <w:spacing w:before="60" w:after="30"/>
      </w:pPr>
      <w:r>
        <w:rPr>
          <w:b/>
          <w:color w:val="0B2545"/>
          <w:sz w:val="22"/>
        </w:rPr>
        <w:t xml:space="preserve">2. </w:t>
      </w:r>
      <w:proofErr w:type="spellStart"/>
      <w:r>
        <w:rPr>
          <w:b/>
          <w:color w:val="0B2545"/>
          <w:sz w:val="22"/>
        </w:rPr>
        <w:t>Tipos</w:t>
      </w:r>
      <w:proofErr w:type="spellEnd"/>
      <w:r>
        <w:rPr>
          <w:b/>
          <w:color w:val="0B2545"/>
          <w:sz w:val="22"/>
        </w:rPr>
        <w:t xml:space="preserve"> de Datos </w:t>
      </w:r>
      <w:proofErr w:type="spellStart"/>
      <w:r>
        <w:rPr>
          <w:b/>
          <w:color w:val="0B2545"/>
          <w:sz w:val="22"/>
        </w:rPr>
        <w:t>Compuestos</w:t>
      </w:r>
      <w:proofErr w:type="spellEnd"/>
      <w:r>
        <w:rPr>
          <w:b/>
          <w:color w:val="0B2545"/>
          <w:sz w:val="22"/>
        </w:rPr>
        <w:t xml:space="preserve"> (RECORD y VARRAY)</w:t>
      </w:r>
    </w:p>
    <w:p w14:paraId="0A0162F7" w14:textId="77777777" w:rsidR="006A641E" w:rsidRDefault="00000000">
      <w:pPr>
        <w:spacing w:line="259" w:lineRule="auto"/>
      </w:pPr>
      <w:r>
        <w:rPr>
          <w:b/>
        </w:rPr>
        <w:t xml:space="preserve">2.1 </w:t>
      </w:r>
      <w:proofErr w:type="spellStart"/>
      <w:r>
        <w:rPr>
          <w:b/>
        </w:rPr>
        <w:t>Integración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Eficiencia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: </w:t>
      </w:r>
      <w:proofErr w:type="spellStart"/>
      <w:r>
        <w:t>Manipulan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heterogéneas</w:t>
      </w:r>
      <w:proofErr w:type="spellEnd"/>
      <w:r>
        <w:t xml:space="preserve"> u </w:t>
      </w:r>
      <w:proofErr w:type="spellStart"/>
      <w:r>
        <w:t>homogéneas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lecturas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de disco, </w:t>
      </w:r>
      <w:proofErr w:type="spellStart"/>
      <w:r>
        <w:t>reduciendo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contexto</w:t>
      </w:r>
      <w:proofErr w:type="spellEnd"/>
      <w:r>
        <w:t xml:space="preserve"> (context switching)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motores</w:t>
      </w:r>
      <w:proofErr w:type="spellEnd"/>
      <w:r>
        <w:t xml:space="preserve"> SQL y PL/SQL.</w:t>
      </w:r>
    </w:p>
    <w:p w14:paraId="723E5998" w14:textId="77777777" w:rsidR="006A641E" w:rsidRDefault="00000000">
      <w:pPr>
        <w:pStyle w:val="Listaconvietas"/>
        <w:spacing w:after="30" w:line="254" w:lineRule="auto"/>
      </w:pPr>
      <w:r>
        <w:rPr>
          <w:b/>
          <w:sz w:val="17"/>
        </w:rPr>
        <w:t>VARRAY (</w:t>
      </w:r>
      <w:proofErr w:type="spellStart"/>
      <w:r>
        <w:rPr>
          <w:b/>
          <w:sz w:val="17"/>
        </w:rPr>
        <w:t>t_raciones_diarias</w:t>
      </w:r>
      <w:proofErr w:type="spellEnd"/>
      <w:r>
        <w:rPr>
          <w:b/>
          <w:sz w:val="17"/>
        </w:rPr>
        <w:t xml:space="preserve">): </w:t>
      </w:r>
      <w:r>
        <w:rPr>
          <w:sz w:val="17"/>
        </w:rPr>
        <w:t xml:space="preserve">Colección de </w:t>
      </w:r>
      <w:proofErr w:type="spellStart"/>
      <w:r>
        <w:rPr>
          <w:sz w:val="17"/>
        </w:rPr>
        <w:t>tamaño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fijo</w:t>
      </w:r>
      <w:proofErr w:type="spellEnd"/>
      <w:r>
        <w:rPr>
          <w:sz w:val="17"/>
        </w:rPr>
        <w:t xml:space="preserve"> (4 </w:t>
      </w:r>
      <w:proofErr w:type="spellStart"/>
      <w:r>
        <w:rPr>
          <w:sz w:val="17"/>
        </w:rPr>
        <w:t>elementos</w:t>
      </w:r>
      <w:proofErr w:type="spellEnd"/>
      <w:r>
        <w:rPr>
          <w:sz w:val="17"/>
        </w:rPr>
        <w:t xml:space="preserve">). El </w:t>
      </w:r>
      <w:proofErr w:type="spellStart"/>
      <w:r>
        <w:rPr>
          <w:sz w:val="17"/>
        </w:rPr>
        <w:t>protocolo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centros</w:t>
      </w:r>
      <w:proofErr w:type="spellEnd"/>
      <w:r>
        <w:rPr>
          <w:sz w:val="17"/>
        </w:rPr>
        <w:t xml:space="preserve"> de mar </w:t>
      </w:r>
      <w:proofErr w:type="spellStart"/>
      <w:r>
        <w:rPr>
          <w:sz w:val="17"/>
        </w:rPr>
        <w:t>establece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exactamente</w:t>
      </w:r>
      <w:proofErr w:type="spellEnd"/>
      <w:r>
        <w:rPr>
          <w:sz w:val="17"/>
        </w:rPr>
        <w:t xml:space="preserve"> 4 </w:t>
      </w:r>
      <w:proofErr w:type="spellStart"/>
      <w:r>
        <w:rPr>
          <w:sz w:val="17"/>
        </w:rPr>
        <w:t>turnos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alimentación</w:t>
      </w:r>
      <w:proofErr w:type="spellEnd"/>
      <w:r>
        <w:rPr>
          <w:sz w:val="17"/>
        </w:rPr>
        <w:t xml:space="preserve"> al día (</w:t>
      </w:r>
      <w:proofErr w:type="spellStart"/>
      <w:r>
        <w:rPr>
          <w:sz w:val="17"/>
        </w:rPr>
        <w:t>mañana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mediodía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tarde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noche</w:t>
      </w:r>
      <w:proofErr w:type="spellEnd"/>
      <w:r>
        <w:rPr>
          <w:sz w:val="17"/>
        </w:rPr>
        <w:t xml:space="preserve">). </w:t>
      </w:r>
      <w:proofErr w:type="spellStart"/>
      <w:r>
        <w:rPr>
          <w:sz w:val="17"/>
        </w:rPr>
        <w:t>Acota</w:t>
      </w:r>
      <w:proofErr w:type="spellEnd"/>
      <w:r>
        <w:rPr>
          <w:sz w:val="17"/>
        </w:rPr>
        <w:t xml:space="preserve"> memoria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PGA, </w:t>
      </w:r>
      <w:proofErr w:type="spellStart"/>
      <w:r>
        <w:rPr>
          <w:sz w:val="17"/>
        </w:rPr>
        <w:t>previene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turnos</w:t>
      </w:r>
      <w:proofErr w:type="spellEnd"/>
      <w:r>
        <w:rPr>
          <w:sz w:val="17"/>
        </w:rPr>
        <w:t xml:space="preserve"> no </w:t>
      </w:r>
      <w:proofErr w:type="spellStart"/>
      <w:r>
        <w:rPr>
          <w:sz w:val="17"/>
        </w:rPr>
        <w:t>autorizados</w:t>
      </w:r>
      <w:proofErr w:type="spellEnd"/>
      <w:r>
        <w:rPr>
          <w:sz w:val="17"/>
        </w:rPr>
        <w:t xml:space="preserve"> e </w:t>
      </w:r>
      <w:proofErr w:type="spellStart"/>
      <w:r>
        <w:rPr>
          <w:sz w:val="17"/>
        </w:rPr>
        <w:t>indexa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secuencialmente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a</w:t>
      </w:r>
      <w:proofErr w:type="gramEnd"/>
      <w:r>
        <w:rPr>
          <w:sz w:val="17"/>
        </w:rPr>
        <w:t xml:space="preserve"> </w:t>
      </w:r>
      <w:proofErr w:type="spellStart"/>
      <w:r>
        <w:rPr>
          <w:sz w:val="17"/>
        </w:rPr>
        <w:t>alta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velocidad</w:t>
      </w:r>
      <w:proofErr w:type="spellEnd"/>
      <w:r>
        <w:rPr>
          <w:sz w:val="17"/>
        </w:rPr>
        <w:t>.</w:t>
      </w:r>
    </w:p>
    <w:p w14:paraId="5D002171" w14:textId="77777777" w:rsidR="006A641E" w:rsidRDefault="00000000">
      <w:pPr>
        <w:pStyle w:val="Listaconvietas"/>
        <w:spacing w:after="30" w:line="254" w:lineRule="auto"/>
      </w:pPr>
      <w:r>
        <w:rPr>
          <w:b/>
          <w:sz w:val="17"/>
        </w:rPr>
        <w:t xml:space="preserve">RECORD </w:t>
      </w:r>
      <w:proofErr w:type="gramStart"/>
      <w:r>
        <w:rPr>
          <w:b/>
          <w:sz w:val="17"/>
        </w:rPr>
        <w:t>(</w:t>
      </w:r>
      <w:proofErr w:type="spellStart"/>
      <w:r>
        <w:rPr>
          <w:b/>
          <w:sz w:val="17"/>
        </w:rPr>
        <w:t>r_</w:t>
      </w:r>
      <w:proofErr w:type="gramEnd"/>
      <w:r>
        <w:rPr>
          <w:b/>
          <w:sz w:val="17"/>
        </w:rPr>
        <w:t>resumen_lote</w:t>
      </w:r>
      <w:proofErr w:type="spellEnd"/>
      <w:r>
        <w:rPr>
          <w:b/>
          <w:sz w:val="17"/>
        </w:rPr>
        <w:t xml:space="preserve">): </w:t>
      </w:r>
      <w:proofErr w:type="spellStart"/>
      <w:r>
        <w:rPr>
          <w:sz w:val="17"/>
        </w:rPr>
        <w:t>Estructura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heterogénea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reúne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una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entidad</w:t>
      </w:r>
      <w:proofErr w:type="spellEnd"/>
      <w:r>
        <w:rPr>
          <w:sz w:val="17"/>
        </w:rPr>
        <w:t xml:space="preserve"> de memoria: ID, </w:t>
      </w:r>
      <w:proofErr w:type="spellStart"/>
      <w:r>
        <w:rPr>
          <w:sz w:val="17"/>
        </w:rPr>
        <w:t>especie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peces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vivos</w:t>
      </w:r>
      <w:proofErr w:type="spellEnd"/>
      <w:r>
        <w:rPr>
          <w:sz w:val="17"/>
        </w:rPr>
        <w:t xml:space="preserve">, peso medio, </w:t>
      </w:r>
      <w:proofErr w:type="spellStart"/>
      <w:r>
        <w:rPr>
          <w:sz w:val="17"/>
        </w:rPr>
        <w:t>biomasa</w:t>
      </w:r>
      <w:proofErr w:type="spellEnd"/>
      <w:r>
        <w:rPr>
          <w:sz w:val="17"/>
        </w:rPr>
        <w:t xml:space="preserve"> total, el VARRAY de </w:t>
      </w:r>
      <w:proofErr w:type="spellStart"/>
      <w:r>
        <w:rPr>
          <w:sz w:val="17"/>
        </w:rPr>
        <w:t>raciones</w:t>
      </w:r>
      <w:proofErr w:type="spellEnd"/>
      <w:r>
        <w:rPr>
          <w:sz w:val="17"/>
        </w:rPr>
        <w:t xml:space="preserve"> y el </w:t>
      </w:r>
      <w:proofErr w:type="spellStart"/>
      <w:r>
        <w:rPr>
          <w:sz w:val="17"/>
        </w:rPr>
        <w:t>consumo</w:t>
      </w:r>
      <w:proofErr w:type="spellEnd"/>
      <w:r>
        <w:rPr>
          <w:sz w:val="17"/>
        </w:rPr>
        <w:t xml:space="preserve"> total del día. </w:t>
      </w:r>
      <w:proofErr w:type="spellStart"/>
      <w:r>
        <w:rPr>
          <w:sz w:val="17"/>
        </w:rPr>
        <w:t>Facilita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transferir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paquetes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completos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datos</w:t>
      </w:r>
      <w:proofErr w:type="spellEnd"/>
      <w:r>
        <w:rPr>
          <w:sz w:val="17"/>
        </w:rPr>
        <w:t xml:space="preserve"> entre </w:t>
      </w:r>
      <w:proofErr w:type="spellStart"/>
      <w:r>
        <w:rPr>
          <w:sz w:val="17"/>
        </w:rPr>
        <w:t>rutinas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operativas</w:t>
      </w:r>
      <w:proofErr w:type="spellEnd"/>
      <w:r>
        <w:rPr>
          <w:sz w:val="17"/>
        </w:rPr>
        <w:t>.</w:t>
      </w:r>
    </w:p>
    <w:p w14:paraId="690FC464" w14:textId="77777777" w:rsidR="006A641E" w:rsidRDefault="00000000">
      <w:pPr>
        <w:spacing w:before="50" w:after="20"/>
      </w:pPr>
      <w:r>
        <w:rPr>
          <w:b/>
          <w:color w:val="007791"/>
          <w:sz w:val="16"/>
        </w:rPr>
        <w:t xml:space="preserve">Código PL/SQL: Bloque </w:t>
      </w:r>
      <w:proofErr w:type="spellStart"/>
      <w:r>
        <w:rPr>
          <w:b/>
          <w:color w:val="007791"/>
          <w:sz w:val="16"/>
        </w:rPr>
        <w:t>Anónimo</w:t>
      </w:r>
      <w:proofErr w:type="spellEnd"/>
      <w:r>
        <w:rPr>
          <w:b/>
          <w:color w:val="007791"/>
          <w:sz w:val="16"/>
        </w:rPr>
        <w:t xml:space="preserve"> con RECORD y VARRAY (</w:t>
      </w:r>
      <w:proofErr w:type="spellStart"/>
      <w:r>
        <w:rPr>
          <w:b/>
          <w:color w:val="007791"/>
          <w:sz w:val="16"/>
        </w:rPr>
        <w:t>Raciones</w:t>
      </w:r>
      <w:proofErr w:type="spellEnd"/>
      <w:r>
        <w:rPr>
          <w:b/>
          <w:color w:val="007791"/>
          <w:sz w:val="16"/>
        </w:rPr>
        <w:t xml:space="preserve"> </w:t>
      </w:r>
      <w:proofErr w:type="spellStart"/>
      <w:r>
        <w:rPr>
          <w:b/>
          <w:color w:val="007791"/>
          <w:sz w:val="16"/>
        </w:rPr>
        <w:t>Diarias</w:t>
      </w:r>
      <w:proofErr w:type="spellEnd"/>
      <w:r>
        <w:rPr>
          <w:b/>
          <w:color w:val="007791"/>
          <w:sz w:val="16"/>
        </w:rPr>
        <w:t xml:space="preserve"> y Lote)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6A641E" w14:paraId="6666C7E7" w14:textId="77777777">
        <w:trPr>
          <w:jc w:val="center"/>
        </w:trPr>
        <w:tc>
          <w:tcPr>
            <w:tcW w:w="10200" w:type="dxa"/>
            <w:tcBorders>
              <w:top w:val="single" w:sz="4" w:space="0" w:color="E2E8F0"/>
              <w:left w:val="single" w:sz="16" w:space="0" w:color="007791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DECLARE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Definición de VARRAY: colección homogénea acotada a 4 turnos diarios fijos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TYPE t_raciones_diarias IS VARRAY(4) OF NUMBER(8, 2);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Definición de RECORD: estructura heterogénea con métricas y el VARRAY integrado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TYPE r_resumen_lote IS RECORD (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id_lote            LOTE.ID_LOTE%TYPE,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nombre_especie     ESPECIE.NOMBRE_COMUN_ESPECIE%TYPE,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cantidad_peces     LOTE.CANTIDAD_ACTUAL_LOTE%TYPE,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peso_promedio_gr   NUMBER(8, 2),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biomasa_kg         NUMBER(10, 2),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raciones_turno     t_raciones_diarias,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consumo_total_dia  NUMBER(8, 2)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           r_resumen_lote;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v_total_alimento NUMBER(8, 2) := 0;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BEGIN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Asignación de datos del lote #1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v_lote.id_lote          := 1;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v_lote.nombre_especie   := 'Salmón del Atlántico';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v_lote.cantidad_peces   := 15000;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v_lote.peso_promedio_gr := 1850.50;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Biomasa (kg) = (Peces * Peso en gramos) / 1000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v_lote.biomasa_kg := (v_lote.cantidad_peces * v_lote.peso_promedio_gr) / 1000;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Inicialización de las raciones por turno: [Mañana, Mediodía, Tarde, Noche]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v_lote.raciones_turno := t_raciones_diarias(120.50, 150.00, 135.25, 95.00);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Iteración sobre la colección VARRAY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FOR i IN 1..v_lote.raciones_turno.COUNT LOOP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    v_total_alimento := v_total_alimento + v_lote.raciones_turno(i);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END LOOP;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v_lote.consumo_total_dia := v_total_alimento;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-- Salida formateada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       SIGMA-AQUA: MONITOREO DE LOTE Y ALIMENTACIÓN');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DBMS_OUTPUT.PUT_LINE('=====================================================');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DBMS_OUTPUT.PUT_LINE('Lote ID            : ' || v_lote.id_lote);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DBMS_OUTPUT.PUT_LINE('Especie            : ' || v_lote.nombre_especie);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DBMS_OUTPUT.PUT_LINE('Peces Activos      : ' || TO_CHAR(v_lote.cantidad_peces, '999,999'));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DBMS_OUTPUT.PUT_LINE('Peso Promedio (g)  : ' || TO_CHAR(v_lote.peso_promedio_gr, '999,990.00'));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DBMS_OUTPUT.PUT_LINE('Biomasa Total (kg) : ' || TO_CHAR(v_lote.biomasa_kg, '999,999,990.00'));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    DBMS_OUTPUT.PUT_LINE('Alimento Diario(kg): ' || TO_CHAR(v_lote.consumo_total_dia, '999,990.00'));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END;</w:t>
            </w:r>
          </w:p>
          <w:p w14:paraId="2798B315" w14:textId="77777777" w:rsidR="00025B49" w:rsidRPr="00025B49" w:rsidRDefault="00025B49" w:rsidP="00025B49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025B49">
              <w:rPr>
                <w:rFonts w:ascii="Consolas" w:hAnsi="Consolas"/>
                <w:color w:val="1E293B"/>
                <w:sz w:val="13"/>
              </w:rPr>
              <w:t xml:space="preserve">/</w:t>
            </w:r>
          </w:p>
        </w:tc>
      </w:tr>
    </w:tbl>
    <w:p w14:paraId="100FDAC6" w14:textId="77777777" w:rsidR="006A641E" w:rsidRDefault="006A641E">
      <w:pPr>
        <w:spacing w:after="30"/>
      </w:pPr>
    </w:p>
    <w:p w14:paraId="02A37AD9" w14:textId="77777777" w:rsidR="00EB75E6" w:rsidRDefault="00EB75E6">
      <w:pPr>
        <w:spacing w:after="30"/>
      </w:pPr>
    </w:p>
    <w:p w14:paraId="79B310D6" w14:textId="77777777" w:rsidR="00EB75E6" w:rsidRDefault="00EB75E6">
      <w:pPr>
        <w:spacing w:after="30"/>
      </w:pPr>
    </w:p>
    <w:p w14:paraId="5B417573" w14:textId="77777777" w:rsidR="00EB75E6" w:rsidRDefault="00EB75E6">
      <w:pPr>
        <w:spacing w:after="30"/>
      </w:pPr>
    </w:p>
    <w:p w14:paraId="3473F4DA" w14:textId="77777777" w:rsidR="00EB75E6" w:rsidRDefault="00EB75E6">
      <w:pPr>
        <w:spacing w:after="30"/>
      </w:pPr>
    </w:p>
    <w:p w14:paraId="3CE1D338" w14:textId="4056065C" w:rsidR="006A641E" w:rsidRDefault="00000000" w:rsidP="00F97C2B">
      <w:r>
        <w:rPr>
          <w:b/>
          <w:color w:val="0B2545"/>
          <w:sz w:val="22"/>
        </w:rPr>
        <w:lastRenderedPageBreak/>
        <w:t xml:space="preserve">3. Desarrollo de </w:t>
      </w:r>
      <w:proofErr w:type="spellStart"/>
      <w:r>
        <w:rPr>
          <w:b/>
          <w:color w:val="0B2545"/>
          <w:sz w:val="22"/>
        </w:rPr>
        <w:t>Bloques</w:t>
      </w:r>
      <w:proofErr w:type="spellEnd"/>
      <w:r>
        <w:rPr>
          <w:b/>
          <w:color w:val="0B2545"/>
          <w:sz w:val="22"/>
        </w:rPr>
        <w:t xml:space="preserve"> PL/SQL con </w:t>
      </w:r>
      <w:proofErr w:type="spellStart"/>
      <w:r>
        <w:rPr>
          <w:b/>
          <w:color w:val="0B2545"/>
          <w:sz w:val="22"/>
        </w:rPr>
        <w:t>Cursores</w:t>
      </w:r>
      <w:proofErr w:type="spellEnd"/>
      <w:r>
        <w:rPr>
          <w:b/>
          <w:color w:val="0B2545"/>
          <w:sz w:val="22"/>
        </w:rPr>
        <w:t xml:space="preserve"> </w:t>
      </w:r>
      <w:proofErr w:type="spellStart"/>
      <w:r>
        <w:rPr>
          <w:b/>
          <w:color w:val="0B2545"/>
          <w:sz w:val="22"/>
        </w:rPr>
        <w:t>Explícitos</w:t>
      </w:r>
      <w:proofErr w:type="spellEnd"/>
      <w:r>
        <w:rPr>
          <w:b/>
          <w:color w:val="0B2545"/>
          <w:sz w:val="22"/>
        </w:rPr>
        <w:t xml:space="preserve"> </w:t>
      </w:r>
      <w:proofErr w:type="spellStart"/>
      <w:r>
        <w:rPr>
          <w:b/>
          <w:color w:val="0B2545"/>
          <w:sz w:val="22"/>
        </w:rPr>
        <w:t>Complejos</w:t>
      </w:r>
      <w:proofErr w:type="spellEnd"/>
    </w:p>
    <w:p w14:paraId="3E70CD6E" w14:textId="7A23CD73" w:rsidR="006A641E" w:rsidRDefault="00000000">
      <w:pPr>
        <w:spacing w:line="259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3.1 Fundamentos de Cursores Explícitos Complejos: </w:t>
      </w:r>
      <w:r>
        <w:t>Un cursor explícito es un área privada de trabajo (PGA) declarada por el desarrollador para procesar consultas multilínea, otorgando control total sobre el ciclo de ejecución (%OPEN, %FOUND, %NOTFOUND, %ROWCOUNT).</w:t>
      </w:r>
    </w:p>
    <w:p w14:paraId="0885D6BF" w14:textId="77777777" w:rsidR="006A641E" w:rsidRDefault="00000000">
      <w:pPr>
        <w:pStyle w:val="Listaconvietas"/>
        <w:spacing w:after="30" w:line="254" w:lineRule="auto"/>
      </w:pPr>
      <w:r>
        <w:rPr>
          <w:b/>
          <w:sz w:val="17"/>
        </w:rPr>
        <w:t xml:space="preserve">Simples vs. </w:t>
      </w:r>
      <w:proofErr w:type="spellStart"/>
      <w:r>
        <w:rPr>
          <w:b/>
          <w:sz w:val="17"/>
        </w:rPr>
        <w:t>Complejos</w:t>
      </w:r>
      <w:proofErr w:type="spellEnd"/>
      <w:r>
        <w:rPr>
          <w:b/>
          <w:sz w:val="17"/>
        </w:rPr>
        <w:t xml:space="preserve">: </w:t>
      </w:r>
      <w:proofErr w:type="spellStart"/>
      <w:r>
        <w:rPr>
          <w:sz w:val="17"/>
        </w:rPr>
        <w:t>Mientras</w:t>
      </w:r>
      <w:proofErr w:type="spellEnd"/>
      <w:r>
        <w:rPr>
          <w:sz w:val="17"/>
        </w:rPr>
        <w:t xml:space="preserve"> un cursor simple lee </w:t>
      </w:r>
      <w:proofErr w:type="spellStart"/>
      <w:r>
        <w:rPr>
          <w:sz w:val="17"/>
        </w:rPr>
        <w:t>proyecciones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planas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una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tabla</w:t>
      </w:r>
      <w:proofErr w:type="spellEnd"/>
      <w:r>
        <w:rPr>
          <w:sz w:val="17"/>
        </w:rPr>
        <w:t xml:space="preserve">, un cursor </w:t>
      </w:r>
      <w:proofErr w:type="spellStart"/>
      <w:r>
        <w:rPr>
          <w:sz w:val="17"/>
        </w:rPr>
        <w:t>complejo</w:t>
      </w:r>
      <w:proofErr w:type="spellEnd"/>
      <w:r>
        <w:rPr>
          <w:sz w:val="17"/>
        </w:rPr>
        <w:t xml:space="preserve"> integra </w:t>
      </w:r>
      <w:proofErr w:type="spellStart"/>
      <w:r>
        <w:rPr>
          <w:sz w:val="17"/>
        </w:rPr>
        <w:t>múltiples</w:t>
      </w:r>
      <w:proofErr w:type="spellEnd"/>
      <w:r>
        <w:rPr>
          <w:sz w:val="17"/>
        </w:rPr>
        <w:t xml:space="preserve"> JOINs </w:t>
      </w:r>
      <w:proofErr w:type="spellStart"/>
      <w:r>
        <w:rPr>
          <w:sz w:val="17"/>
        </w:rPr>
        <w:t>relacionales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agregaciones</w:t>
      </w:r>
      <w:proofErr w:type="spellEnd"/>
      <w:r>
        <w:rPr>
          <w:sz w:val="17"/>
        </w:rPr>
        <w:t xml:space="preserve"> (SUM, NVL) y </w:t>
      </w:r>
      <w:proofErr w:type="spellStart"/>
      <w:r>
        <w:rPr>
          <w:sz w:val="17"/>
        </w:rPr>
        <w:t>subconsultas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correlacionadas</w:t>
      </w:r>
      <w:proofErr w:type="spellEnd"/>
      <w:r>
        <w:rPr>
          <w:sz w:val="17"/>
        </w:rPr>
        <w:t xml:space="preserve"> (para </w:t>
      </w:r>
      <w:proofErr w:type="spellStart"/>
      <w:r>
        <w:rPr>
          <w:sz w:val="17"/>
        </w:rPr>
        <w:t>extraer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cronológicamente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último</w:t>
      </w:r>
      <w:proofErr w:type="spellEnd"/>
      <w:r>
        <w:rPr>
          <w:sz w:val="17"/>
        </w:rPr>
        <w:t xml:space="preserve"> peso de </w:t>
      </w:r>
      <w:proofErr w:type="spellStart"/>
      <w:r>
        <w:rPr>
          <w:sz w:val="17"/>
        </w:rPr>
        <w:t>muestreo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biométrico</w:t>
      </w:r>
      <w:proofErr w:type="spellEnd"/>
      <w:r>
        <w:rPr>
          <w:sz w:val="17"/>
        </w:rPr>
        <w:t>).</w:t>
      </w:r>
    </w:p>
    <w:p w14:paraId="118C1270" w14:textId="103B7998" w:rsidR="006A641E" w:rsidRDefault="00C5650B">
      <w:pPr>
        <w:pStyle w:val="Listaconvietas"/>
        <w:spacing w:after="30" w:line="254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sz w:val="17"/>
        </w:rPr>
        <w:t xml:space="preserve">Cursores Parametrizados en Jerarquía Maestro-Detalle: </w:t>
      </w:r>
      <w:r>
        <w:rPr>
          <w:sz w:val="17"/>
        </w:rPr>
        <w:t>Para cumplir con la necesidad de trabajar con más de un loop de forma simultánea, el sistema utiliza una estructura de cursores anidados. El cursor maestro (c_centros) recorre las instalaciones activas. Dinámicamente, su clave primaria (ID_CENTRO) se inyecta como parámetro al cursor detalle (c_lotes). Esta técnica evita productos cartesianos masivos, consume mínima memoria PGA y permite evaluar las reglas de negocio (biomasa y estado sanitario) procesando la jerarquía de forma concurrente.</w:t>
      </w:r>
    </w:p>
    <w:p w14:paraId="45AC1D3E" w14:textId="71BB5BB7" w:rsidR="006A641E" w:rsidRDefault="00000000">
      <w:pPr>
        <w:spacing w:before="50" w:after="2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color w:val="007791"/>
          <w:sz w:val="16"/>
        </w:rPr>
        <w:t>Código PL/SQL: Cursores Anidados con Parámetros y Excepciones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6A641E" w14:paraId="67EBBB0D" w14:textId="77777777">
        <w:trPr>
          <w:jc w:val="center"/>
        </w:trPr>
        <w:tc>
          <w:tcPr>
            <w:tcW w:w="10200" w:type="dxa"/>
            <w:tcBorders>
              <w:top w:val="single" w:sz="4" w:space="0" w:color="E2E8F0"/>
              <w:left w:val="single" w:sz="16" w:space="0" w:color="007791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DECLARE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-- Excepciones definidas por el usuario (reglas de negocio)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e_exceso_biomasa   EXCEPTION;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e_zona_restringida EXCEPTION;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v_msg_error        VARCHAR2(500);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-- CURSOR MAESTRO (sin parámetros): recorre los centros de cultivo activos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CURSOR c_centros IS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SELECT c.ID_CENTRO,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c.NOMBRE_CENTRO,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c.VOLUMEN_CENTRO_M3,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c.DENSIDAD_MAXIMA_KG_M3,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(c.VOLUMEN_CENTRO_M3 * c.DENSIDAD_MAXIMA_KG_M3) AS CAPACIDAD_MAX_KG,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z.NOMBRE_ZONA,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UPPER(NVL(z.ESTADO_ZONA, 'OPERATIVA')) AS ESTADO_ZONA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FROM CENTRO_CULTIVO c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JOIN ZONA_SANITARIA z ON c.ID_ZONA = z.ID_ZONA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WHERE UPPER(c.ESTADO_CENTRO) = 'ACTIVO'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ORDER BY c.ID_CENTRO;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-- CURSOR DETALLE (con parámetro): recorre los lotes del centro inyectado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CURSOR c_lotes (p_id_centro NUMBER) IS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SELECT l.ID_LOTE,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e.NOMBRE_COMUN_ESPECIE,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l.CANTIDAD_ACTUAL_LOTE,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NVL((SELECT m.PESO_PROMEDIO_MUES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FROM MUESTREO m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WHERE m.ID_LOTE = l.ID_LOTE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ORDER BY m.FECHA_MUES DESC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FETCH FIRST 1 ROW ONLY), 1500) AS PESO_PROM_GR,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NVL((SELECT SUM(mort.CANTIDAD_MORT)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FROM MORTALIDAD mort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WHERE mort.ID_LOTE = l.ID_LOTE), 0) AS MORT_TOT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FROM LOTE l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JOIN ESPECIE e ON l.ID_ESPECIE = e.ID_ESPECIE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WHERE l.ID_CENTRO = p_id_centro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AND UPPER(l.ESTADO_LOTE) = 'ACTIVO'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ORDER BY l.ID_LOTE;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-- Variables acumuladoras y de cálculo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v_bio_lote   NUMBER(12, 2);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v_bio_centro NUMBER(12, 2);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v_densidad   NUMBER(8, 2);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BEGIN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-- BUCLE MAESTRO (LOOP 1): procesa cada centro de cultivo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FOR r_centro IN c_centros LOOP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v_bio_centro := 0;  -- reinicia acumulador por centro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DBMS_OUTPUT.PUT_LINE(CHR(10) || '&gt;&gt;&gt; AUDITANDO CENTRO: ' || r_centro.NOMBRE_CENTRO ||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  ' | ZONA: ' || r_centro.NOMBRE_ZONA || ' [' || r_centro.ESTADO_ZONA || ']');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    Capacidad Permitida: ' || TO_CHAR(r_centro.CAPACIDAD_MAX_KG, '999,999,990') || ' kg');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-- RN-002: Bloqueo Sanitario por Zona en Cuarentena/Descanso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IF r_centro.ESTADO_ZONA IN ('CUARENTENA', 'DESCANSO SANITARIO') THEN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v_msg_error := 'Centro ' || r_centro.NOMBRE_CENTRO || ' opera en zona bajo ' || r_centro.ESTADO_ZONA;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RAISE e_zona_restringida;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END IF;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-- BUCLE DETALLE (LOOP 2 ANIDADO): recorre los lotes inyectando el ID del centro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FOR r_lote IN c_lotes(r_centro.ID_CENTRO) LOOP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v_bio_lote   := (r_lote.CANTIDAD_ACTUAL_LOTE * r_lote.PESO_PROM_GR) / 1000;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v_bio_centro := v_bio_centro + v_bio_lote;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DBMS_OUTPUT.PUT_LINE('    - Lote #' || r_lote.ID_LOTE || ' (' || r_lote.NOMBRE_COMUN_ESPECIE || '): ' ||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      TO_CHAR(r_lote.CANTIDAD_ACTUAL_LOTE, '999,999') || ' peces | ' ||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      'Biomasa: ' || TO_CHAR(v_bio_lote, '999,999.00') || ' kg | ' ||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      'Mortalidad Acum: ' || r_lote.MORT_TOT);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END LOOP;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-- Evita división por cero (excepción predefinida)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IF r_centro.VOLUMEN_CENTRO_M3 = 0 THEN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RAISE ZERO_DIVIDE;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END IF;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v_densidad := v_bio_centro / r_centro.VOLUMEN_CENTRO_M3;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-- RN-001: Exceso de Biomasa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IF v_bio_centro &gt; r_centro.CAPACIDAD_MAX_KG THEN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v_msg_error := 'El centro ' || r_centro.NOMBRE_CENTRO || ' excedió su capacidad permitida (' ||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TO_CHAR(v_bio_centro, '999,999,990.00') || ' kg vs max ' ||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TO_CHAR(r_centro.CAPACIDAD_MAX_KG, '999,999,990.00') || ' kg).';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RAISE e_exceso_biomasa;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END IF;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    ------------------------------------------------------------');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    RESULTADO : Biomasa Total = ' || TO_CHAR(v_bio_centro, '999,999,990.00') || ' kg');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    DENSIDAD  : ' || TO_CHAR(v_densidad, '990.00') ||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                     ' kg/m3 (Permitido máximo: ' || r_centro.DENSIDAD_MAXIMA_KG_M3 || ' kg/m3)');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    ESTADO    : CUMPLE NORMATIVA SANITARIA Y DE BIOMASA (OK)');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END LOOP;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/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EXCEPTION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WHEN ZERO_DIVIDE THEN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DBMS_OUTPUT.PUT_LINE('ERROR TECNICO: Se detectó un centro con volumen 0 m3.');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WHEN e_exceso_biomasa THEN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DBMS_OUTPUT.PUT_LINE('BLOQUEO RN-001: ' || v_msg_error);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WHEN e_zona_restringida THEN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DBMS_OUTPUT.PUT_LINE('BLOQUEO RN-002: ' || v_msg_error);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WHEN OTHERS THEN 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        DBMS_OUTPUT.PUT_LINE('ERROR INESPERADO [' || SQLCODE || ']: ' || SQLERRM);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END;</w:t>
            </w:r>
          </w:p>
          <w:p w14:paraId="0EF3AAE0" w14:textId="74AA9CC4" w:rsidR="00EC06CA" w:rsidRPr="00EC06CA" w:rsidRDefault="00EC06CA" w:rsidP="00EC06CA">
            <w:pPr>
              <w:spacing w:after="0" w:line="245" w:lineRule="auto"/>
              <w:rPr>
                <w:rFonts w:ascii="Consolas" w:hAnsi="Consolas"/>
                <w:color w:val="1E293B"/>
                <w:sz w:val="13"/>
              </w:rPr>
            </w:pPr>
            <w:r w:rsidRPr="00EC06CA">
              <w:rPr>
                <w:rFonts w:ascii="Consolas" w:hAnsi="Consolas"/>
                <w:color w:val="1E293B"/>
                <w:sz w:val="13"/>
              </w:rPr>
              <w:t xml:space="preserve">/</w:t>
            </w:r>
          </w:p>
        </w:tc>
      </w:tr>
    </w:tbl>
    <w:p w14:paraId="5973C933" w14:textId="77777777" w:rsidR="006A641E" w:rsidRDefault="006A641E">
      <w:pPr>
        <w:spacing w:after="30"/>
      </w:pPr>
    </w:p>
    <w:p w14:paraId="1A4AEED0" w14:textId="77777777" w:rsidR="008A1E64" w:rsidRDefault="008A1E64">
      <w:pPr>
        <w:spacing w:after="30"/>
      </w:pPr>
    </w:p>
    <w:p w14:paraId="08A86F85" w14:textId="77777777" w:rsidR="008A1E64" w:rsidRDefault="008A1E64">
      <w:pPr>
        <w:spacing w:after="30"/>
      </w:pPr>
    </w:p>
    <w:p w14:paraId="45A4FB57" w14:textId="77777777" w:rsidR="008A1E64" w:rsidRDefault="008A1E64">
      <w:pPr>
        <w:spacing w:after="30"/>
      </w:pPr>
    </w:p>
    <w:p w14:paraId="0BB65519" w14:textId="77777777" w:rsidR="008A1E64" w:rsidRDefault="008A1E64">
      <w:pPr>
        <w:spacing w:after="30"/>
      </w:pPr>
    </w:p>
    <w:p w14:paraId="1CC5F18B" w14:textId="77777777" w:rsidR="008A1E64" w:rsidRDefault="008A1E64">
      <w:pPr>
        <w:spacing w:after="30"/>
      </w:pPr>
    </w:p>
    <w:p w14:paraId="7C848650" w14:textId="77777777" w:rsidR="008A1E64" w:rsidRDefault="008A1E64">
      <w:pPr>
        <w:spacing w:after="30"/>
      </w:pPr>
    </w:p>
    <w:p w14:paraId="3B303E6B" w14:textId="77777777" w:rsidR="008A1E64" w:rsidRDefault="008A1E64">
      <w:pPr>
        <w:spacing w:after="30"/>
      </w:pPr>
    </w:p>
    <w:p w14:paraId="182F0768" w14:textId="77777777" w:rsidR="008A1E64" w:rsidRDefault="008A1E64">
      <w:pPr>
        <w:spacing w:after="30"/>
      </w:pPr>
    </w:p>
    <w:p w14:paraId="151CBBB8" w14:textId="77777777" w:rsidR="008A1E64" w:rsidRDefault="008A1E64">
      <w:pPr>
        <w:spacing w:after="30"/>
      </w:pPr>
    </w:p>
    <w:p w14:paraId="45CCEDA5" w14:textId="77777777" w:rsidR="008A1E64" w:rsidRDefault="008A1E64">
      <w:pPr>
        <w:spacing w:after="30"/>
      </w:pPr>
    </w:p>
    <w:p w14:paraId="7817BF9A" w14:textId="77777777" w:rsidR="008A1E64" w:rsidRDefault="008A1E64">
      <w:pPr>
        <w:spacing w:after="30"/>
      </w:pPr>
    </w:p>
    <w:p w14:paraId="225E2621" w14:textId="77777777" w:rsidR="008A1E64" w:rsidRDefault="008A1E64">
      <w:pPr>
        <w:spacing w:after="30"/>
      </w:pPr>
    </w:p>
    <w:p w14:paraId="673BCB2F" w14:textId="77777777" w:rsidR="008A1E64" w:rsidRDefault="008A1E64">
      <w:pPr>
        <w:spacing w:after="30"/>
      </w:pPr>
    </w:p>
    <w:p w14:paraId="11490930" w14:textId="77777777" w:rsidR="008A1E64" w:rsidRDefault="008A1E64">
      <w:pPr>
        <w:spacing w:after="30"/>
      </w:pPr>
    </w:p>
    <w:p w14:paraId="188F9B15" w14:textId="77777777" w:rsidR="008A1E64" w:rsidRDefault="008A1E64">
      <w:pPr>
        <w:spacing w:after="30"/>
      </w:pPr>
    </w:p>
    <w:p w14:paraId="3DCDDEC2" w14:textId="77777777" w:rsidR="008A1E64" w:rsidRDefault="008A1E64">
      <w:pPr>
        <w:spacing w:after="30"/>
      </w:pPr>
    </w:p>
    <w:p w14:paraId="547566AC" w14:textId="77777777" w:rsidR="008A1E64" w:rsidRDefault="008A1E64">
      <w:pPr>
        <w:spacing w:after="30"/>
      </w:pPr>
    </w:p>
    <w:p w14:paraId="498D8123" w14:textId="77777777" w:rsidR="008A1E64" w:rsidRDefault="008A1E64">
      <w:pPr>
        <w:spacing w:after="30"/>
      </w:pPr>
    </w:p>
    <w:p w14:paraId="1603ECA0" w14:textId="77777777" w:rsidR="008A1E64" w:rsidRDefault="008A1E64">
      <w:pPr>
        <w:spacing w:after="30"/>
      </w:pPr>
    </w:p>
    <w:p w14:paraId="2CD97A95" w14:textId="77777777" w:rsidR="008A1E64" w:rsidRDefault="008A1E64">
      <w:pPr>
        <w:spacing w:after="30"/>
      </w:pPr>
    </w:p>
    <w:p w14:paraId="799174BF" w14:textId="77777777" w:rsidR="008A1E64" w:rsidRDefault="008A1E64">
      <w:pPr>
        <w:spacing w:after="30"/>
      </w:pPr>
    </w:p>
    <w:p w14:paraId="0A24390D" w14:textId="77777777" w:rsidR="008A1E64" w:rsidRDefault="008A1E64">
      <w:pPr>
        <w:spacing w:after="30"/>
      </w:pPr>
    </w:p>
    <w:p w14:paraId="59FA8965" w14:textId="77777777" w:rsidR="008A1E64" w:rsidRDefault="008A1E64">
      <w:pPr>
        <w:spacing w:after="30"/>
      </w:pPr>
    </w:p>
    <w:p w14:paraId="6EF03730" w14:textId="77777777" w:rsidR="008A1E64" w:rsidRDefault="008A1E64">
      <w:pPr>
        <w:spacing w:after="30"/>
      </w:pPr>
    </w:p>
    <w:p w14:paraId="6C61E80C" w14:textId="77777777" w:rsidR="008A1E64" w:rsidRDefault="008A1E64">
      <w:pPr>
        <w:spacing w:after="30"/>
      </w:pPr>
    </w:p>
    <w:p w14:paraId="198A5A4D" w14:textId="77777777" w:rsidR="008A1E64" w:rsidRDefault="008A1E64">
      <w:pPr>
        <w:spacing w:after="30"/>
      </w:pPr>
    </w:p>
    <w:p w14:paraId="6887E3D9" w14:textId="77777777" w:rsidR="008A1E64" w:rsidRDefault="008A1E64">
      <w:pPr>
        <w:spacing w:after="30"/>
      </w:pPr>
    </w:p>
    <w:p w14:paraId="7DFCBE2E" w14:textId="77777777" w:rsidR="008A1E64" w:rsidRDefault="008A1E64">
      <w:pPr>
        <w:spacing w:after="30"/>
      </w:pPr>
    </w:p>
    <w:p w14:paraId="2AFEA47F" w14:textId="77777777" w:rsidR="008A1E64" w:rsidRDefault="008A1E64">
      <w:pPr>
        <w:spacing w:after="30"/>
      </w:pPr>
    </w:p>
    <w:p w14:paraId="4DEDAC77" w14:textId="77777777" w:rsidR="008A1E64" w:rsidRDefault="008A1E64">
      <w:pPr>
        <w:spacing w:after="30"/>
      </w:pPr>
    </w:p>
    <w:p w14:paraId="016AA4D3" w14:textId="77777777" w:rsidR="008A1E64" w:rsidRDefault="008A1E64">
      <w:pPr>
        <w:spacing w:after="30"/>
      </w:pPr>
    </w:p>
    <w:p w14:paraId="40ADC29A" w14:textId="77777777" w:rsidR="008A1E64" w:rsidRDefault="008A1E64">
      <w:pPr>
        <w:spacing w:after="30"/>
      </w:pPr>
    </w:p>
    <w:p w14:paraId="1D2403A4" w14:textId="77777777" w:rsidR="008A1E64" w:rsidRDefault="008A1E64">
      <w:pPr>
        <w:spacing w:after="30"/>
      </w:pPr>
    </w:p>
    <w:p w14:paraId="53D1EC50" w14:textId="77777777" w:rsidR="008A1E64" w:rsidRDefault="008A1E64" w:rsidP="00F97C2B"/>
    <w:p w14:paraId="29AB690A" w14:textId="27D5E57E" w:rsidR="006A641E" w:rsidRDefault="00000000" w:rsidP="00F97C2B">
      <w:r>
        <w:rPr>
          <w:b/>
          <w:color w:val="0B2545"/>
          <w:sz w:val="22"/>
        </w:rPr>
        <w:lastRenderedPageBreak/>
        <w:t>4. I</w:t>
      </w:r>
      <w:proofErr w:type="spellStart"/>
      <w:r>
        <w:rPr>
          <w:b/>
          <w:color w:val="0B2545"/>
          <w:sz w:val="22"/>
        </w:rPr>
        <w:t>ntegración</w:t>
      </w:r>
      <w:proofErr w:type="spellEnd"/>
      <w:r>
        <w:rPr>
          <w:b/>
          <w:color w:val="0B2545"/>
          <w:sz w:val="22"/>
        </w:rPr>
        <w:t xml:space="preserve"> y Control de </w:t>
      </w:r>
      <w:proofErr w:type="spellStart"/>
      <w:r>
        <w:rPr>
          <w:b/>
          <w:color w:val="0B2545"/>
          <w:sz w:val="22"/>
        </w:rPr>
        <w:t>Excepciones</w:t>
      </w:r>
      <w:proofErr w:type="spellEnd"/>
    </w:p>
    <w:p w14:paraId="2FE96A51" w14:textId="77777777" w:rsidR="006A641E" w:rsidRDefault="00000000">
      <w:pPr>
        <w:spacing w:line="259" w:lineRule="auto"/>
      </w:pPr>
      <w:r>
        <w:rPr>
          <w:b/>
        </w:rPr>
        <w:t xml:space="preserve">4.1 </w:t>
      </w:r>
      <w:proofErr w:type="spellStart"/>
      <w:r>
        <w:rPr>
          <w:b/>
        </w:rPr>
        <w:t>Estrategia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Defensiva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Excepciones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la </w:t>
      </w:r>
      <w:proofErr w:type="spellStart"/>
      <w:r>
        <w:t>consistencia</w:t>
      </w:r>
      <w:proofErr w:type="spellEnd"/>
      <w:r>
        <w:t xml:space="preserve"> (principio ACID) del motor. Ante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biológicos</w:t>
      </w:r>
      <w:proofErr w:type="spellEnd"/>
      <w:r>
        <w:t xml:space="preserve"> o </w:t>
      </w:r>
      <w:proofErr w:type="spellStart"/>
      <w:r>
        <w:t>fallas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,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anómalas</w:t>
      </w:r>
      <w:proofErr w:type="spellEnd"/>
      <w:r>
        <w:t xml:space="preserve"> se </w:t>
      </w:r>
      <w:proofErr w:type="spellStart"/>
      <w:r>
        <w:t>abortan</w:t>
      </w:r>
      <w:proofErr w:type="spellEnd"/>
      <w:r>
        <w:t xml:space="preserve"> antes de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corruptos</w:t>
      </w:r>
      <w:proofErr w:type="spellEnd"/>
      <w:r>
        <w:t>.</w:t>
      </w:r>
    </w:p>
    <w:p w14:paraId="28A07C6B" w14:textId="77777777" w:rsidR="006A641E" w:rsidRDefault="00000000">
      <w:pPr>
        <w:pStyle w:val="Listaconvietas"/>
        <w:spacing w:after="30" w:line="254" w:lineRule="auto"/>
      </w:pPr>
      <w:proofErr w:type="spellStart"/>
      <w:r w:rsidRPr="00CE12E3">
        <w:rPr>
          <w:b/>
          <w:sz w:val="17"/>
        </w:rPr>
        <w:t>Excepciones</w:t>
      </w:r>
      <w:proofErr w:type="spellEnd"/>
      <w:r w:rsidRPr="00CE12E3">
        <w:rPr>
          <w:b/>
          <w:sz w:val="17"/>
        </w:rPr>
        <w:t xml:space="preserve"> </w:t>
      </w:r>
      <w:proofErr w:type="spellStart"/>
      <w:r w:rsidRPr="00CE12E3">
        <w:rPr>
          <w:b/>
          <w:sz w:val="17"/>
        </w:rPr>
        <w:t>Predefinidas</w:t>
      </w:r>
      <w:proofErr w:type="spellEnd"/>
      <w:r w:rsidRPr="00CE12E3">
        <w:rPr>
          <w:b/>
          <w:sz w:val="17"/>
        </w:rPr>
        <w:t xml:space="preserve"> </w:t>
      </w:r>
      <w:proofErr w:type="spellStart"/>
      <w:r w:rsidRPr="00CE12E3">
        <w:rPr>
          <w:b/>
          <w:sz w:val="17"/>
        </w:rPr>
        <w:t>por</w:t>
      </w:r>
      <w:proofErr w:type="spellEnd"/>
      <w:r w:rsidRPr="00CE12E3">
        <w:rPr>
          <w:b/>
          <w:sz w:val="17"/>
        </w:rPr>
        <w:t xml:space="preserve"> Oracle: </w:t>
      </w:r>
      <w:proofErr w:type="spellStart"/>
      <w:r w:rsidRPr="00CE12E3">
        <w:rPr>
          <w:sz w:val="17"/>
        </w:rPr>
        <w:t>Identificadas</w:t>
      </w:r>
      <w:proofErr w:type="spellEnd"/>
      <w:r w:rsidRPr="00CE12E3">
        <w:rPr>
          <w:sz w:val="17"/>
        </w:rPr>
        <w:t xml:space="preserve"> </w:t>
      </w:r>
      <w:proofErr w:type="spellStart"/>
      <w:r w:rsidRPr="00CE12E3">
        <w:rPr>
          <w:sz w:val="17"/>
        </w:rPr>
        <w:t>intrínsecamente</w:t>
      </w:r>
      <w:proofErr w:type="spellEnd"/>
      <w:r w:rsidRPr="00CE12E3">
        <w:rPr>
          <w:sz w:val="17"/>
        </w:rPr>
        <w:t xml:space="preserve"> </w:t>
      </w:r>
      <w:proofErr w:type="spellStart"/>
      <w:r w:rsidRPr="00CE12E3">
        <w:rPr>
          <w:sz w:val="17"/>
        </w:rPr>
        <w:t>por</w:t>
      </w:r>
      <w:proofErr w:type="spellEnd"/>
      <w:r w:rsidRPr="00CE12E3">
        <w:rPr>
          <w:sz w:val="17"/>
        </w:rPr>
        <w:t xml:space="preserve"> el motor. Se </w:t>
      </w:r>
      <w:proofErr w:type="spellStart"/>
      <w:r w:rsidRPr="00CE12E3">
        <w:rPr>
          <w:sz w:val="17"/>
        </w:rPr>
        <w:t>capturan</w:t>
      </w:r>
      <w:proofErr w:type="spellEnd"/>
      <w:r w:rsidRPr="00CE12E3">
        <w:rPr>
          <w:sz w:val="17"/>
        </w:rPr>
        <w:t xml:space="preserve">: ZERO_DIVIDE al </w:t>
      </w:r>
      <w:proofErr w:type="spellStart"/>
      <w:r w:rsidRPr="00CE12E3">
        <w:rPr>
          <w:sz w:val="17"/>
        </w:rPr>
        <w:t>calcular</w:t>
      </w:r>
      <w:proofErr w:type="spellEnd"/>
      <w:r w:rsidRPr="00CE12E3">
        <w:rPr>
          <w:sz w:val="17"/>
        </w:rPr>
        <w:t xml:space="preserve"> </w:t>
      </w:r>
      <w:proofErr w:type="spellStart"/>
      <w:r w:rsidRPr="00CE12E3">
        <w:rPr>
          <w:sz w:val="17"/>
        </w:rPr>
        <w:t>densidades</w:t>
      </w:r>
      <w:proofErr w:type="spellEnd"/>
      <w:r w:rsidRPr="00CE12E3">
        <w:rPr>
          <w:sz w:val="17"/>
        </w:rPr>
        <w:t xml:space="preserve"> </w:t>
      </w:r>
      <w:proofErr w:type="spellStart"/>
      <w:r w:rsidRPr="00CE12E3">
        <w:rPr>
          <w:sz w:val="17"/>
        </w:rPr>
        <w:t>en</w:t>
      </w:r>
      <w:proofErr w:type="spellEnd"/>
      <w:r w:rsidRPr="00CE12E3">
        <w:rPr>
          <w:sz w:val="17"/>
        </w:rPr>
        <w:t xml:space="preserve"> </w:t>
      </w:r>
      <w:proofErr w:type="spellStart"/>
      <w:r w:rsidRPr="00CE12E3">
        <w:rPr>
          <w:sz w:val="17"/>
        </w:rPr>
        <w:t>centros</w:t>
      </w:r>
      <w:proofErr w:type="spellEnd"/>
      <w:r>
        <w:rPr>
          <w:sz w:val="17"/>
        </w:rPr>
        <w:t xml:space="preserve"> con </w:t>
      </w:r>
      <w:proofErr w:type="spellStart"/>
      <w:r>
        <w:rPr>
          <w:sz w:val="17"/>
        </w:rPr>
        <w:t>volumen</w:t>
      </w:r>
      <w:proofErr w:type="spellEnd"/>
      <w:r>
        <w:rPr>
          <w:sz w:val="17"/>
        </w:rPr>
        <w:t xml:space="preserve"> no </w:t>
      </w:r>
      <w:proofErr w:type="spellStart"/>
      <w:r>
        <w:rPr>
          <w:sz w:val="17"/>
        </w:rPr>
        <w:t>asignado</w:t>
      </w:r>
      <w:proofErr w:type="spellEnd"/>
      <w:r>
        <w:rPr>
          <w:sz w:val="17"/>
        </w:rPr>
        <w:t xml:space="preserve">; DUP_VAL_ON_INDEX para </w:t>
      </w:r>
      <w:proofErr w:type="spellStart"/>
      <w:r>
        <w:rPr>
          <w:sz w:val="17"/>
        </w:rPr>
        <w:t>resguardar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unicidad</w:t>
      </w:r>
      <w:proofErr w:type="spellEnd"/>
      <w:r>
        <w:rPr>
          <w:sz w:val="17"/>
        </w:rPr>
        <w:t xml:space="preserve"> de RUTs de </w:t>
      </w:r>
      <w:proofErr w:type="spellStart"/>
      <w:r>
        <w:rPr>
          <w:sz w:val="17"/>
        </w:rPr>
        <w:t>proveedores</w:t>
      </w:r>
      <w:proofErr w:type="spellEnd"/>
      <w:r>
        <w:rPr>
          <w:sz w:val="17"/>
        </w:rPr>
        <w:t xml:space="preserve"> y </w:t>
      </w:r>
      <w:proofErr w:type="spellStart"/>
      <w:r>
        <w:rPr>
          <w:sz w:val="17"/>
        </w:rPr>
        <w:t>matrículas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navales</w:t>
      </w:r>
      <w:proofErr w:type="spellEnd"/>
      <w:r>
        <w:rPr>
          <w:sz w:val="17"/>
        </w:rPr>
        <w:t xml:space="preserve">; y NO_DATA_FOUND ante </w:t>
      </w:r>
      <w:proofErr w:type="spellStart"/>
      <w:r>
        <w:rPr>
          <w:sz w:val="17"/>
        </w:rPr>
        <w:t>consultas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vacías</w:t>
      </w:r>
      <w:proofErr w:type="spellEnd"/>
      <w:r>
        <w:rPr>
          <w:sz w:val="17"/>
        </w:rPr>
        <w:t>.</w:t>
      </w:r>
    </w:p>
    <w:p w14:paraId="2FD1EA4A" w14:textId="1BF6CC4E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Excepciones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Definidas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por</w:t>
      </w:r>
      <w:proofErr w:type="spellEnd"/>
      <w:r>
        <w:rPr>
          <w:b/>
          <w:sz w:val="17"/>
        </w:rPr>
        <w:t xml:space="preserve"> el </w:t>
      </w:r>
      <w:proofErr w:type="spellStart"/>
      <w:r>
        <w:rPr>
          <w:b/>
          <w:sz w:val="17"/>
        </w:rPr>
        <w:t>Usuario</w:t>
      </w:r>
      <w:proofErr w:type="spellEnd"/>
      <w:r>
        <w:rPr>
          <w:b/>
          <w:sz w:val="17"/>
        </w:rPr>
        <w:t xml:space="preserve">: </w:t>
      </w:r>
      <w:proofErr w:type="spellStart"/>
      <w:r w:rsidR="0069165E">
        <w:rPr>
          <w:bCs/>
          <w:sz w:val="17"/>
        </w:rPr>
        <w:t>E</w:t>
      </w:r>
      <w:r w:rsidR="0069165E" w:rsidRPr="0069165E">
        <w:rPr>
          <w:sz w:val="17"/>
        </w:rPr>
        <w:t>xpresan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reglas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inviolables</w:t>
      </w:r>
      <w:proofErr w:type="spellEnd"/>
      <w:r w:rsidR="0069165E" w:rsidRPr="0069165E">
        <w:rPr>
          <w:sz w:val="17"/>
        </w:rPr>
        <w:t xml:space="preserve"> del </w:t>
      </w:r>
      <w:proofErr w:type="spellStart"/>
      <w:r w:rsidR="0069165E" w:rsidRPr="0069165E">
        <w:rPr>
          <w:sz w:val="17"/>
        </w:rPr>
        <w:t>negocio</w:t>
      </w:r>
      <w:proofErr w:type="spellEnd"/>
      <w:r w:rsidR="0069165E" w:rsidRPr="0069165E">
        <w:rPr>
          <w:sz w:val="17"/>
        </w:rPr>
        <w:t xml:space="preserve">. Se </w:t>
      </w:r>
      <w:proofErr w:type="spellStart"/>
      <w:r w:rsidR="0069165E" w:rsidRPr="0069165E">
        <w:rPr>
          <w:sz w:val="17"/>
        </w:rPr>
        <w:t>declaran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como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excepciones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explícitas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estándar</w:t>
      </w:r>
      <w:proofErr w:type="spellEnd"/>
      <w:r w:rsidR="0069165E" w:rsidRPr="0069165E">
        <w:rPr>
          <w:sz w:val="17"/>
        </w:rPr>
        <w:t xml:space="preserve"> (EXCEPTION) </w:t>
      </w:r>
      <w:proofErr w:type="spellStart"/>
      <w:r w:rsidR="0069165E" w:rsidRPr="0069165E">
        <w:rPr>
          <w:sz w:val="17"/>
        </w:rPr>
        <w:t>en</w:t>
      </w:r>
      <w:proofErr w:type="spellEnd"/>
      <w:r w:rsidR="0069165E" w:rsidRPr="0069165E">
        <w:rPr>
          <w:sz w:val="17"/>
        </w:rPr>
        <w:t xml:space="preserve"> la </w:t>
      </w:r>
      <w:proofErr w:type="spellStart"/>
      <w:r w:rsidR="0069165E" w:rsidRPr="0069165E">
        <w:rPr>
          <w:sz w:val="17"/>
        </w:rPr>
        <w:t>sección</w:t>
      </w:r>
      <w:proofErr w:type="spellEnd"/>
      <w:r w:rsidR="0069165E" w:rsidRPr="0069165E">
        <w:rPr>
          <w:sz w:val="17"/>
        </w:rPr>
        <w:t xml:space="preserve"> DECLARE del </w:t>
      </w:r>
      <w:proofErr w:type="spellStart"/>
      <w:r w:rsidR="0069165E" w:rsidRPr="0069165E">
        <w:rPr>
          <w:sz w:val="17"/>
        </w:rPr>
        <w:t>bloque</w:t>
      </w:r>
      <w:proofErr w:type="spellEnd"/>
      <w:r w:rsidR="0069165E">
        <w:rPr>
          <w:sz w:val="17"/>
        </w:rPr>
        <w:t xml:space="preserve">. </w:t>
      </w:r>
      <w:r w:rsidR="0069165E" w:rsidRPr="0069165E">
        <w:rPr>
          <w:sz w:val="17"/>
        </w:rPr>
        <w:t xml:space="preserve">Al </w:t>
      </w:r>
      <w:proofErr w:type="spellStart"/>
      <w:r w:rsidR="0069165E" w:rsidRPr="0069165E">
        <w:rPr>
          <w:sz w:val="17"/>
        </w:rPr>
        <w:t>detectarse</w:t>
      </w:r>
      <w:proofErr w:type="spellEnd"/>
      <w:r w:rsidR="0069165E" w:rsidRPr="0069165E">
        <w:rPr>
          <w:sz w:val="17"/>
        </w:rPr>
        <w:t xml:space="preserve"> el </w:t>
      </w:r>
      <w:proofErr w:type="spellStart"/>
      <w:r w:rsidR="0069165E" w:rsidRPr="0069165E">
        <w:rPr>
          <w:sz w:val="17"/>
        </w:rPr>
        <w:t>incumplimiento</w:t>
      </w:r>
      <w:proofErr w:type="spellEnd"/>
      <w:r w:rsidR="0069165E" w:rsidRPr="0069165E">
        <w:rPr>
          <w:sz w:val="17"/>
        </w:rPr>
        <w:t xml:space="preserve"> de </w:t>
      </w:r>
      <w:proofErr w:type="spellStart"/>
      <w:r w:rsidR="0069165E" w:rsidRPr="0069165E">
        <w:rPr>
          <w:sz w:val="17"/>
        </w:rPr>
        <w:t>una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regla</w:t>
      </w:r>
      <w:proofErr w:type="spellEnd"/>
      <w:r w:rsidR="0069165E" w:rsidRPr="0069165E">
        <w:rPr>
          <w:sz w:val="17"/>
        </w:rPr>
        <w:t xml:space="preserve"> (RN-001 para </w:t>
      </w:r>
      <w:proofErr w:type="spellStart"/>
      <w:r w:rsidR="0069165E" w:rsidRPr="0069165E">
        <w:rPr>
          <w:sz w:val="17"/>
        </w:rPr>
        <w:t>exceso</w:t>
      </w:r>
      <w:proofErr w:type="spellEnd"/>
      <w:r w:rsidR="0069165E" w:rsidRPr="0069165E">
        <w:rPr>
          <w:sz w:val="17"/>
        </w:rPr>
        <w:t xml:space="preserve"> de </w:t>
      </w:r>
      <w:proofErr w:type="spellStart"/>
      <w:r w:rsidR="0069165E" w:rsidRPr="0069165E">
        <w:rPr>
          <w:sz w:val="17"/>
        </w:rPr>
        <w:t>biomasa</w:t>
      </w:r>
      <w:proofErr w:type="spellEnd"/>
      <w:r w:rsidR="0069165E" w:rsidRPr="0069165E">
        <w:rPr>
          <w:sz w:val="17"/>
        </w:rPr>
        <w:t xml:space="preserve"> o RN-002 para </w:t>
      </w:r>
      <w:proofErr w:type="spellStart"/>
      <w:r w:rsidR="0069165E" w:rsidRPr="0069165E">
        <w:rPr>
          <w:sz w:val="17"/>
        </w:rPr>
        <w:t>bloqueo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por</w:t>
      </w:r>
      <w:proofErr w:type="spellEnd"/>
      <w:r w:rsidR="0069165E" w:rsidRPr="0069165E">
        <w:rPr>
          <w:sz w:val="17"/>
        </w:rPr>
        <w:t xml:space="preserve"> zona </w:t>
      </w:r>
      <w:proofErr w:type="spellStart"/>
      <w:r w:rsidR="0069165E" w:rsidRPr="0069165E">
        <w:rPr>
          <w:sz w:val="17"/>
        </w:rPr>
        <w:t>en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cuarentena</w:t>
      </w:r>
      <w:proofErr w:type="spellEnd"/>
      <w:r w:rsidR="0069165E" w:rsidRPr="0069165E">
        <w:rPr>
          <w:sz w:val="17"/>
        </w:rPr>
        <w:t xml:space="preserve">), se </w:t>
      </w:r>
      <w:proofErr w:type="spellStart"/>
      <w:r w:rsidR="0069165E" w:rsidRPr="0069165E">
        <w:rPr>
          <w:sz w:val="17"/>
        </w:rPr>
        <w:t>asigna</w:t>
      </w:r>
      <w:proofErr w:type="spellEnd"/>
      <w:r w:rsidR="0069165E" w:rsidRPr="0069165E">
        <w:rPr>
          <w:sz w:val="17"/>
        </w:rPr>
        <w:t xml:space="preserve"> un </w:t>
      </w:r>
      <w:proofErr w:type="spellStart"/>
      <w:r w:rsidR="0069165E" w:rsidRPr="0069165E">
        <w:rPr>
          <w:sz w:val="17"/>
        </w:rPr>
        <w:t>mensaje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descriptivo</w:t>
      </w:r>
      <w:proofErr w:type="spellEnd"/>
      <w:r w:rsidR="0069165E" w:rsidRPr="0069165E">
        <w:rPr>
          <w:sz w:val="17"/>
        </w:rPr>
        <w:t xml:space="preserve"> a </w:t>
      </w:r>
      <w:proofErr w:type="spellStart"/>
      <w:r w:rsidR="0069165E" w:rsidRPr="0069165E">
        <w:rPr>
          <w:sz w:val="17"/>
        </w:rPr>
        <w:t>una</w:t>
      </w:r>
      <w:proofErr w:type="spellEnd"/>
      <w:r w:rsidR="0069165E" w:rsidRPr="0069165E">
        <w:rPr>
          <w:sz w:val="17"/>
        </w:rPr>
        <w:t xml:space="preserve"> variable (</w:t>
      </w:r>
      <w:proofErr w:type="spellStart"/>
      <w:r w:rsidR="0069165E" w:rsidRPr="0069165E">
        <w:rPr>
          <w:sz w:val="17"/>
        </w:rPr>
        <w:t>v_msg_error</w:t>
      </w:r>
      <w:proofErr w:type="spellEnd"/>
      <w:r w:rsidR="0069165E" w:rsidRPr="0069165E">
        <w:rPr>
          <w:sz w:val="17"/>
        </w:rPr>
        <w:t xml:space="preserve">) y se </w:t>
      </w:r>
      <w:proofErr w:type="spellStart"/>
      <w:r w:rsidR="0069165E" w:rsidRPr="0069165E">
        <w:rPr>
          <w:sz w:val="17"/>
        </w:rPr>
        <w:t>acciona</w:t>
      </w:r>
      <w:proofErr w:type="spellEnd"/>
      <w:r w:rsidR="0069165E" w:rsidRPr="0069165E">
        <w:rPr>
          <w:sz w:val="17"/>
        </w:rPr>
        <w:t xml:space="preserve"> la </w:t>
      </w:r>
      <w:proofErr w:type="spellStart"/>
      <w:r w:rsidR="0069165E" w:rsidRPr="0069165E">
        <w:rPr>
          <w:sz w:val="17"/>
        </w:rPr>
        <w:t>excepción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mediante</w:t>
      </w:r>
      <w:proofErr w:type="spellEnd"/>
      <w:r w:rsidR="0069165E" w:rsidRPr="0069165E">
        <w:rPr>
          <w:sz w:val="17"/>
        </w:rPr>
        <w:t xml:space="preserve"> la </w:t>
      </w:r>
      <w:proofErr w:type="spellStart"/>
      <w:r w:rsidR="0069165E" w:rsidRPr="0069165E">
        <w:rPr>
          <w:sz w:val="17"/>
        </w:rPr>
        <w:t>sentencia</w:t>
      </w:r>
      <w:proofErr w:type="spellEnd"/>
      <w:r w:rsidR="0069165E" w:rsidRPr="0069165E">
        <w:rPr>
          <w:sz w:val="17"/>
        </w:rPr>
        <w:t xml:space="preserve"> RAISE. </w:t>
      </w:r>
      <w:proofErr w:type="spellStart"/>
      <w:r w:rsidR="0069165E" w:rsidRPr="0069165E">
        <w:rPr>
          <w:sz w:val="17"/>
        </w:rPr>
        <w:t>Posteriormente</w:t>
      </w:r>
      <w:proofErr w:type="spellEnd"/>
      <w:r w:rsidR="0069165E" w:rsidRPr="0069165E">
        <w:rPr>
          <w:sz w:val="17"/>
        </w:rPr>
        <w:t xml:space="preserve">, el </w:t>
      </w:r>
      <w:proofErr w:type="spellStart"/>
      <w:r w:rsidR="0069165E" w:rsidRPr="0069165E">
        <w:rPr>
          <w:sz w:val="17"/>
        </w:rPr>
        <w:t>bloque</w:t>
      </w:r>
      <w:proofErr w:type="spellEnd"/>
      <w:r w:rsidR="0069165E" w:rsidRPr="0069165E">
        <w:rPr>
          <w:sz w:val="17"/>
        </w:rPr>
        <w:t xml:space="preserve"> EXCEPTION </w:t>
      </w:r>
      <w:proofErr w:type="spellStart"/>
      <w:r w:rsidR="0069165E" w:rsidRPr="0069165E">
        <w:rPr>
          <w:sz w:val="17"/>
        </w:rPr>
        <w:t>captura</w:t>
      </w:r>
      <w:proofErr w:type="spellEnd"/>
      <w:r w:rsidR="0069165E" w:rsidRPr="0069165E">
        <w:rPr>
          <w:sz w:val="17"/>
        </w:rPr>
        <w:t xml:space="preserve"> el </w:t>
      </w:r>
      <w:proofErr w:type="spellStart"/>
      <w:r w:rsidR="0069165E" w:rsidRPr="0069165E">
        <w:rPr>
          <w:sz w:val="17"/>
        </w:rPr>
        <w:t>evento</w:t>
      </w:r>
      <w:proofErr w:type="spellEnd"/>
      <w:r w:rsidR="0069165E" w:rsidRPr="0069165E">
        <w:rPr>
          <w:sz w:val="17"/>
        </w:rPr>
        <w:t xml:space="preserve"> y </w:t>
      </w:r>
      <w:proofErr w:type="spellStart"/>
      <w:r w:rsidR="0069165E" w:rsidRPr="0069165E">
        <w:rPr>
          <w:sz w:val="17"/>
        </w:rPr>
        <w:t>muestra</w:t>
      </w:r>
      <w:proofErr w:type="spellEnd"/>
      <w:r w:rsidR="0069165E" w:rsidRPr="0069165E">
        <w:rPr>
          <w:sz w:val="17"/>
        </w:rPr>
        <w:t xml:space="preserve"> la </w:t>
      </w:r>
      <w:proofErr w:type="spellStart"/>
      <w:r w:rsidR="0069165E" w:rsidRPr="0069165E">
        <w:rPr>
          <w:sz w:val="17"/>
        </w:rPr>
        <w:t>alerta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personalizada</w:t>
      </w:r>
      <w:proofErr w:type="spellEnd"/>
      <w:r w:rsidR="0069165E" w:rsidRPr="0069165E">
        <w:rPr>
          <w:sz w:val="17"/>
        </w:rPr>
        <w:t xml:space="preserve"> </w:t>
      </w:r>
      <w:proofErr w:type="spellStart"/>
      <w:r w:rsidR="0069165E" w:rsidRPr="0069165E">
        <w:rPr>
          <w:sz w:val="17"/>
        </w:rPr>
        <w:t>correspondiente</w:t>
      </w:r>
      <w:proofErr w:type="spellEnd"/>
      <w:r w:rsidR="0069165E" w:rsidRPr="0069165E">
        <w:rPr>
          <w:sz w:val="17"/>
        </w:rPr>
        <w:t>.</w:t>
      </w:r>
    </w:p>
    <w:p w14:paraId="2315F56C" w14:textId="77777777" w:rsidR="006A641E" w:rsidRDefault="00000000">
      <w:pPr>
        <w:spacing w:before="60" w:after="30"/>
      </w:pPr>
      <w:r>
        <w:rPr>
          <w:b/>
          <w:color w:val="0B2545"/>
          <w:sz w:val="22"/>
        </w:rPr>
        <w:t xml:space="preserve">5. </w:t>
      </w:r>
      <w:proofErr w:type="spellStart"/>
      <w:r>
        <w:rPr>
          <w:b/>
          <w:color w:val="0B2545"/>
          <w:sz w:val="22"/>
        </w:rPr>
        <w:t>Evaluación</w:t>
      </w:r>
      <w:proofErr w:type="spellEnd"/>
      <w:r>
        <w:rPr>
          <w:b/>
          <w:color w:val="0B2545"/>
          <w:sz w:val="22"/>
        </w:rPr>
        <w:t xml:space="preserve"> </w:t>
      </w:r>
      <w:proofErr w:type="spellStart"/>
      <w:r>
        <w:rPr>
          <w:b/>
          <w:color w:val="0B2545"/>
          <w:sz w:val="22"/>
        </w:rPr>
        <w:t>Estratégica</w:t>
      </w:r>
      <w:proofErr w:type="spellEnd"/>
      <w:r>
        <w:rPr>
          <w:b/>
          <w:color w:val="0B2545"/>
          <w:sz w:val="22"/>
        </w:rPr>
        <w:t xml:space="preserve">: </w:t>
      </w:r>
      <w:proofErr w:type="spellStart"/>
      <w:r>
        <w:rPr>
          <w:b/>
          <w:color w:val="0B2545"/>
          <w:sz w:val="22"/>
        </w:rPr>
        <w:t>Procedimientos</w:t>
      </w:r>
      <w:proofErr w:type="spellEnd"/>
      <w:r>
        <w:rPr>
          <w:b/>
          <w:color w:val="0B2545"/>
          <w:sz w:val="22"/>
        </w:rPr>
        <w:t xml:space="preserve">, </w:t>
      </w:r>
      <w:proofErr w:type="spellStart"/>
      <w:r>
        <w:rPr>
          <w:b/>
          <w:color w:val="0B2545"/>
          <w:sz w:val="22"/>
        </w:rPr>
        <w:t>Funciones</w:t>
      </w:r>
      <w:proofErr w:type="spellEnd"/>
      <w:r>
        <w:rPr>
          <w:b/>
          <w:color w:val="0B2545"/>
          <w:sz w:val="22"/>
        </w:rPr>
        <w:t xml:space="preserve">, </w:t>
      </w:r>
      <w:proofErr w:type="spellStart"/>
      <w:r>
        <w:rPr>
          <w:b/>
          <w:color w:val="0B2545"/>
          <w:sz w:val="22"/>
        </w:rPr>
        <w:t>Paquetes</w:t>
      </w:r>
      <w:proofErr w:type="spellEnd"/>
      <w:r>
        <w:rPr>
          <w:b/>
          <w:color w:val="0B2545"/>
          <w:sz w:val="22"/>
        </w:rPr>
        <w:t xml:space="preserve"> y Triggers</w:t>
      </w:r>
    </w:p>
    <w:p w14:paraId="1C74F03A" w14:textId="77777777" w:rsidR="006A641E" w:rsidRDefault="00000000">
      <w:pPr>
        <w:spacing w:line="259" w:lineRule="auto"/>
      </w:pPr>
      <w:r>
        <w:rPr>
          <w:b/>
        </w:rPr>
        <w:t xml:space="preserve">5.1 </w:t>
      </w:r>
      <w:proofErr w:type="spellStart"/>
      <w:r>
        <w:rPr>
          <w:b/>
        </w:rPr>
        <w:t>Componentes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Integral: </w:t>
      </w:r>
      <w:r>
        <w:t xml:space="preserve">Para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anónimos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corporativa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y </w:t>
      </w:r>
      <w:proofErr w:type="spellStart"/>
      <w:r>
        <w:t>mantenible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se </w:t>
      </w:r>
      <w:proofErr w:type="spellStart"/>
      <w:r>
        <w:t>organizan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modular </w:t>
      </w:r>
      <w:proofErr w:type="spellStart"/>
      <w:r>
        <w:t>en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3175"/>
        <w:gridCol w:w="2551"/>
      </w:tblGrid>
      <w:tr w:rsidR="006A641E" w14:paraId="433611DF" w14:textId="77777777">
        <w:trPr>
          <w:jc w:val="center"/>
        </w:trPr>
        <w:tc>
          <w:tcPr>
            <w:tcW w:w="170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4D309931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Componente</w:t>
            </w:r>
            <w:proofErr w:type="spellEnd"/>
          </w:p>
        </w:tc>
        <w:tc>
          <w:tcPr>
            <w:tcW w:w="2438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5C71C883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Propósito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en</w:t>
            </w:r>
            <w:proofErr w:type="spellEnd"/>
            <w:r>
              <w:rPr>
                <w:b/>
                <w:color w:val="FFFFFF"/>
                <w:sz w:val="16"/>
              </w:rPr>
              <w:t xml:space="preserve"> Motor BD</w:t>
            </w:r>
          </w:p>
        </w:tc>
        <w:tc>
          <w:tcPr>
            <w:tcW w:w="3175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14263005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Implementación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en</w:t>
            </w:r>
            <w:proofErr w:type="spellEnd"/>
            <w:r>
              <w:rPr>
                <w:b/>
                <w:color w:val="FFFFFF"/>
                <w:sz w:val="16"/>
              </w:rPr>
              <w:t xml:space="preserve"> SIGMA-Aqua</w:t>
            </w:r>
          </w:p>
        </w:tc>
        <w:tc>
          <w:tcPr>
            <w:tcW w:w="255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180CEEE9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Beneficio</w:t>
            </w:r>
            <w:proofErr w:type="spellEnd"/>
            <w:r>
              <w:rPr>
                <w:b/>
                <w:color w:val="FFFFFF"/>
                <w:sz w:val="16"/>
              </w:rPr>
              <w:t xml:space="preserve"> Clave</w:t>
            </w:r>
          </w:p>
        </w:tc>
      </w:tr>
      <w:tr w:rsidR="006A641E" w14:paraId="5D498282" w14:textId="77777777">
        <w:trPr>
          <w:jc w:val="center"/>
        </w:trPr>
        <w:tc>
          <w:tcPr>
            <w:tcW w:w="170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C587ED1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Procedimientos</w:t>
            </w:r>
            <w:proofErr w:type="spellEnd"/>
            <w:r>
              <w:rPr>
                <w:sz w:val="15"/>
              </w:rPr>
              <w:t xml:space="preserve"> (PROCEDURE)</w:t>
            </w:r>
          </w:p>
        </w:tc>
        <w:tc>
          <w:tcPr>
            <w:tcW w:w="2438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3A05D37F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Ejecutar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secuencias</w:t>
            </w:r>
            <w:proofErr w:type="spellEnd"/>
            <w:r>
              <w:rPr>
                <w:sz w:val="15"/>
              </w:rPr>
              <w:t xml:space="preserve"> DML </w:t>
            </w:r>
            <w:proofErr w:type="spellStart"/>
            <w:r>
              <w:rPr>
                <w:sz w:val="15"/>
              </w:rPr>
              <w:t>transaccionales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complejas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retorno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obligatorio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C8F7220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 xml:space="preserve">SP_TRASLADAR_LOTE: </w:t>
            </w:r>
            <w:proofErr w:type="spellStart"/>
            <w:r>
              <w:rPr>
                <w:sz w:val="15"/>
              </w:rPr>
              <w:t>Efectúa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traslado</w:t>
            </w:r>
            <w:proofErr w:type="spellEnd"/>
            <w:r>
              <w:rPr>
                <w:sz w:val="15"/>
              </w:rPr>
              <w:t xml:space="preserve"> entre </w:t>
            </w:r>
            <w:proofErr w:type="spellStart"/>
            <w:r>
              <w:rPr>
                <w:sz w:val="15"/>
              </w:rPr>
              <w:t>centros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descuenta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inventario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valida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embarcación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255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7619F7EF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Reutilización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código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centralización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lógica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homogeneidad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transaccional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6A641E" w14:paraId="464E8A5E" w14:textId="77777777">
        <w:trPr>
          <w:jc w:val="center"/>
        </w:trPr>
        <w:tc>
          <w:tcPr>
            <w:tcW w:w="170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6820AAA3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Funciones</w:t>
            </w:r>
            <w:proofErr w:type="spellEnd"/>
            <w:r>
              <w:rPr>
                <w:sz w:val="15"/>
              </w:rPr>
              <w:t xml:space="preserve"> (FUNCTION)</w:t>
            </w:r>
          </w:p>
        </w:tc>
        <w:tc>
          <w:tcPr>
            <w:tcW w:w="2438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483F2141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Computar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algoritmos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retornar</w:t>
            </w:r>
            <w:proofErr w:type="spellEnd"/>
            <w:r>
              <w:rPr>
                <w:sz w:val="15"/>
              </w:rPr>
              <w:t xml:space="preserve"> un </w:t>
            </w:r>
            <w:proofErr w:type="spellStart"/>
            <w:r>
              <w:rPr>
                <w:sz w:val="15"/>
              </w:rPr>
              <w:t>resultado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determinista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escalar</w:t>
            </w:r>
            <w:proofErr w:type="spellEnd"/>
            <w:r>
              <w:rPr>
                <w:sz w:val="15"/>
              </w:rPr>
              <w:t xml:space="preserve"> o </w:t>
            </w:r>
            <w:proofErr w:type="spellStart"/>
            <w:r>
              <w:rPr>
                <w:sz w:val="15"/>
              </w:rPr>
              <w:t>compuesto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175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8EBA5FC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 xml:space="preserve">FN_CALCULAR_FCR: </w:t>
            </w:r>
            <w:proofErr w:type="spellStart"/>
            <w:r>
              <w:rPr>
                <w:sz w:val="15"/>
              </w:rPr>
              <w:t>Determina</w:t>
            </w:r>
            <w:proofErr w:type="spellEnd"/>
            <w:r>
              <w:rPr>
                <w:sz w:val="15"/>
              </w:rPr>
              <w:t xml:space="preserve"> la </w:t>
            </w:r>
            <w:proofErr w:type="spellStart"/>
            <w:r>
              <w:rPr>
                <w:sz w:val="15"/>
              </w:rPr>
              <w:t>tasa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conversión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alimenticia</w:t>
            </w:r>
            <w:proofErr w:type="spellEnd"/>
            <w:r>
              <w:rPr>
                <w:sz w:val="15"/>
              </w:rPr>
              <w:t xml:space="preserve"> (FCR = Alimento / </w:t>
            </w:r>
            <w:proofErr w:type="spellStart"/>
            <w:r>
              <w:rPr>
                <w:sz w:val="15"/>
              </w:rPr>
              <w:t>Biomasa</w:t>
            </w:r>
            <w:proofErr w:type="spellEnd"/>
            <w:r>
              <w:rPr>
                <w:sz w:val="15"/>
              </w:rPr>
              <w:t>).</w:t>
            </w:r>
          </w:p>
        </w:tc>
        <w:tc>
          <w:tcPr>
            <w:tcW w:w="255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434B998D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Invocación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transparente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cláusulas</w:t>
            </w:r>
            <w:proofErr w:type="spellEnd"/>
            <w:r>
              <w:rPr>
                <w:sz w:val="15"/>
              </w:rPr>
              <w:t xml:space="preserve"> SQL SELECT o </w:t>
            </w:r>
            <w:proofErr w:type="spellStart"/>
            <w:r>
              <w:rPr>
                <w:sz w:val="15"/>
              </w:rPr>
              <w:t>expresiones</w:t>
            </w:r>
            <w:proofErr w:type="spellEnd"/>
            <w:r>
              <w:rPr>
                <w:sz w:val="15"/>
              </w:rPr>
              <w:t xml:space="preserve"> PL/SQL.</w:t>
            </w:r>
          </w:p>
        </w:tc>
      </w:tr>
      <w:tr w:rsidR="006A641E" w14:paraId="226736EE" w14:textId="77777777">
        <w:trPr>
          <w:jc w:val="center"/>
        </w:trPr>
        <w:tc>
          <w:tcPr>
            <w:tcW w:w="170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4E1F1150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Paquetes</w:t>
            </w:r>
            <w:proofErr w:type="spellEnd"/>
            <w:r>
              <w:rPr>
                <w:sz w:val="15"/>
              </w:rPr>
              <w:t xml:space="preserve"> (PACKAGE)</w:t>
            </w:r>
          </w:p>
        </w:tc>
        <w:tc>
          <w:tcPr>
            <w:tcW w:w="2438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18E809C0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Encapsular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tipos</w:t>
            </w:r>
            <w:proofErr w:type="spellEnd"/>
            <w:r>
              <w:rPr>
                <w:sz w:val="15"/>
              </w:rPr>
              <w:t xml:space="preserve">, variables, </w:t>
            </w:r>
            <w:proofErr w:type="spellStart"/>
            <w:r>
              <w:rPr>
                <w:sz w:val="15"/>
              </w:rPr>
              <w:t>cursores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subprogramas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Header y Body.</w:t>
            </w:r>
          </w:p>
        </w:tc>
        <w:tc>
          <w:tcPr>
            <w:tcW w:w="3175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18CABC81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PKG_PRODUCCION (</w:t>
            </w:r>
            <w:proofErr w:type="spellStart"/>
            <w:r>
              <w:rPr>
                <w:sz w:val="15"/>
              </w:rPr>
              <w:t>siembra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biometría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cosechas</w:t>
            </w:r>
            <w:proofErr w:type="spellEnd"/>
            <w:r>
              <w:rPr>
                <w:sz w:val="15"/>
              </w:rPr>
              <w:t>) y PKG_SANIDAD (</w:t>
            </w:r>
            <w:proofErr w:type="spellStart"/>
            <w:r>
              <w:rPr>
                <w:sz w:val="15"/>
              </w:rPr>
              <w:t>diagnósticos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tratamientos</w:t>
            </w:r>
            <w:proofErr w:type="spellEnd"/>
            <w:r>
              <w:rPr>
                <w:sz w:val="15"/>
              </w:rPr>
              <w:t>).</w:t>
            </w:r>
          </w:p>
        </w:tc>
        <w:tc>
          <w:tcPr>
            <w:tcW w:w="255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34AE6BB8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Modularidad</w:t>
            </w:r>
            <w:proofErr w:type="spellEnd"/>
            <w:r>
              <w:rPr>
                <w:sz w:val="15"/>
              </w:rPr>
              <w:t xml:space="preserve">, variables de </w:t>
            </w:r>
            <w:proofErr w:type="spellStart"/>
            <w:r>
              <w:rPr>
                <w:sz w:val="15"/>
              </w:rPr>
              <w:t>sesión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compartidas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menor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recompilación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6A641E" w14:paraId="1BDD24EF" w14:textId="77777777">
        <w:trPr>
          <w:jc w:val="center"/>
        </w:trPr>
        <w:tc>
          <w:tcPr>
            <w:tcW w:w="170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6CB30E11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Disparadores</w:t>
            </w:r>
            <w:proofErr w:type="spellEnd"/>
            <w:r>
              <w:rPr>
                <w:sz w:val="15"/>
              </w:rPr>
              <w:t xml:space="preserve"> (TRIGGER)</w:t>
            </w:r>
          </w:p>
        </w:tc>
        <w:tc>
          <w:tcPr>
            <w:tcW w:w="2438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2C2F9890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Ejecución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automática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reactiva</w:t>
            </w:r>
            <w:proofErr w:type="spellEnd"/>
            <w:r>
              <w:rPr>
                <w:sz w:val="15"/>
              </w:rPr>
              <w:t xml:space="preserve"> ante </w:t>
            </w:r>
            <w:proofErr w:type="spellStart"/>
            <w:r>
              <w:rPr>
                <w:sz w:val="15"/>
              </w:rPr>
              <w:t>eventos</w:t>
            </w:r>
            <w:proofErr w:type="spellEnd"/>
            <w:r>
              <w:rPr>
                <w:sz w:val="15"/>
              </w:rPr>
              <w:t xml:space="preserve"> DML (INSERT, UPDATE, DELETE).</w:t>
            </w:r>
          </w:p>
        </w:tc>
        <w:tc>
          <w:tcPr>
            <w:tcW w:w="3175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8FCA5DA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 xml:space="preserve">TRG_ACTUALIZA_PECES: </w:t>
            </w:r>
            <w:proofErr w:type="spellStart"/>
            <w:r>
              <w:rPr>
                <w:sz w:val="15"/>
              </w:rPr>
              <w:t>Recalcula</w:t>
            </w:r>
            <w:proofErr w:type="spellEnd"/>
            <w:r>
              <w:rPr>
                <w:sz w:val="15"/>
              </w:rPr>
              <w:t xml:space="preserve"> CANTIDAD_ACTUAL_LOTE al </w:t>
            </w:r>
            <w:proofErr w:type="spellStart"/>
            <w:r>
              <w:rPr>
                <w:sz w:val="15"/>
              </w:rPr>
              <w:t>ingresar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mortalidades</w:t>
            </w:r>
            <w:proofErr w:type="spellEnd"/>
            <w:r>
              <w:rPr>
                <w:sz w:val="15"/>
              </w:rPr>
              <w:t xml:space="preserve"> (RN-003).</w:t>
            </w:r>
          </w:p>
        </w:tc>
        <w:tc>
          <w:tcPr>
            <w:tcW w:w="2551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4F73785B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Garantía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integridad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saldos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segundo</w:t>
            </w:r>
            <w:proofErr w:type="spellEnd"/>
            <w:r>
              <w:rPr>
                <w:sz w:val="15"/>
              </w:rPr>
              <w:t xml:space="preserve"> plano sin </w:t>
            </w:r>
            <w:proofErr w:type="spellStart"/>
            <w:r>
              <w:rPr>
                <w:sz w:val="15"/>
              </w:rPr>
              <w:t>depender</w:t>
            </w:r>
            <w:proofErr w:type="spellEnd"/>
            <w:r>
              <w:rPr>
                <w:sz w:val="15"/>
              </w:rPr>
              <w:t xml:space="preserve"> del front-end.</w:t>
            </w:r>
          </w:p>
        </w:tc>
      </w:tr>
    </w:tbl>
    <w:p w14:paraId="0DDEB18E" w14:textId="77777777" w:rsidR="006A641E" w:rsidRDefault="00000000">
      <w:pPr>
        <w:spacing w:before="60" w:after="20"/>
      </w:pPr>
      <w:r>
        <w:rPr>
          <w:b/>
          <w:color w:val="007791"/>
          <w:sz w:val="19"/>
        </w:rPr>
        <w:t xml:space="preserve">5.2 </w:t>
      </w:r>
      <w:proofErr w:type="spellStart"/>
      <w:r>
        <w:rPr>
          <w:b/>
          <w:color w:val="007791"/>
          <w:sz w:val="19"/>
        </w:rPr>
        <w:t>Interacción</w:t>
      </w:r>
      <w:proofErr w:type="spellEnd"/>
      <w:r>
        <w:rPr>
          <w:b/>
          <w:color w:val="007791"/>
          <w:sz w:val="19"/>
        </w:rPr>
        <w:t xml:space="preserve"> </w:t>
      </w:r>
      <w:proofErr w:type="spellStart"/>
      <w:r>
        <w:rPr>
          <w:b/>
          <w:color w:val="007791"/>
          <w:sz w:val="19"/>
        </w:rPr>
        <w:t>en</w:t>
      </w:r>
      <w:proofErr w:type="spellEnd"/>
      <w:r>
        <w:rPr>
          <w:b/>
          <w:color w:val="007791"/>
          <w:sz w:val="19"/>
        </w:rPr>
        <w:t xml:space="preserve"> </w:t>
      </w:r>
      <w:proofErr w:type="spellStart"/>
      <w:r>
        <w:rPr>
          <w:b/>
          <w:color w:val="007791"/>
          <w:sz w:val="19"/>
        </w:rPr>
        <w:t>Capas</w:t>
      </w:r>
      <w:proofErr w:type="spellEnd"/>
      <w:r>
        <w:rPr>
          <w:b/>
          <w:color w:val="007791"/>
          <w:sz w:val="19"/>
        </w:rPr>
        <w:t xml:space="preserve"> y </w:t>
      </w:r>
      <w:proofErr w:type="spellStart"/>
      <w:r>
        <w:rPr>
          <w:b/>
          <w:color w:val="007791"/>
          <w:sz w:val="19"/>
        </w:rPr>
        <w:t>Flujo</w:t>
      </w:r>
      <w:proofErr w:type="spellEnd"/>
      <w:r>
        <w:rPr>
          <w:b/>
          <w:color w:val="007791"/>
          <w:sz w:val="19"/>
        </w:rPr>
        <w:t xml:space="preserve"> </w:t>
      </w:r>
      <w:proofErr w:type="spellStart"/>
      <w:r>
        <w:rPr>
          <w:b/>
          <w:color w:val="007791"/>
          <w:sz w:val="19"/>
        </w:rPr>
        <w:t>Operacional</w:t>
      </w:r>
      <w:proofErr w:type="spellEnd"/>
    </w:p>
    <w:p w14:paraId="334E4810" w14:textId="77777777" w:rsidR="006A641E" w:rsidRDefault="00000000">
      <w:pPr>
        <w:spacing w:line="259" w:lineRule="auto"/>
      </w:pPr>
      <w:r>
        <w:t xml:space="preserve">La </w:t>
      </w:r>
      <w:proofErr w:type="spellStart"/>
      <w:r>
        <w:t>interacción</w:t>
      </w:r>
      <w:proofErr w:type="spellEnd"/>
      <w:r>
        <w:t xml:space="preserve"> se </w:t>
      </w:r>
      <w:proofErr w:type="spellStart"/>
      <w:r>
        <w:t>articula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desacopladas</w:t>
      </w:r>
      <w:proofErr w:type="spellEnd"/>
      <w:r>
        <w:t xml:space="preserve">: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interactúa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Packages </w:t>
      </w:r>
      <w:proofErr w:type="spellStart"/>
      <w:r>
        <w:t>públicos</w:t>
      </w:r>
      <w:proofErr w:type="spellEnd"/>
      <w:r>
        <w:t xml:space="preserve"> (PKG_PRODUCCION y PKG_SANIDAD). Los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validan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intermedias</w:t>
      </w:r>
      <w:proofErr w:type="spellEnd"/>
      <w:r>
        <w:t xml:space="preserve"> e </w:t>
      </w:r>
      <w:proofErr w:type="spellStart"/>
      <w:r>
        <w:t>invocan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biológicas</w:t>
      </w:r>
      <w:proofErr w:type="spellEnd"/>
      <w:r>
        <w:t xml:space="preserve"> </w:t>
      </w:r>
      <w:proofErr w:type="spellStart"/>
      <w:r>
        <w:t>puras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el FCR). Al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 base, se </w:t>
      </w:r>
      <w:proofErr w:type="spellStart"/>
      <w:r>
        <w:t>ejecutan</w:t>
      </w:r>
      <w:proofErr w:type="spellEnd"/>
      <w:r>
        <w:t xml:space="preserve"> Triggers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recalculan</w:t>
      </w:r>
      <w:proofErr w:type="spellEnd"/>
      <w:r>
        <w:t xml:space="preserve"> </w:t>
      </w:r>
      <w:proofErr w:type="spellStart"/>
      <w:r>
        <w:t>saldos</w:t>
      </w:r>
      <w:proofErr w:type="spellEnd"/>
      <w:r>
        <w:t xml:space="preserve"> de </w:t>
      </w:r>
      <w:proofErr w:type="spellStart"/>
      <w:r>
        <w:t>biomasa</w:t>
      </w:r>
      <w:proofErr w:type="spellEnd"/>
      <w:r>
        <w:t xml:space="preserve"> y </w:t>
      </w:r>
      <w:proofErr w:type="spellStart"/>
      <w:r>
        <w:t>auditan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sin </w:t>
      </w:r>
      <w:proofErr w:type="spellStart"/>
      <w:r>
        <w:t>intervención</w:t>
      </w:r>
      <w:proofErr w:type="spellEnd"/>
      <w:r>
        <w:t xml:space="preserve"> humana.</w:t>
      </w:r>
    </w:p>
    <w:p w14:paraId="5D2F5F7C" w14:textId="77777777" w:rsidR="006A641E" w:rsidRDefault="00000000">
      <w:pPr>
        <w:spacing w:before="50" w:after="20"/>
      </w:pPr>
      <w:r>
        <w:rPr>
          <w:b/>
          <w:color w:val="007791"/>
          <w:sz w:val="19"/>
        </w:rPr>
        <w:t xml:space="preserve">5.3 </w:t>
      </w:r>
      <w:proofErr w:type="spellStart"/>
      <w:r>
        <w:rPr>
          <w:b/>
          <w:color w:val="007791"/>
          <w:sz w:val="19"/>
        </w:rPr>
        <w:t>Análisis</w:t>
      </w:r>
      <w:proofErr w:type="spellEnd"/>
      <w:r>
        <w:rPr>
          <w:b/>
          <w:color w:val="007791"/>
          <w:sz w:val="19"/>
        </w:rPr>
        <w:t xml:space="preserve"> </w:t>
      </w:r>
      <w:proofErr w:type="spellStart"/>
      <w:r>
        <w:rPr>
          <w:b/>
          <w:color w:val="007791"/>
          <w:sz w:val="19"/>
        </w:rPr>
        <w:t>Crítico</w:t>
      </w:r>
      <w:proofErr w:type="spellEnd"/>
      <w:r>
        <w:rPr>
          <w:b/>
          <w:color w:val="007791"/>
          <w:sz w:val="19"/>
        </w:rPr>
        <w:t xml:space="preserve">: </w:t>
      </w:r>
      <w:proofErr w:type="spellStart"/>
      <w:r>
        <w:rPr>
          <w:b/>
          <w:color w:val="007791"/>
          <w:sz w:val="19"/>
        </w:rPr>
        <w:t>Limitaciones</w:t>
      </w:r>
      <w:proofErr w:type="spellEnd"/>
      <w:r>
        <w:rPr>
          <w:b/>
          <w:color w:val="007791"/>
          <w:sz w:val="19"/>
        </w:rPr>
        <w:t xml:space="preserve">, </w:t>
      </w:r>
      <w:proofErr w:type="spellStart"/>
      <w:r>
        <w:rPr>
          <w:b/>
          <w:color w:val="007791"/>
          <w:sz w:val="19"/>
        </w:rPr>
        <w:t>Rendimiento</w:t>
      </w:r>
      <w:proofErr w:type="spellEnd"/>
      <w:r>
        <w:rPr>
          <w:b/>
          <w:color w:val="007791"/>
          <w:sz w:val="19"/>
        </w:rPr>
        <w:t xml:space="preserve"> y </w:t>
      </w:r>
      <w:proofErr w:type="spellStart"/>
      <w:r>
        <w:rPr>
          <w:b/>
          <w:color w:val="007791"/>
          <w:sz w:val="19"/>
        </w:rPr>
        <w:t>Seguridad</w:t>
      </w:r>
      <w:proofErr w:type="spellEnd"/>
    </w:p>
    <w:p w14:paraId="7D6EF16F" w14:textId="77777777" w:rsidR="006A641E" w:rsidRDefault="00000000">
      <w:pPr>
        <w:pStyle w:val="Listaconvietas"/>
        <w:spacing w:after="30" w:line="254" w:lineRule="auto"/>
      </w:pPr>
      <w:r>
        <w:rPr>
          <w:b/>
          <w:sz w:val="17"/>
        </w:rPr>
        <w:t xml:space="preserve">Riesgo de Triggers Mutantes (ORA-04091): </w:t>
      </w:r>
      <w:proofErr w:type="spellStart"/>
      <w:r>
        <w:rPr>
          <w:sz w:val="17"/>
        </w:rPr>
        <w:t>Ocurre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cuando</w:t>
      </w:r>
      <w:proofErr w:type="spellEnd"/>
      <w:r>
        <w:rPr>
          <w:sz w:val="17"/>
        </w:rPr>
        <w:t xml:space="preserve"> un trigger a </w:t>
      </w:r>
      <w:proofErr w:type="spellStart"/>
      <w:r>
        <w:rPr>
          <w:sz w:val="17"/>
        </w:rPr>
        <w:t>nivel</w:t>
      </w:r>
      <w:proofErr w:type="spellEnd"/>
      <w:r>
        <w:rPr>
          <w:sz w:val="17"/>
        </w:rPr>
        <w:t xml:space="preserve"> de fila </w:t>
      </w:r>
      <w:proofErr w:type="spellStart"/>
      <w:r>
        <w:rPr>
          <w:sz w:val="17"/>
        </w:rPr>
        <w:t>intenta</w:t>
      </w:r>
      <w:proofErr w:type="spellEnd"/>
      <w:r>
        <w:rPr>
          <w:sz w:val="17"/>
        </w:rPr>
        <w:t xml:space="preserve"> leer o </w:t>
      </w:r>
      <w:proofErr w:type="spellStart"/>
      <w:r>
        <w:rPr>
          <w:sz w:val="17"/>
        </w:rPr>
        <w:t>modificar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tabla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originó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evento</w:t>
      </w:r>
      <w:proofErr w:type="spellEnd"/>
      <w:r>
        <w:rPr>
          <w:sz w:val="17"/>
        </w:rPr>
        <w:t xml:space="preserve"> DML. En SIGMA-Aqua se </w:t>
      </w:r>
      <w:proofErr w:type="spellStart"/>
      <w:r>
        <w:rPr>
          <w:sz w:val="17"/>
        </w:rPr>
        <w:t>mitiga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diseñando</w:t>
      </w:r>
      <w:proofErr w:type="spellEnd"/>
      <w:r>
        <w:rPr>
          <w:sz w:val="17"/>
        </w:rPr>
        <w:t xml:space="preserve"> Triggers </w:t>
      </w:r>
      <w:proofErr w:type="spellStart"/>
      <w:r>
        <w:rPr>
          <w:sz w:val="17"/>
        </w:rPr>
        <w:t>Compuestos</w:t>
      </w:r>
      <w:proofErr w:type="spellEnd"/>
      <w:r>
        <w:rPr>
          <w:sz w:val="17"/>
        </w:rPr>
        <w:t xml:space="preserve"> (COMPOUND TRIGGERS) o </w:t>
      </w:r>
      <w:proofErr w:type="spellStart"/>
      <w:r>
        <w:rPr>
          <w:sz w:val="17"/>
        </w:rPr>
        <w:t>transfiriendo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actualización</w:t>
      </w:r>
      <w:proofErr w:type="spellEnd"/>
      <w:r>
        <w:rPr>
          <w:sz w:val="17"/>
        </w:rPr>
        <w:t xml:space="preserve"> de stock al </w:t>
      </w:r>
      <w:proofErr w:type="spellStart"/>
      <w:r>
        <w:rPr>
          <w:sz w:val="17"/>
        </w:rPr>
        <w:t>procedimiento</w:t>
      </w:r>
      <w:proofErr w:type="spellEnd"/>
      <w:r>
        <w:rPr>
          <w:sz w:val="17"/>
        </w:rPr>
        <w:t xml:space="preserve"> de control.</w:t>
      </w:r>
    </w:p>
    <w:p w14:paraId="243123EA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Sobrecarga</w:t>
      </w:r>
      <w:proofErr w:type="spellEnd"/>
      <w:r>
        <w:rPr>
          <w:b/>
          <w:sz w:val="17"/>
        </w:rPr>
        <w:t xml:space="preserve"> de </w:t>
      </w:r>
      <w:proofErr w:type="spellStart"/>
      <w:r>
        <w:rPr>
          <w:b/>
          <w:sz w:val="17"/>
        </w:rPr>
        <w:t>Ejecución</w:t>
      </w:r>
      <w:proofErr w:type="spellEnd"/>
      <w:r>
        <w:rPr>
          <w:b/>
          <w:sz w:val="17"/>
        </w:rPr>
        <w:t xml:space="preserve"> (Overhead): </w:t>
      </w:r>
      <w:proofErr w:type="spellStart"/>
      <w:r>
        <w:rPr>
          <w:sz w:val="17"/>
        </w:rPr>
        <w:t>Disparadores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sobre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tablas</w:t>
      </w:r>
      <w:proofErr w:type="spellEnd"/>
      <w:r>
        <w:rPr>
          <w:sz w:val="17"/>
        </w:rPr>
        <w:t xml:space="preserve"> con miles de </w:t>
      </w:r>
      <w:proofErr w:type="spellStart"/>
      <w:r>
        <w:rPr>
          <w:sz w:val="17"/>
        </w:rPr>
        <w:t>inserciones</w:t>
      </w:r>
      <w:proofErr w:type="spellEnd"/>
      <w:r>
        <w:rPr>
          <w:sz w:val="17"/>
        </w:rPr>
        <w:t xml:space="preserve"> (ALIMENTACION o MUESTREO) </w:t>
      </w:r>
      <w:proofErr w:type="spellStart"/>
      <w:r>
        <w:rPr>
          <w:sz w:val="17"/>
        </w:rPr>
        <w:t>degradan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velocidad</w:t>
      </w:r>
      <w:proofErr w:type="spellEnd"/>
      <w:r>
        <w:rPr>
          <w:sz w:val="17"/>
        </w:rPr>
        <w:t xml:space="preserve">. Se </w:t>
      </w:r>
      <w:proofErr w:type="spellStart"/>
      <w:r>
        <w:rPr>
          <w:sz w:val="17"/>
        </w:rPr>
        <w:t>mitiga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mediante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procesamiento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por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lotes</w:t>
      </w:r>
      <w:proofErr w:type="spellEnd"/>
      <w:r>
        <w:rPr>
          <w:sz w:val="17"/>
        </w:rPr>
        <w:t xml:space="preserve"> con </w:t>
      </w:r>
      <w:proofErr w:type="spellStart"/>
      <w:r>
        <w:rPr>
          <w:sz w:val="17"/>
        </w:rPr>
        <w:t>sentencias</w:t>
      </w:r>
      <w:proofErr w:type="spellEnd"/>
      <w:r>
        <w:rPr>
          <w:sz w:val="17"/>
        </w:rPr>
        <w:t xml:space="preserve"> FORALL y </w:t>
      </w:r>
      <w:proofErr w:type="spellStart"/>
      <w:r>
        <w:rPr>
          <w:sz w:val="17"/>
        </w:rPr>
        <w:t>colecciones</w:t>
      </w:r>
      <w:proofErr w:type="spellEnd"/>
      <w:r>
        <w:rPr>
          <w:sz w:val="17"/>
        </w:rPr>
        <w:t xml:space="preserve"> BULK COLLECT.</w:t>
      </w:r>
    </w:p>
    <w:p w14:paraId="0C3B93C4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Seguridad</w:t>
      </w:r>
      <w:proofErr w:type="spellEnd"/>
      <w:r>
        <w:rPr>
          <w:b/>
          <w:sz w:val="17"/>
        </w:rPr>
        <w:t xml:space="preserve"> y </w:t>
      </w:r>
      <w:proofErr w:type="spellStart"/>
      <w:r>
        <w:rPr>
          <w:b/>
          <w:sz w:val="17"/>
        </w:rPr>
        <w:t>Privilegios</w:t>
      </w:r>
      <w:proofErr w:type="spellEnd"/>
      <w:r>
        <w:rPr>
          <w:b/>
          <w:sz w:val="17"/>
        </w:rPr>
        <w:t xml:space="preserve">: </w:t>
      </w:r>
      <w:r>
        <w:rPr>
          <w:sz w:val="17"/>
        </w:rPr>
        <w:t xml:space="preserve">Se </w:t>
      </w:r>
      <w:proofErr w:type="spellStart"/>
      <w:r>
        <w:rPr>
          <w:sz w:val="17"/>
        </w:rPr>
        <w:t>aplica</w:t>
      </w:r>
      <w:proofErr w:type="spellEnd"/>
      <w:r>
        <w:rPr>
          <w:sz w:val="17"/>
        </w:rPr>
        <w:t xml:space="preserve"> el principio de </w:t>
      </w:r>
      <w:proofErr w:type="spellStart"/>
      <w:r>
        <w:rPr>
          <w:sz w:val="17"/>
        </w:rPr>
        <w:t>menor</w:t>
      </w:r>
      <w:proofErr w:type="spellEnd"/>
      <w:r>
        <w:rPr>
          <w:sz w:val="17"/>
        </w:rPr>
        <w:t xml:space="preserve"> privilegio: se concede </w:t>
      </w:r>
      <w:proofErr w:type="spellStart"/>
      <w:r>
        <w:rPr>
          <w:sz w:val="17"/>
        </w:rPr>
        <w:t>permiso</w:t>
      </w:r>
      <w:proofErr w:type="spellEnd"/>
      <w:r>
        <w:rPr>
          <w:sz w:val="17"/>
        </w:rPr>
        <w:t xml:space="preserve"> EXECUTE </w:t>
      </w:r>
      <w:proofErr w:type="spellStart"/>
      <w:r>
        <w:rPr>
          <w:sz w:val="17"/>
        </w:rPr>
        <w:t>sobre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los</w:t>
      </w:r>
      <w:proofErr w:type="spellEnd"/>
      <w:r>
        <w:rPr>
          <w:sz w:val="17"/>
        </w:rPr>
        <w:t xml:space="preserve"> Packages, </w:t>
      </w:r>
      <w:proofErr w:type="spellStart"/>
      <w:r>
        <w:rPr>
          <w:sz w:val="17"/>
        </w:rPr>
        <w:t>bloqueando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accesos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directos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escritura</w:t>
      </w:r>
      <w:proofErr w:type="spellEnd"/>
      <w:r>
        <w:rPr>
          <w:sz w:val="17"/>
        </w:rPr>
        <w:t xml:space="preserve"> (INSERT/UPDATE) </w:t>
      </w:r>
      <w:proofErr w:type="spellStart"/>
      <w:r>
        <w:rPr>
          <w:sz w:val="17"/>
        </w:rPr>
        <w:t>sobre</w:t>
      </w:r>
      <w:proofErr w:type="spellEnd"/>
      <w:r>
        <w:rPr>
          <w:sz w:val="17"/>
        </w:rPr>
        <w:t xml:space="preserve"> las </w:t>
      </w:r>
      <w:proofErr w:type="spellStart"/>
      <w:r>
        <w:rPr>
          <w:sz w:val="17"/>
        </w:rPr>
        <w:t>tablas</w:t>
      </w:r>
      <w:proofErr w:type="spellEnd"/>
      <w:r>
        <w:rPr>
          <w:sz w:val="17"/>
        </w:rPr>
        <w:t xml:space="preserve"> base a </w:t>
      </w:r>
      <w:proofErr w:type="spellStart"/>
      <w:r>
        <w:rPr>
          <w:sz w:val="17"/>
        </w:rPr>
        <w:t>usuarios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comunes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blindando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sistema</w:t>
      </w:r>
      <w:proofErr w:type="spellEnd"/>
      <w:r>
        <w:rPr>
          <w:sz w:val="17"/>
        </w:rPr>
        <w:t xml:space="preserve"> contra </w:t>
      </w:r>
      <w:proofErr w:type="spellStart"/>
      <w:r>
        <w:rPr>
          <w:sz w:val="17"/>
        </w:rPr>
        <w:t>inyecciones</w:t>
      </w:r>
      <w:proofErr w:type="spellEnd"/>
      <w:r>
        <w:rPr>
          <w:sz w:val="17"/>
        </w:rPr>
        <w:t xml:space="preserve"> e </w:t>
      </w:r>
      <w:proofErr w:type="spellStart"/>
      <w:r>
        <w:rPr>
          <w:sz w:val="17"/>
        </w:rPr>
        <w:t>inconsistencias</w:t>
      </w:r>
      <w:proofErr w:type="spellEnd"/>
      <w:r>
        <w:rPr>
          <w:sz w:val="17"/>
        </w:rPr>
        <w:t>.</w:t>
      </w:r>
    </w:p>
    <w:p w14:paraId="64A06BD1" w14:textId="77777777" w:rsidR="006A641E" w:rsidRDefault="00000000">
      <w:r>
        <w:br w:type="page"/>
      </w:r>
    </w:p>
    <w:p w14:paraId="795511CE" w14:textId="77777777" w:rsidR="006A641E" w:rsidRDefault="00000000">
      <w:pPr>
        <w:spacing w:before="40" w:after="30"/>
      </w:pPr>
      <w:r>
        <w:rPr>
          <w:b/>
          <w:color w:val="0B2545"/>
          <w:sz w:val="22"/>
        </w:rPr>
        <w:lastRenderedPageBreak/>
        <w:t xml:space="preserve">6. </w:t>
      </w:r>
      <w:proofErr w:type="spellStart"/>
      <w:r>
        <w:rPr>
          <w:b/>
          <w:color w:val="0B2545"/>
          <w:sz w:val="22"/>
        </w:rPr>
        <w:t>Conclusiones</w:t>
      </w:r>
      <w:proofErr w:type="spellEnd"/>
      <w:r>
        <w:rPr>
          <w:b/>
          <w:color w:val="0B2545"/>
          <w:sz w:val="22"/>
        </w:rPr>
        <w:t xml:space="preserve"> y </w:t>
      </w:r>
      <w:proofErr w:type="spellStart"/>
      <w:r>
        <w:rPr>
          <w:b/>
          <w:color w:val="0B2545"/>
          <w:sz w:val="22"/>
        </w:rPr>
        <w:t>Evaluación</w:t>
      </w:r>
      <w:proofErr w:type="spellEnd"/>
      <w:r>
        <w:rPr>
          <w:b/>
          <w:color w:val="0B2545"/>
          <w:sz w:val="22"/>
        </w:rPr>
        <w:t xml:space="preserve"> del Proyecto</w:t>
      </w:r>
    </w:p>
    <w:p w14:paraId="4F9906B8" w14:textId="77777777" w:rsidR="006A641E" w:rsidRDefault="00000000">
      <w:pPr>
        <w:spacing w:line="259" w:lineRule="auto"/>
      </w:pPr>
      <w:r>
        <w:rPr>
          <w:b/>
        </w:rPr>
        <w:t xml:space="preserve">6.1 </w:t>
      </w:r>
      <w:proofErr w:type="spellStart"/>
      <w:r>
        <w:rPr>
          <w:b/>
        </w:rPr>
        <w:t>Logros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semestral de SIGMA-Aqua </w:t>
      </w:r>
      <w:proofErr w:type="spellStart"/>
      <w:r>
        <w:t>confirma</w:t>
      </w:r>
      <w:proofErr w:type="spellEnd"/>
      <w:r>
        <w:t xml:space="preserve"> la </w:t>
      </w:r>
      <w:proofErr w:type="spellStart"/>
      <w:r>
        <w:t>solidez</w:t>
      </w:r>
      <w:proofErr w:type="spellEnd"/>
      <w:r>
        <w:t xml:space="preserve"> de </w:t>
      </w:r>
      <w:proofErr w:type="spellStart"/>
      <w:r>
        <w:t>centralizar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acuícola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motor Oracle 21c:</w:t>
      </w:r>
    </w:p>
    <w:p w14:paraId="3CA3967D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Rendimiento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en</w:t>
      </w:r>
      <w:proofErr w:type="spellEnd"/>
      <w:r>
        <w:rPr>
          <w:b/>
          <w:sz w:val="17"/>
        </w:rPr>
        <w:t xml:space="preserve"> Memoria: </w:t>
      </w:r>
      <w:r>
        <w:rPr>
          <w:sz w:val="17"/>
        </w:rPr>
        <w:t xml:space="preserve">La </w:t>
      </w:r>
      <w:proofErr w:type="spellStart"/>
      <w:r>
        <w:rPr>
          <w:sz w:val="17"/>
        </w:rPr>
        <w:t>integración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armónica</w:t>
      </w:r>
      <w:proofErr w:type="spellEnd"/>
      <w:r>
        <w:rPr>
          <w:sz w:val="17"/>
        </w:rPr>
        <w:t xml:space="preserve"> de RECORD y VARRAY </w:t>
      </w:r>
      <w:proofErr w:type="spellStart"/>
      <w:r>
        <w:rPr>
          <w:sz w:val="17"/>
        </w:rPr>
        <w:t>modela</w:t>
      </w:r>
      <w:proofErr w:type="spellEnd"/>
      <w:r>
        <w:rPr>
          <w:sz w:val="17"/>
        </w:rPr>
        <w:t xml:space="preserve"> con </w:t>
      </w:r>
      <w:proofErr w:type="spellStart"/>
      <w:r>
        <w:rPr>
          <w:sz w:val="17"/>
        </w:rPr>
        <w:t>exactitud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turnos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diarios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alimentación</w:t>
      </w:r>
      <w:proofErr w:type="spellEnd"/>
      <w:r>
        <w:rPr>
          <w:sz w:val="17"/>
        </w:rPr>
        <w:t xml:space="preserve"> y </w:t>
      </w:r>
      <w:proofErr w:type="spellStart"/>
      <w:r>
        <w:rPr>
          <w:sz w:val="17"/>
        </w:rPr>
        <w:t>biometría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memoria PGA, </w:t>
      </w:r>
      <w:proofErr w:type="spellStart"/>
      <w:r>
        <w:rPr>
          <w:sz w:val="17"/>
        </w:rPr>
        <w:t>reduciendo</w:t>
      </w:r>
      <w:proofErr w:type="spellEnd"/>
      <w:r>
        <w:rPr>
          <w:sz w:val="17"/>
        </w:rPr>
        <w:t xml:space="preserve"> las </w:t>
      </w:r>
      <w:proofErr w:type="spellStart"/>
      <w:r>
        <w:rPr>
          <w:sz w:val="17"/>
        </w:rPr>
        <w:t>consultas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redundantes</w:t>
      </w:r>
      <w:proofErr w:type="spellEnd"/>
      <w:r>
        <w:rPr>
          <w:sz w:val="17"/>
        </w:rPr>
        <w:t xml:space="preserve"> a </w:t>
      </w:r>
      <w:proofErr w:type="spellStart"/>
      <w:r>
        <w:rPr>
          <w:sz w:val="17"/>
        </w:rPr>
        <w:t>tablas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maestras</w:t>
      </w:r>
      <w:proofErr w:type="spellEnd"/>
      <w:r>
        <w:rPr>
          <w:sz w:val="17"/>
        </w:rPr>
        <w:t>.</w:t>
      </w:r>
    </w:p>
    <w:p w14:paraId="6AD1047C" w14:textId="7BD85C10" w:rsidR="006A641E" w:rsidRDefault="00000000">
      <w:pPr>
        <w:pStyle w:val="Listaconvietas"/>
        <w:spacing w:after="30" w:line="254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sz w:val="17"/>
        </w:rPr>
        <w:t xml:space="preserve">Jerarquía Maestro-Detalle con Cursores Parametrizados: </w:t>
      </w:r>
      <w:r>
        <w:rPr>
          <w:sz w:val="17"/>
        </w:rPr>
        <w:t>La implementación de cursores anidados maestro-detalle (c_centros sin parámetros y c_lotes parametrizado por ID_CENTRO) resolvió el procesamiento de la jerarquía Centro -&gt; Lote -&gt; Mortalidad, evitando productos cartesianos masivos y evaluando las reglas de negocio (biomasa y estado sanitario) de forma simultánea.</w:t>
      </w:r>
    </w:p>
    <w:p w14:paraId="6FA60965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Seguridad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Normativa</w:t>
      </w:r>
      <w:proofErr w:type="spellEnd"/>
      <w:r>
        <w:rPr>
          <w:b/>
          <w:sz w:val="17"/>
        </w:rPr>
        <w:t xml:space="preserve"> y Sanitaria: </w:t>
      </w:r>
      <w:r>
        <w:rPr>
          <w:sz w:val="17"/>
        </w:rPr>
        <w:t xml:space="preserve">El </w:t>
      </w:r>
      <w:proofErr w:type="spellStart"/>
      <w:r>
        <w:rPr>
          <w:sz w:val="17"/>
        </w:rPr>
        <w:t>sistema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defensivo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excepciones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previene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violaciones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capacidad</w:t>
      </w:r>
      <w:proofErr w:type="spellEnd"/>
      <w:r>
        <w:rPr>
          <w:sz w:val="17"/>
        </w:rPr>
        <w:t xml:space="preserve"> de carga (RN-001) y </w:t>
      </w:r>
      <w:proofErr w:type="spellStart"/>
      <w:r>
        <w:rPr>
          <w:sz w:val="17"/>
        </w:rPr>
        <w:t>asegura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bloqueo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automático</w:t>
      </w:r>
      <w:proofErr w:type="spellEnd"/>
      <w:r>
        <w:rPr>
          <w:sz w:val="17"/>
        </w:rPr>
        <w:t xml:space="preserve"> ante </w:t>
      </w:r>
      <w:proofErr w:type="spellStart"/>
      <w:r>
        <w:rPr>
          <w:sz w:val="17"/>
        </w:rPr>
        <w:t>cuarentenas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sanitarias</w:t>
      </w:r>
      <w:proofErr w:type="spellEnd"/>
      <w:r>
        <w:rPr>
          <w:sz w:val="17"/>
        </w:rPr>
        <w:t xml:space="preserve"> (RN-002), </w:t>
      </w:r>
      <w:proofErr w:type="spellStart"/>
      <w:r>
        <w:rPr>
          <w:sz w:val="17"/>
        </w:rPr>
        <w:t>alineando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operación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a</w:t>
      </w:r>
      <w:proofErr w:type="gramEnd"/>
      <w:r>
        <w:rPr>
          <w:sz w:val="17"/>
        </w:rPr>
        <w:t xml:space="preserve"> </w:t>
      </w:r>
      <w:proofErr w:type="spellStart"/>
      <w:r>
        <w:rPr>
          <w:sz w:val="17"/>
        </w:rPr>
        <w:t>estándares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exigidos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por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entidades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reguladoras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como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Sernapesca</w:t>
      </w:r>
      <w:proofErr w:type="spellEnd"/>
      <w:r>
        <w:rPr>
          <w:sz w:val="17"/>
        </w:rPr>
        <w:t>.</w:t>
      </w:r>
    </w:p>
    <w:p w14:paraId="4FC36DBD" w14:textId="77777777" w:rsidR="006A641E" w:rsidRDefault="00000000">
      <w:pPr>
        <w:spacing w:before="60" w:after="30"/>
      </w:pPr>
      <w:r>
        <w:rPr>
          <w:b/>
          <w:color w:val="0B2545"/>
          <w:sz w:val="22"/>
        </w:rPr>
        <w:t xml:space="preserve">7. </w:t>
      </w:r>
      <w:proofErr w:type="spellStart"/>
      <w:r>
        <w:rPr>
          <w:b/>
          <w:color w:val="0B2545"/>
          <w:sz w:val="22"/>
        </w:rPr>
        <w:t>Recomendaciones</w:t>
      </w:r>
      <w:proofErr w:type="spellEnd"/>
      <w:r>
        <w:rPr>
          <w:b/>
          <w:color w:val="0B2545"/>
          <w:sz w:val="22"/>
        </w:rPr>
        <w:t xml:space="preserve"> y </w:t>
      </w:r>
      <w:proofErr w:type="spellStart"/>
      <w:r>
        <w:rPr>
          <w:b/>
          <w:color w:val="0B2545"/>
          <w:sz w:val="22"/>
        </w:rPr>
        <w:t>Mejoras</w:t>
      </w:r>
      <w:proofErr w:type="spellEnd"/>
      <w:r>
        <w:rPr>
          <w:b/>
          <w:color w:val="0B2545"/>
          <w:sz w:val="22"/>
        </w:rPr>
        <w:t xml:space="preserve"> </w:t>
      </w:r>
      <w:proofErr w:type="spellStart"/>
      <w:r>
        <w:rPr>
          <w:b/>
          <w:color w:val="0B2545"/>
          <w:sz w:val="22"/>
        </w:rPr>
        <w:t>Futuras</w:t>
      </w:r>
      <w:proofErr w:type="spellEnd"/>
    </w:p>
    <w:p w14:paraId="1755C3DB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Consolidación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en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Paquetes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Compilados</w:t>
      </w:r>
      <w:proofErr w:type="spellEnd"/>
      <w:r>
        <w:rPr>
          <w:b/>
          <w:sz w:val="17"/>
        </w:rPr>
        <w:t xml:space="preserve">: </w:t>
      </w:r>
      <w:r>
        <w:rPr>
          <w:sz w:val="17"/>
        </w:rPr>
        <w:t xml:space="preserve">Para la </w:t>
      </w:r>
      <w:proofErr w:type="spellStart"/>
      <w:r>
        <w:rPr>
          <w:sz w:val="17"/>
        </w:rPr>
        <w:t>Evaluación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Parcial</w:t>
      </w:r>
      <w:proofErr w:type="spellEnd"/>
      <w:r>
        <w:rPr>
          <w:sz w:val="17"/>
        </w:rPr>
        <w:t xml:space="preserve"> 2, </w:t>
      </w:r>
      <w:proofErr w:type="spellStart"/>
      <w:r>
        <w:rPr>
          <w:sz w:val="17"/>
        </w:rPr>
        <w:t>convertir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bloques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anónimos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especificaciones</w:t>
      </w:r>
      <w:proofErr w:type="spellEnd"/>
      <w:r>
        <w:rPr>
          <w:sz w:val="17"/>
        </w:rPr>
        <w:t xml:space="preserve"> de Packages (PKG_PRODUCCION y PKG_SANIDAD), </w:t>
      </w:r>
      <w:proofErr w:type="spellStart"/>
      <w:r>
        <w:rPr>
          <w:sz w:val="17"/>
        </w:rPr>
        <w:t>eliminando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costo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compilación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tiempo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ejecución</w:t>
      </w:r>
      <w:proofErr w:type="spellEnd"/>
      <w:r>
        <w:rPr>
          <w:sz w:val="17"/>
        </w:rPr>
        <w:t>.</w:t>
      </w:r>
    </w:p>
    <w:p w14:paraId="50475404" w14:textId="77777777" w:rsidR="006A641E" w:rsidRDefault="00000000">
      <w:pPr>
        <w:pStyle w:val="Listaconvietas"/>
        <w:spacing w:after="30" w:line="254" w:lineRule="auto"/>
      </w:pPr>
      <w:proofErr w:type="spellStart"/>
      <w:r>
        <w:rPr>
          <w:b/>
          <w:sz w:val="17"/>
        </w:rPr>
        <w:t>Automatización</w:t>
      </w:r>
      <w:proofErr w:type="spellEnd"/>
      <w:r>
        <w:rPr>
          <w:b/>
          <w:sz w:val="17"/>
        </w:rPr>
        <w:t xml:space="preserve"> </w:t>
      </w:r>
      <w:proofErr w:type="spellStart"/>
      <w:r>
        <w:rPr>
          <w:b/>
          <w:sz w:val="17"/>
        </w:rPr>
        <w:t>Nocturna</w:t>
      </w:r>
      <w:proofErr w:type="spellEnd"/>
      <w:r>
        <w:rPr>
          <w:b/>
          <w:sz w:val="17"/>
        </w:rPr>
        <w:t xml:space="preserve"> con DBMS_SCHEDULER: </w:t>
      </w:r>
      <w:proofErr w:type="spellStart"/>
      <w:r>
        <w:rPr>
          <w:sz w:val="17"/>
        </w:rPr>
        <w:t>Calendarizar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rutinas</w:t>
      </w:r>
      <w:proofErr w:type="spellEnd"/>
      <w:r>
        <w:rPr>
          <w:sz w:val="17"/>
        </w:rPr>
        <w:t xml:space="preserve"> PL/SQL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segundo</w:t>
      </w:r>
      <w:proofErr w:type="spellEnd"/>
      <w:r>
        <w:rPr>
          <w:sz w:val="17"/>
        </w:rPr>
        <w:t xml:space="preserve"> plano para </w:t>
      </w:r>
      <w:proofErr w:type="spellStart"/>
      <w:r>
        <w:rPr>
          <w:sz w:val="17"/>
        </w:rPr>
        <w:t>consolidar</w:t>
      </w:r>
      <w:proofErr w:type="spellEnd"/>
      <w:r>
        <w:rPr>
          <w:sz w:val="17"/>
        </w:rPr>
        <w:t xml:space="preserve"> la </w:t>
      </w:r>
      <w:proofErr w:type="spellStart"/>
      <w:r>
        <w:rPr>
          <w:sz w:val="17"/>
        </w:rPr>
        <w:t>mortalidad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diaria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proyectar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biomasa</w:t>
      </w:r>
      <w:proofErr w:type="spellEnd"/>
      <w:r>
        <w:rPr>
          <w:sz w:val="17"/>
        </w:rPr>
        <w:t xml:space="preserve"> y </w:t>
      </w:r>
      <w:proofErr w:type="spellStart"/>
      <w:r>
        <w:rPr>
          <w:sz w:val="17"/>
        </w:rPr>
        <w:t>generar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alertas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preventivas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automáticas</w:t>
      </w:r>
      <w:proofErr w:type="spellEnd"/>
      <w:r>
        <w:rPr>
          <w:sz w:val="17"/>
        </w:rPr>
        <w:t xml:space="preserve"> a </w:t>
      </w:r>
      <w:proofErr w:type="spellStart"/>
      <w:r>
        <w:rPr>
          <w:sz w:val="17"/>
        </w:rPr>
        <w:t>los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veterinarios</w:t>
      </w:r>
      <w:proofErr w:type="spellEnd"/>
      <w:r>
        <w:rPr>
          <w:sz w:val="17"/>
        </w:rPr>
        <w:t>.</w:t>
      </w:r>
    </w:p>
    <w:p w14:paraId="5B6F04C7" w14:textId="77777777" w:rsidR="006A641E" w:rsidRDefault="00000000">
      <w:pPr>
        <w:pStyle w:val="Listaconvietas"/>
        <w:spacing w:after="30" w:line="254" w:lineRule="auto"/>
      </w:pPr>
      <w:r>
        <w:rPr>
          <w:b/>
          <w:sz w:val="17"/>
        </w:rPr>
        <w:t xml:space="preserve">Bulk Binding (FORALL / BULK COLLECT): </w:t>
      </w:r>
      <w:r>
        <w:rPr>
          <w:sz w:val="17"/>
        </w:rPr>
        <w:t xml:space="preserve">Para el </w:t>
      </w:r>
      <w:proofErr w:type="spellStart"/>
      <w:r>
        <w:rPr>
          <w:sz w:val="17"/>
        </w:rPr>
        <w:t>registro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automatizado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alimentación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masiva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mediante</w:t>
      </w:r>
      <w:proofErr w:type="spellEnd"/>
      <w:r>
        <w:rPr>
          <w:sz w:val="17"/>
        </w:rPr>
        <w:t xml:space="preserve"> robots </w:t>
      </w:r>
      <w:proofErr w:type="spellStart"/>
      <w:r>
        <w:rPr>
          <w:sz w:val="17"/>
        </w:rPr>
        <w:t>submarinos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implementar</w:t>
      </w:r>
      <w:proofErr w:type="spellEnd"/>
      <w:r>
        <w:rPr>
          <w:sz w:val="17"/>
        </w:rPr>
        <w:t xml:space="preserve"> enlace </w:t>
      </w:r>
      <w:proofErr w:type="spellStart"/>
      <w:r>
        <w:rPr>
          <w:sz w:val="17"/>
        </w:rPr>
        <w:t>masivo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colecciones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optimizando</w:t>
      </w:r>
      <w:proofErr w:type="spellEnd"/>
      <w:r>
        <w:rPr>
          <w:sz w:val="17"/>
        </w:rPr>
        <w:t xml:space="preserve"> el </w:t>
      </w:r>
      <w:proofErr w:type="spellStart"/>
      <w:r>
        <w:rPr>
          <w:sz w:val="17"/>
        </w:rPr>
        <w:t>rendimiento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transaccional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un 80%.</w:t>
      </w:r>
    </w:p>
    <w:p w14:paraId="4D1732A4" w14:textId="77777777" w:rsidR="006A641E" w:rsidRDefault="00000000">
      <w:pPr>
        <w:spacing w:before="60" w:after="30"/>
      </w:pPr>
      <w:r>
        <w:rPr>
          <w:b/>
          <w:color w:val="0B2545"/>
          <w:sz w:val="22"/>
        </w:rPr>
        <w:t xml:space="preserve">8. </w:t>
      </w:r>
      <w:proofErr w:type="spellStart"/>
      <w:r>
        <w:rPr>
          <w:b/>
          <w:color w:val="0B2545"/>
          <w:sz w:val="22"/>
        </w:rPr>
        <w:t>Anexos</w:t>
      </w:r>
      <w:proofErr w:type="spellEnd"/>
      <w:r>
        <w:rPr>
          <w:b/>
          <w:color w:val="0B2545"/>
          <w:sz w:val="22"/>
        </w:rPr>
        <w:t xml:space="preserve">: </w:t>
      </w:r>
      <w:proofErr w:type="spellStart"/>
      <w:r>
        <w:rPr>
          <w:b/>
          <w:color w:val="0B2545"/>
          <w:sz w:val="22"/>
        </w:rPr>
        <w:t>Resumen</w:t>
      </w:r>
      <w:proofErr w:type="spellEnd"/>
      <w:r>
        <w:rPr>
          <w:b/>
          <w:color w:val="0B2545"/>
          <w:sz w:val="22"/>
        </w:rPr>
        <w:t xml:space="preserve"> del Modelo </w:t>
      </w:r>
      <w:proofErr w:type="spellStart"/>
      <w:r>
        <w:rPr>
          <w:b/>
          <w:color w:val="0B2545"/>
          <w:sz w:val="22"/>
        </w:rPr>
        <w:t>Relacional</w:t>
      </w:r>
      <w:proofErr w:type="spellEnd"/>
      <w:r>
        <w:rPr>
          <w:b/>
          <w:color w:val="0B2545"/>
          <w:sz w:val="22"/>
        </w:rPr>
        <w:t xml:space="preserve"> de Datos</w:t>
      </w:r>
    </w:p>
    <w:p w14:paraId="0DFE8A15" w14:textId="77777777" w:rsidR="006A641E" w:rsidRDefault="00000000">
      <w:pPr>
        <w:spacing w:line="259" w:lineRule="auto"/>
      </w:pPr>
      <w:r>
        <w:rPr>
          <w:b/>
        </w:rPr>
        <w:t xml:space="preserve">8.1 </w:t>
      </w:r>
      <w:proofErr w:type="spellStart"/>
      <w:r>
        <w:rPr>
          <w:b/>
        </w:rPr>
        <w:t>Entidades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Esquema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Acuícola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SIGMA-Aqua </w:t>
      </w:r>
      <w:proofErr w:type="spellStart"/>
      <w:r>
        <w:t>comprende</w:t>
      </w:r>
      <w:proofErr w:type="spellEnd"/>
      <w:r>
        <w:t xml:space="preserve"> 31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normalizadas</w:t>
      </w:r>
      <w:proofErr w:type="spellEnd"/>
      <w:r>
        <w:t xml:space="preserve">, </w:t>
      </w:r>
      <w:proofErr w:type="spellStart"/>
      <w:r>
        <w:t>diseñadas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Oracle SQL Developer Data Modeler 24.3 e </w:t>
      </w:r>
      <w:proofErr w:type="spellStart"/>
      <w:r>
        <w:t>implementadas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script DDL </w:t>
      </w:r>
      <w:proofErr w:type="spellStart"/>
      <w:r>
        <w:t>DataModeler.sql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417"/>
        <w:gridCol w:w="5953"/>
      </w:tblGrid>
      <w:tr w:rsidR="006A641E" w14:paraId="0B271A3F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79040C8F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Módulo</w:t>
            </w:r>
            <w:proofErr w:type="spellEnd"/>
            <w:r>
              <w:rPr>
                <w:b/>
                <w:color w:val="FFFFFF"/>
                <w:sz w:val="16"/>
              </w:rPr>
              <w:t xml:space="preserve"> del </w:t>
            </w:r>
            <w:proofErr w:type="spellStart"/>
            <w:r>
              <w:rPr>
                <w:b/>
                <w:color w:val="FFFFFF"/>
                <w:sz w:val="16"/>
              </w:rPr>
              <w:t>Negocio</w:t>
            </w:r>
            <w:proofErr w:type="spellEnd"/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2B62CE59" w14:textId="77777777" w:rsidR="006A641E" w:rsidRDefault="00000000">
            <w:pPr>
              <w:spacing w:before="30" w:after="30" w:line="25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N° </w:t>
            </w:r>
            <w:proofErr w:type="spellStart"/>
            <w:r>
              <w:rPr>
                <w:b/>
                <w:color w:val="FFFFFF"/>
                <w:sz w:val="16"/>
              </w:rPr>
              <w:t>Tablas</w:t>
            </w:r>
            <w:proofErr w:type="spellEnd"/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0B2545"/>
            <w:vAlign w:val="center"/>
          </w:tcPr>
          <w:p w14:paraId="089304AD" w14:textId="77777777" w:rsidR="006A641E" w:rsidRDefault="00000000">
            <w:pPr>
              <w:spacing w:before="30" w:after="30" w:line="250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Entidades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Relacionales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Involucradas</w:t>
            </w:r>
            <w:proofErr w:type="spellEnd"/>
          </w:p>
        </w:tc>
      </w:tr>
      <w:tr w:rsidR="006A641E" w14:paraId="7BEBC19B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76269B9B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Infraestructura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Concesión</w:t>
            </w:r>
            <w:proofErr w:type="spellEnd"/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422C7668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3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3EC7393D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EMPRESA, ZONA_SANITARIA, CENTRO_CULTIVO</w:t>
            </w:r>
          </w:p>
        </w:tc>
      </w:tr>
      <w:tr w:rsidR="006A641E" w14:paraId="7B90E88A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1E6F5F75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 xml:space="preserve">Población y </w:t>
            </w:r>
            <w:proofErr w:type="spellStart"/>
            <w:r>
              <w:rPr>
                <w:sz w:val="15"/>
              </w:rPr>
              <w:t>Nutrición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1ADC0A1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5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71C3B202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ESPECIE, LOTE, MUESTREO, TIPO_ALIMENTO, ALIMENTACION</w:t>
            </w:r>
          </w:p>
        </w:tc>
      </w:tr>
      <w:tr w:rsidR="006A641E" w14:paraId="72B8E7BF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135F30B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Vigilancia</w:t>
            </w:r>
            <w:proofErr w:type="spellEnd"/>
            <w:r>
              <w:rPr>
                <w:sz w:val="15"/>
              </w:rPr>
              <w:t xml:space="preserve"> Sanitaria</w:t>
            </w:r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DB998AF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6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24232115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CAUSA_MORTALIDAD, MORTALIDAD, ENFERMEDAD, REGISTRO_SANITARIO, PRODUCTO, TRATAMIENTO</w:t>
            </w:r>
          </w:p>
        </w:tc>
      </w:tr>
      <w:tr w:rsidR="006A641E" w14:paraId="50594C15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A9F8D06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Logística</w:t>
            </w:r>
            <w:proofErr w:type="spellEnd"/>
            <w:r>
              <w:rPr>
                <w:sz w:val="15"/>
              </w:rPr>
              <w:t xml:space="preserve"> y </w:t>
            </w:r>
            <w:proofErr w:type="spellStart"/>
            <w:r>
              <w:rPr>
                <w:sz w:val="15"/>
              </w:rPr>
              <w:t>Faenas</w:t>
            </w:r>
            <w:proofErr w:type="spellEnd"/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15F2005D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3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0004B9D2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EMBARCACION, TRASLADO, PRODUCCION</w:t>
            </w:r>
          </w:p>
        </w:tc>
      </w:tr>
      <w:tr w:rsidR="006A641E" w14:paraId="15357EA5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CC8B493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Abastecimiento</w:t>
            </w:r>
            <w:proofErr w:type="spellEnd"/>
            <w:r>
              <w:rPr>
                <w:sz w:val="15"/>
              </w:rPr>
              <w:t xml:space="preserve"> y Activos</w:t>
            </w:r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0AC41ECF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7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FFFFF"/>
            <w:vAlign w:val="center"/>
          </w:tcPr>
          <w:p w14:paraId="20DE8F8B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PROVEEDOR, COMPRA, DETALLE_COMPRA, RECEPCION, TIPO_EQUIPAMIENTO, EQUIPAMIENTO, TAREA</w:t>
            </w:r>
          </w:p>
        </w:tc>
      </w:tr>
      <w:tr w:rsidR="006A641E" w14:paraId="6DE11C10" w14:textId="77777777">
        <w:trPr>
          <w:jc w:val="center"/>
        </w:trPr>
        <w:tc>
          <w:tcPr>
            <w:tcW w:w="2494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40484DCB" w14:textId="77777777" w:rsidR="006A641E" w:rsidRDefault="00000000">
            <w:pPr>
              <w:spacing w:before="30" w:after="30" w:line="250" w:lineRule="auto"/>
            </w:pPr>
            <w:proofErr w:type="spellStart"/>
            <w:r>
              <w:rPr>
                <w:sz w:val="15"/>
              </w:rPr>
              <w:t>Seguridad</w:t>
            </w:r>
            <w:proofErr w:type="spellEnd"/>
            <w:r>
              <w:rPr>
                <w:sz w:val="15"/>
              </w:rPr>
              <w:t xml:space="preserve"> y Personal</w:t>
            </w:r>
          </w:p>
        </w:tc>
        <w:tc>
          <w:tcPr>
            <w:tcW w:w="1417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0DD3405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7</w:t>
            </w:r>
          </w:p>
        </w:tc>
        <w:tc>
          <w:tcPr>
            <w:tcW w:w="5953" w:type="dxa"/>
            <w:tcBorders>
              <w:top w:val="single" w:sz="4" w:space="0" w:color="CBD5E1"/>
              <w:bottom w:val="single" w:sz="6" w:space="0" w:color="CBD5E1"/>
            </w:tcBorders>
            <w:shd w:val="clear" w:color="auto" w:fill="F1F5F9"/>
            <w:vAlign w:val="center"/>
          </w:tcPr>
          <w:p w14:paraId="31218466" w14:textId="77777777" w:rsidR="006A641E" w:rsidRDefault="00000000">
            <w:pPr>
              <w:spacing w:before="30" w:after="30" w:line="250" w:lineRule="auto"/>
            </w:pPr>
            <w:r>
              <w:rPr>
                <w:sz w:val="15"/>
              </w:rPr>
              <w:t>TRABAJADOR, VETERINARIO, VETERINARIO_CENTRO, ROL, PERMISO, ROL_PERMISO, USUARIO</w:t>
            </w:r>
          </w:p>
        </w:tc>
      </w:tr>
    </w:tbl>
    <w:p w14:paraId="4086D2C7" w14:textId="77777777" w:rsidR="00901006" w:rsidRDefault="00901006"/>
    <w:sectPr w:rsidR="00901006" w:rsidSect="00034616">
      <w:headerReference w:type="default" r:id="rId8"/>
      <w:footerReference w:type="default" r:id="rId9"/>
      <w:pgSz w:w="12240" w:h="15840"/>
      <w:pgMar w:top="850" w:right="1020" w:bottom="85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DE9E0" w14:textId="77777777" w:rsidR="0010521E" w:rsidRDefault="0010521E">
      <w:pPr>
        <w:spacing w:after="0" w:line="240" w:lineRule="auto"/>
      </w:pPr>
      <w:r>
        <w:separator/>
      </w:r>
    </w:p>
  </w:endnote>
  <w:endnote w:type="continuationSeparator" w:id="0">
    <w:p w14:paraId="3BB8420E" w14:textId="77777777" w:rsidR="0010521E" w:rsidRDefault="0010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F4E7" w14:textId="77777777" w:rsidR="006A641E" w:rsidRDefault="00000000">
    <w:pPr>
      <w:pStyle w:val="Piedepgina"/>
      <w:jc w:val="right"/>
    </w:pPr>
    <w:r>
      <w:rPr>
        <w:color w:val="788CA0"/>
        <w:sz w:val="16"/>
      </w:rPr>
      <w:t xml:space="preserve">Duoc UC • Escuela de </w:t>
    </w:r>
    <w:proofErr w:type="spellStart"/>
    <w:r>
      <w:rPr>
        <w:color w:val="788CA0"/>
        <w:sz w:val="16"/>
      </w:rPr>
      <w:t>Informática</w:t>
    </w:r>
    <w:proofErr w:type="spellEnd"/>
    <w:r>
      <w:rPr>
        <w:color w:val="788CA0"/>
        <w:sz w:val="16"/>
      </w:rPr>
      <w:t xml:space="preserve"> y Telecomunicaciones • Informe Técnico </w:t>
    </w:r>
    <w:proofErr w:type="spellStart"/>
    <w:r>
      <w:rPr>
        <w:color w:val="788CA0"/>
        <w:sz w:val="16"/>
      </w:rPr>
      <w:t>Oficial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EA45" w14:textId="77777777" w:rsidR="0010521E" w:rsidRDefault="0010521E">
      <w:pPr>
        <w:spacing w:after="0" w:line="240" w:lineRule="auto"/>
      </w:pPr>
      <w:r>
        <w:separator/>
      </w:r>
    </w:p>
  </w:footnote>
  <w:footnote w:type="continuationSeparator" w:id="0">
    <w:p w14:paraId="0B9E9EBC" w14:textId="77777777" w:rsidR="0010521E" w:rsidRDefault="00105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CF36" w14:textId="77777777" w:rsidR="006A641E" w:rsidRDefault="00000000">
    <w:pPr>
      <w:pStyle w:val="Encabezado"/>
      <w:jc w:val="right"/>
    </w:pPr>
    <w:r>
      <w:rPr>
        <w:color w:val="788CA0"/>
        <w:sz w:val="16"/>
      </w:rPr>
      <w:t xml:space="preserve">SIGMA-aqua | BDY1103: Taller de Base de Datos - </w:t>
    </w:r>
    <w:proofErr w:type="spellStart"/>
    <w:r>
      <w:rPr>
        <w:color w:val="788CA0"/>
        <w:sz w:val="16"/>
      </w:rPr>
      <w:t>Evaluación</w:t>
    </w:r>
    <w:proofErr w:type="spellEnd"/>
    <w:r>
      <w:rPr>
        <w:color w:val="788CA0"/>
        <w:sz w:val="16"/>
      </w:rPr>
      <w:t xml:space="preserve"> </w:t>
    </w:r>
    <w:proofErr w:type="spellStart"/>
    <w:r>
      <w:rPr>
        <w:color w:val="788CA0"/>
        <w:sz w:val="16"/>
      </w:rPr>
      <w:t>Parcial</w:t>
    </w:r>
    <w:proofErr w:type="spellEnd"/>
    <w:r>
      <w:rPr>
        <w:color w:val="788CA0"/>
        <w:sz w:val="16"/>
      </w:rPr>
      <w:t xml:space="preserve"> N°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F3C2A"/>
    <w:multiLevelType w:val="hybridMultilevel"/>
    <w:tmpl w:val="3D76299C"/>
    <w:lvl w:ilvl="0" w:tplc="32CC4310">
      <w:start w:val="3"/>
      <w:numFmt w:val="bullet"/>
      <w:lvlText w:val="-"/>
      <w:lvlJc w:val="left"/>
      <w:pPr>
        <w:ind w:left="660" w:hanging="360"/>
      </w:pPr>
      <w:rPr>
        <w:rFonts w:ascii="Consolas" w:eastAsiaTheme="minorEastAsia" w:hAnsi="Consola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2039816362">
    <w:abstractNumId w:val="8"/>
  </w:num>
  <w:num w:numId="2" w16cid:durableId="436365242">
    <w:abstractNumId w:val="6"/>
  </w:num>
  <w:num w:numId="3" w16cid:durableId="1991473480">
    <w:abstractNumId w:val="5"/>
  </w:num>
  <w:num w:numId="4" w16cid:durableId="2048677724">
    <w:abstractNumId w:val="4"/>
  </w:num>
  <w:num w:numId="5" w16cid:durableId="1100099547">
    <w:abstractNumId w:val="7"/>
  </w:num>
  <w:num w:numId="6" w16cid:durableId="919489985">
    <w:abstractNumId w:val="3"/>
  </w:num>
  <w:num w:numId="7" w16cid:durableId="749816289">
    <w:abstractNumId w:val="2"/>
  </w:num>
  <w:num w:numId="8" w16cid:durableId="1560281260">
    <w:abstractNumId w:val="1"/>
  </w:num>
  <w:num w:numId="9" w16cid:durableId="2114981589">
    <w:abstractNumId w:val="0"/>
  </w:num>
  <w:num w:numId="10" w16cid:durableId="434524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B49"/>
    <w:rsid w:val="00034616"/>
    <w:rsid w:val="0006063C"/>
    <w:rsid w:val="0010521E"/>
    <w:rsid w:val="0015074B"/>
    <w:rsid w:val="001568C0"/>
    <w:rsid w:val="00196CB7"/>
    <w:rsid w:val="0022590C"/>
    <w:rsid w:val="00245875"/>
    <w:rsid w:val="0029639D"/>
    <w:rsid w:val="002B4568"/>
    <w:rsid w:val="002B6099"/>
    <w:rsid w:val="00326F90"/>
    <w:rsid w:val="005D0197"/>
    <w:rsid w:val="00690C94"/>
    <w:rsid w:val="0069165E"/>
    <w:rsid w:val="006A641E"/>
    <w:rsid w:val="00894490"/>
    <w:rsid w:val="008A1E64"/>
    <w:rsid w:val="008B2C71"/>
    <w:rsid w:val="008B7C7D"/>
    <w:rsid w:val="00901006"/>
    <w:rsid w:val="00992FA3"/>
    <w:rsid w:val="009F5DBB"/>
    <w:rsid w:val="00AA1D8D"/>
    <w:rsid w:val="00B47730"/>
    <w:rsid w:val="00B7493F"/>
    <w:rsid w:val="00C5650B"/>
    <w:rsid w:val="00CB0664"/>
    <w:rsid w:val="00CE12E3"/>
    <w:rsid w:val="00D00CFE"/>
    <w:rsid w:val="00D57C23"/>
    <w:rsid w:val="00EB75E6"/>
    <w:rsid w:val="00EC06CA"/>
    <w:rsid w:val="00ED5A1F"/>
    <w:rsid w:val="00EE13D0"/>
    <w:rsid w:val="00F0257A"/>
    <w:rsid w:val="00F21DB2"/>
    <w:rsid w:val="00F458E4"/>
    <w:rsid w:val="00F97C2B"/>
    <w:rsid w:val="00FC693F"/>
    <w:rsid w:val="00FD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371D30-1F85-4702-A9BC-3E4C0E2E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64" w:lineRule="auto"/>
    </w:pPr>
    <w:rPr>
      <w:rFonts w:ascii="Calibri" w:hAnsi="Calibri"/>
      <w:color w:val="1E2937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2510</Words>
  <Characters>13806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Garrido</cp:lastModifiedBy>
  <cp:revision>27</cp:revision>
  <dcterms:created xsi:type="dcterms:W3CDTF">2013-12-23T23:15:00Z</dcterms:created>
  <dcterms:modified xsi:type="dcterms:W3CDTF">2026-09-16T01:40:00Z</dcterms:modified>
  <cp:category/>
</cp:coreProperties>
</file>