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9D8A4" w14:textId="77777777" w:rsidR="0007452B" w:rsidRPr="005E4CF1" w:rsidRDefault="00000000">
      <w:pPr>
        <w:spacing w:after="0"/>
        <w:jc w:val="right"/>
        <w:rPr>
          <w:rFonts w:ascii="Times New Roman" w:hAnsi="Times New Roman" w:cs="Times New Roman"/>
          <w:sz w:val="22"/>
          <w:lang w:val="fr-FR"/>
        </w:rPr>
      </w:pPr>
      <w:r w:rsidRPr="005E4CF1">
        <w:rPr>
          <w:rFonts w:ascii="Times New Roman" w:hAnsi="Times New Roman" w:cs="Times New Roman"/>
          <w:b/>
          <w:sz w:val="22"/>
          <w:lang w:val="fr-FR"/>
        </w:rPr>
        <w:t>DJAGBA Roland Fo Doh</w:t>
      </w:r>
    </w:p>
    <w:p w14:paraId="1BB8FD52" w14:textId="77777777" w:rsidR="0007452B" w:rsidRPr="005E4CF1" w:rsidRDefault="00000000">
      <w:pPr>
        <w:spacing w:after="0"/>
        <w:jc w:val="right"/>
        <w:rPr>
          <w:rFonts w:ascii="Times New Roman" w:hAnsi="Times New Roman" w:cs="Times New Roman"/>
          <w:sz w:val="22"/>
          <w:lang w:val="fr-FR"/>
        </w:rPr>
      </w:pPr>
      <w:r w:rsidRPr="005E4CF1">
        <w:rPr>
          <w:rFonts w:ascii="Times New Roman" w:hAnsi="Times New Roman" w:cs="Times New Roman"/>
          <w:sz w:val="22"/>
          <w:lang w:val="fr-FR"/>
        </w:rPr>
        <w:t>Expert en Bases de Données et Systèmes d’Information</w:t>
      </w:r>
    </w:p>
    <w:p w14:paraId="22DB024A" w14:textId="77777777" w:rsidR="0007452B" w:rsidRPr="005E4CF1" w:rsidRDefault="00000000">
      <w:pPr>
        <w:spacing w:after="0"/>
        <w:jc w:val="right"/>
        <w:rPr>
          <w:rFonts w:ascii="Times New Roman" w:hAnsi="Times New Roman" w:cs="Times New Roman"/>
          <w:sz w:val="22"/>
          <w:lang w:val="fr-FR"/>
        </w:rPr>
      </w:pPr>
      <w:r w:rsidRPr="005E4CF1">
        <w:rPr>
          <w:rFonts w:ascii="Times New Roman" w:hAnsi="Times New Roman" w:cs="Times New Roman"/>
          <w:sz w:val="22"/>
          <w:lang w:val="fr-FR"/>
        </w:rPr>
        <w:t>Tél. : 93 35 60 41</w:t>
      </w:r>
    </w:p>
    <w:p w14:paraId="46F3A002" w14:textId="77777777" w:rsidR="0007452B" w:rsidRPr="005E4CF1" w:rsidRDefault="00000000">
      <w:pPr>
        <w:spacing w:after="0"/>
        <w:jc w:val="right"/>
        <w:rPr>
          <w:rFonts w:ascii="Times New Roman" w:hAnsi="Times New Roman" w:cs="Times New Roman"/>
          <w:sz w:val="22"/>
          <w:lang w:val="fr-FR"/>
        </w:rPr>
      </w:pPr>
      <w:r w:rsidRPr="005E4CF1">
        <w:rPr>
          <w:rFonts w:ascii="Times New Roman" w:hAnsi="Times New Roman" w:cs="Times New Roman"/>
          <w:sz w:val="22"/>
          <w:lang w:val="fr-FR"/>
        </w:rPr>
        <w:t>E-mail : roldja2001@gmail.com</w:t>
      </w:r>
    </w:p>
    <w:p w14:paraId="0B4E3F60" w14:textId="77777777" w:rsidR="0007452B" w:rsidRPr="005E4CF1" w:rsidRDefault="00000000">
      <w:pPr>
        <w:spacing w:before="60" w:after="140"/>
        <w:jc w:val="right"/>
        <w:rPr>
          <w:rFonts w:ascii="Times New Roman" w:hAnsi="Times New Roman" w:cs="Times New Roman"/>
          <w:sz w:val="22"/>
          <w:lang w:val="fr-FR"/>
        </w:rPr>
      </w:pPr>
      <w:r w:rsidRPr="005E4CF1">
        <w:rPr>
          <w:rFonts w:ascii="Times New Roman" w:hAnsi="Times New Roman" w:cs="Times New Roman"/>
          <w:i/>
          <w:sz w:val="22"/>
          <w:lang w:val="fr-FR"/>
        </w:rPr>
        <w:t>Lomé, le 27 juillet 2026</w:t>
      </w:r>
    </w:p>
    <w:p w14:paraId="53E206C3" w14:textId="77777777" w:rsidR="0007452B" w:rsidRPr="005E4CF1" w:rsidRDefault="00000000" w:rsidP="005E4CF1">
      <w:pPr>
        <w:spacing w:after="0" w:line="276" w:lineRule="auto"/>
        <w:rPr>
          <w:rFonts w:ascii="Times New Roman" w:hAnsi="Times New Roman" w:cs="Times New Roman"/>
          <w:sz w:val="22"/>
          <w:lang w:val="fr-FR"/>
        </w:rPr>
      </w:pPr>
      <w:r w:rsidRPr="005E4CF1">
        <w:rPr>
          <w:rFonts w:ascii="Times New Roman" w:hAnsi="Times New Roman" w:cs="Times New Roman"/>
          <w:b/>
          <w:sz w:val="22"/>
          <w:lang w:val="fr-FR"/>
        </w:rPr>
        <w:t>À</w:t>
      </w:r>
    </w:p>
    <w:p w14:paraId="212A4C38" w14:textId="77777777" w:rsidR="0007452B" w:rsidRPr="005E4CF1" w:rsidRDefault="00000000" w:rsidP="005E4CF1">
      <w:pPr>
        <w:spacing w:after="0" w:line="276" w:lineRule="auto"/>
        <w:rPr>
          <w:rFonts w:ascii="Times New Roman" w:hAnsi="Times New Roman" w:cs="Times New Roman"/>
          <w:sz w:val="22"/>
          <w:lang w:val="fr-FR"/>
        </w:rPr>
      </w:pPr>
      <w:r w:rsidRPr="005E4CF1">
        <w:rPr>
          <w:rFonts w:ascii="Times New Roman" w:hAnsi="Times New Roman" w:cs="Times New Roman"/>
          <w:b/>
          <w:sz w:val="22"/>
          <w:lang w:val="fr-FR"/>
        </w:rPr>
        <w:t>Monsieur le Président</w:t>
      </w:r>
    </w:p>
    <w:p w14:paraId="6EBAD0F7" w14:textId="77777777" w:rsidR="0007452B" w:rsidRPr="005E4CF1" w:rsidRDefault="00000000" w:rsidP="005E4CF1">
      <w:pPr>
        <w:spacing w:after="0" w:line="276" w:lineRule="auto"/>
        <w:rPr>
          <w:rFonts w:ascii="Times New Roman" w:hAnsi="Times New Roman" w:cs="Times New Roman"/>
          <w:sz w:val="22"/>
          <w:lang w:val="fr-FR"/>
        </w:rPr>
      </w:pPr>
      <w:r w:rsidRPr="005E4CF1">
        <w:rPr>
          <w:rFonts w:ascii="Times New Roman" w:hAnsi="Times New Roman" w:cs="Times New Roman"/>
          <w:sz w:val="22"/>
          <w:lang w:val="fr-FR"/>
        </w:rPr>
        <w:t>Haute Autorité de la Qualité et de l’Environnement (HAUQE)</w:t>
      </w:r>
    </w:p>
    <w:p w14:paraId="0FEF7EA8" w14:textId="77777777" w:rsidR="0007452B" w:rsidRPr="005E4CF1" w:rsidRDefault="00000000" w:rsidP="005E4CF1">
      <w:pPr>
        <w:spacing w:after="100" w:line="276" w:lineRule="auto"/>
        <w:rPr>
          <w:rFonts w:ascii="Times New Roman" w:hAnsi="Times New Roman" w:cs="Times New Roman"/>
          <w:sz w:val="22"/>
          <w:lang w:val="fr-FR"/>
        </w:rPr>
      </w:pPr>
      <w:r w:rsidRPr="005E4CF1">
        <w:rPr>
          <w:rFonts w:ascii="Times New Roman" w:hAnsi="Times New Roman" w:cs="Times New Roman"/>
          <w:sz w:val="22"/>
          <w:lang w:val="fr-FR"/>
        </w:rPr>
        <w:t>Lomé – Togo</w:t>
      </w:r>
    </w:p>
    <w:p w14:paraId="71DAAE4C" w14:textId="77777777" w:rsidR="0007452B" w:rsidRPr="005E4CF1" w:rsidRDefault="00000000" w:rsidP="005E4CF1">
      <w:pPr>
        <w:spacing w:after="40" w:line="276" w:lineRule="auto"/>
        <w:rPr>
          <w:rFonts w:ascii="Times New Roman" w:hAnsi="Times New Roman" w:cs="Times New Roman"/>
          <w:sz w:val="22"/>
          <w:lang w:val="fr-FR"/>
        </w:rPr>
      </w:pPr>
      <w:r w:rsidRPr="005E4CF1">
        <w:rPr>
          <w:rFonts w:ascii="Times New Roman" w:hAnsi="Times New Roman" w:cs="Times New Roman"/>
          <w:b/>
          <w:sz w:val="22"/>
          <w:u w:val="single"/>
          <w:lang w:val="fr-FR"/>
        </w:rPr>
        <w:t>Objet</w:t>
      </w:r>
      <w:r w:rsidRPr="005E4CF1">
        <w:rPr>
          <w:rFonts w:ascii="Times New Roman" w:hAnsi="Times New Roman" w:cs="Times New Roman"/>
          <w:b/>
          <w:sz w:val="22"/>
          <w:lang w:val="fr-FR"/>
        </w:rPr>
        <w:t xml:space="preserve"> : Demande de mise à disposition ou de renforcement d’un serveur d’hébergement pour le BNEC et le SNGSCC</w:t>
      </w:r>
    </w:p>
    <w:p w14:paraId="6D5D8D72" w14:textId="77777777" w:rsidR="0007452B" w:rsidRPr="005E4CF1" w:rsidRDefault="00000000" w:rsidP="005E4CF1">
      <w:pPr>
        <w:spacing w:after="100" w:line="276" w:lineRule="auto"/>
        <w:rPr>
          <w:rFonts w:cs="Times New Roman"/>
          <w:sz w:val="22"/>
          <w:lang w:val="fr-FR"/>
        </w:rPr>
      </w:pPr>
      <w:r w:rsidRPr="005E4CF1">
        <w:rPr>
          <w:rFonts w:cs="Times New Roman"/>
          <w:i/>
          <w:sz w:val="22"/>
          <w:lang w:val="fr-FR"/>
        </w:rPr>
        <w:t>Réf. : Activité R1.3.5 – Développement et mise à jour de la base de données des entreprises certifiées ; Activité R1.4.3 – Appui à la HAUQE dans le contrôle des certifications.</w:t>
      </w:r>
    </w:p>
    <w:p w14:paraId="390847B9" w14:textId="77777777" w:rsidR="0007452B" w:rsidRPr="005E4CF1" w:rsidRDefault="00000000" w:rsidP="005E4CF1">
      <w:pPr>
        <w:spacing w:line="276" w:lineRule="auto"/>
        <w:rPr>
          <w:rFonts w:ascii="Times New Roman" w:hAnsi="Times New Roman" w:cs="Times New Roman"/>
          <w:sz w:val="22"/>
          <w:lang w:val="fr-FR"/>
        </w:rPr>
      </w:pPr>
      <w:r w:rsidRPr="005E4CF1">
        <w:rPr>
          <w:rFonts w:ascii="Times New Roman" w:hAnsi="Times New Roman" w:cs="Times New Roman"/>
          <w:b/>
          <w:sz w:val="22"/>
          <w:lang w:val="fr-FR"/>
        </w:rPr>
        <w:t>Monsieur le Président,</w:t>
      </w:r>
    </w:p>
    <w:p w14:paraId="0DB4610C" w14:textId="77777777" w:rsidR="0007452B" w:rsidRPr="005E4CF1" w:rsidRDefault="00000000" w:rsidP="005E4CF1">
      <w:pPr>
        <w:spacing w:line="276" w:lineRule="auto"/>
        <w:jc w:val="both"/>
        <w:rPr>
          <w:rFonts w:ascii="Times New Roman" w:hAnsi="Times New Roman" w:cs="Times New Roman"/>
          <w:sz w:val="22"/>
          <w:lang w:val="fr-FR"/>
        </w:rPr>
      </w:pPr>
      <w:r w:rsidRPr="005E4CF1">
        <w:rPr>
          <w:rFonts w:ascii="Times New Roman" w:hAnsi="Times New Roman" w:cs="Times New Roman"/>
          <w:sz w:val="22"/>
          <w:lang w:val="fr-FR"/>
        </w:rPr>
        <w:t>Dans le cadre de la mise en œuvre des activités R1.3.5 et R1.4.3, et afin d’assurer l’hébergement et l’administration fiables de la Base Nationale des Entreprises Certifiées (BNEC) ainsi que du Système National de Gestion, de Suivi et de Contrôle des Certificats (SNGSCC), j’ai l’honneur de solliciter la mise à disposition d’une infrastructure serveur adaptée aux exigences techniques et opérationnelles de ces plateformes.</w:t>
      </w:r>
    </w:p>
    <w:p w14:paraId="5BFBBEDB" w14:textId="77777777" w:rsidR="0007452B" w:rsidRPr="005E4CF1" w:rsidRDefault="00000000" w:rsidP="005E4CF1">
      <w:pPr>
        <w:spacing w:line="276" w:lineRule="auto"/>
        <w:jc w:val="both"/>
        <w:rPr>
          <w:rFonts w:ascii="Times New Roman" w:hAnsi="Times New Roman" w:cs="Times New Roman"/>
          <w:sz w:val="22"/>
          <w:lang w:val="fr-FR"/>
        </w:rPr>
      </w:pPr>
      <w:r w:rsidRPr="005E4CF1">
        <w:rPr>
          <w:rFonts w:ascii="Times New Roman" w:hAnsi="Times New Roman" w:cs="Times New Roman"/>
          <w:sz w:val="22"/>
          <w:lang w:val="fr-FR"/>
        </w:rPr>
        <w:t>À cet effet, je recommande, comme capacité minimale, un serveur disposant de 16 Go de mémoire vive (RAM) et de 1 To d’espace de stockage. Si l’architecture informatique actuellement disponible au sein de la HAUQE permet de satisfaire ces besoins, elle pourra naturellement être utilisée. Dans le cas contraire, je sollicite respectueusement le renforcement de la mémoire vive et de la capacité de stockage de l’infrastructure existante.</w:t>
      </w:r>
    </w:p>
    <w:p w14:paraId="63D5CBEC" w14:textId="77777777" w:rsidR="0007452B" w:rsidRPr="005E4CF1" w:rsidRDefault="00000000" w:rsidP="005E4CF1">
      <w:pPr>
        <w:spacing w:before="20" w:after="40" w:line="276" w:lineRule="auto"/>
        <w:rPr>
          <w:rFonts w:ascii="Times New Roman" w:hAnsi="Times New Roman" w:cs="Times New Roman"/>
          <w:sz w:val="22"/>
          <w:lang w:val="fr-FR"/>
        </w:rPr>
      </w:pPr>
      <w:r w:rsidRPr="005E4CF1">
        <w:rPr>
          <w:rFonts w:ascii="Times New Roman" w:hAnsi="Times New Roman" w:cs="Times New Roman"/>
          <w:b/>
          <w:sz w:val="22"/>
          <w:lang w:val="fr-FR"/>
        </w:rPr>
        <w:t>Justification technique des ressources demandées</w:t>
      </w:r>
    </w:p>
    <w:p w14:paraId="1BFCF9F3" w14:textId="77777777" w:rsidR="0007452B" w:rsidRPr="005E4CF1" w:rsidRDefault="00000000" w:rsidP="005E4CF1">
      <w:pPr>
        <w:spacing w:after="14" w:line="276" w:lineRule="auto"/>
        <w:ind w:left="238" w:hanging="125"/>
        <w:jc w:val="both"/>
        <w:rPr>
          <w:rFonts w:ascii="Times New Roman" w:hAnsi="Times New Roman" w:cs="Times New Roman"/>
          <w:sz w:val="22"/>
          <w:lang w:val="fr-FR"/>
        </w:rPr>
      </w:pPr>
      <w:r w:rsidRPr="005E4CF1">
        <w:rPr>
          <w:rFonts w:ascii="Times New Roman" w:hAnsi="Times New Roman" w:cs="Times New Roman"/>
          <w:b/>
          <w:sz w:val="22"/>
          <w:lang w:val="fr-FR"/>
        </w:rPr>
        <w:t xml:space="preserve">• </w:t>
      </w:r>
      <w:r w:rsidRPr="005E4CF1">
        <w:rPr>
          <w:rFonts w:ascii="Times New Roman" w:hAnsi="Times New Roman" w:cs="Times New Roman"/>
          <w:sz w:val="22"/>
          <w:lang w:val="fr-FR"/>
        </w:rPr>
        <w:t>l’exploitation simultanée de plusieurs tableaux de bord opérationnels, tactiques et stratégiques, avec calcul et actualisation d’indicateurs à chaque consultation ;</w:t>
      </w:r>
    </w:p>
    <w:p w14:paraId="530D9141" w14:textId="77777777" w:rsidR="0007452B" w:rsidRPr="005E4CF1" w:rsidRDefault="00000000" w:rsidP="005E4CF1">
      <w:pPr>
        <w:spacing w:after="14" w:line="276" w:lineRule="auto"/>
        <w:ind w:left="238" w:hanging="125"/>
        <w:jc w:val="both"/>
        <w:rPr>
          <w:rFonts w:ascii="Times New Roman" w:hAnsi="Times New Roman" w:cs="Times New Roman"/>
          <w:sz w:val="22"/>
          <w:lang w:val="fr-FR"/>
        </w:rPr>
      </w:pPr>
      <w:r w:rsidRPr="005E4CF1">
        <w:rPr>
          <w:rFonts w:ascii="Times New Roman" w:hAnsi="Times New Roman" w:cs="Times New Roman"/>
          <w:b/>
          <w:sz w:val="22"/>
          <w:lang w:val="fr-FR"/>
        </w:rPr>
        <w:t xml:space="preserve">• </w:t>
      </w:r>
      <w:r w:rsidRPr="005E4CF1">
        <w:rPr>
          <w:rFonts w:ascii="Times New Roman" w:hAnsi="Times New Roman" w:cs="Times New Roman"/>
          <w:sz w:val="22"/>
          <w:lang w:val="fr-FR"/>
        </w:rPr>
        <w:t>la gestion des échéances et des alertes, avec affichage dans l’application et transmission de notifications par courrier électronique ;</w:t>
      </w:r>
    </w:p>
    <w:p w14:paraId="4A8A4A5F" w14:textId="77777777" w:rsidR="0007452B" w:rsidRPr="005E4CF1" w:rsidRDefault="00000000" w:rsidP="005E4CF1">
      <w:pPr>
        <w:spacing w:after="14" w:line="276" w:lineRule="auto"/>
        <w:ind w:left="238" w:hanging="125"/>
        <w:jc w:val="both"/>
        <w:rPr>
          <w:rFonts w:ascii="Times New Roman" w:hAnsi="Times New Roman" w:cs="Times New Roman"/>
          <w:sz w:val="22"/>
          <w:lang w:val="fr-FR"/>
        </w:rPr>
      </w:pPr>
      <w:r w:rsidRPr="005E4CF1">
        <w:rPr>
          <w:rFonts w:ascii="Times New Roman" w:hAnsi="Times New Roman" w:cs="Times New Roman"/>
          <w:b/>
          <w:sz w:val="22"/>
          <w:lang w:val="fr-FR"/>
        </w:rPr>
        <w:t xml:space="preserve">• </w:t>
      </w:r>
      <w:r w:rsidRPr="005E4CF1">
        <w:rPr>
          <w:rFonts w:ascii="Times New Roman" w:hAnsi="Times New Roman" w:cs="Times New Roman"/>
          <w:sz w:val="22"/>
          <w:lang w:val="fr-FR"/>
        </w:rPr>
        <w:t>le traitement des opérations de collecte, de vérification, de contrôle, de validation, de classification et de suivi des certifications ;</w:t>
      </w:r>
    </w:p>
    <w:p w14:paraId="3653FD99" w14:textId="77777777" w:rsidR="0007452B" w:rsidRPr="005E4CF1" w:rsidRDefault="00000000" w:rsidP="005E4CF1">
      <w:pPr>
        <w:spacing w:after="14" w:line="276" w:lineRule="auto"/>
        <w:ind w:left="238" w:hanging="125"/>
        <w:jc w:val="both"/>
        <w:rPr>
          <w:rFonts w:ascii="Times New Roman" w:hAnsi="Times New Roman" w:cs="Times New Roman"/>
          <w:sz w:val="22"/>
          <w:lang w:val="fr-FR"/>
        </w:rPr>
      </w:pPr>
      <w:r w:rsidRPr="005E4CF1">
        <w:rPr>
          <w:rFonts w:ascii="Times New Roman" w:hAnsi="Times New Roman" w:cs="Times New Roman"/>
          <w:b/>
          <w:sz w:val="22"/>
          <w:lang w:val="fr-FR"/>
        </w:rPr>
        <w:t xml:space="preserve">• </w:t>
      </w:r>
      <w:r w:rsidRPr="005E4CF1">
        <w:rPr>
          <w:rFonts w:ascii="Times New Roman" w:hAnsi="Times New Roman" w:cs="Times New Roman"/>
          <w:sz w:val="22"/>
          <w:lang w:val="fr-FR"/>
        </w:rPr>
        <w:t>la production de statistiques, de rapports et d’éléments d’aide à la décision destinés au pilotage de la HAUQE ;</w:t>
      </w:r>
    </w:p>
    <w:p w14:paraId="4F349D50" w14:textId="77777777" w:rsidR="0007452B" w:rsidRPr="005E4CF1" w:rsidRDefault="00000000" w:rsidP="005E4CF1">
      <w:pPr>
        <w:spacing w:after="14" w:line="276" w:lineRule="auto"/>
        <w:ind w:left="238" w:hanging="125"/>
        <w:jc w:val="both"/>
        <w:rPr>
          <w:rFonts w:ascii="Times New Roman" w:hAnsi="Times New Roman" w:cs="Times New Roman"/>
          <w:sz w:val="22"/>
          <w:lang w:val="fr-FR"/>
        </w:rPr>
      </w:pPr>
      <w:r w:rsidRPr="005E4CF1">
        <w:rPr>
          <w:rFonts w:ascii="Times New Roman" w:hAnsi="Times New Roman" w:cs="Times New Roman"/>
          <w:b/>
          <w:sz w:val="22"/>
          <w:lang w:val="fr-FR"/>
        </w:rPr>
        <w:t xml:space="preserve">• </w:t>
      </w:r>
      <w:r w:rsidRPr="005E4CF1">
        <w:rPr>
          <w:rFonts w:ascii="Times New Roman" w:hAnsi="Times New Roman" w:cs="Times New Roman"/>
          <w:sz w:val="22"/>
          <w:lang w:val="fr-FR"/>
        </w:rPr>
        <w:t>les opérations de sauvegarde, de restauration et d’archivage, ainsi que la conservation des données et documents sur une durée d’au moins dix ans, voire davantage selon les exigences applicables ;</w:t>
      </w:r>
    </w:p>
    <w:p w14:paraId="3083F1E3" w14:textId="77777777" w:rsidR="0007452B" w:rsidRPr="005E4CF1" w:rsidRDefault="00000000" w:rsidP="005E4CF1">
      <w:pPr>
        <w:spacing w:after="14" w:line="276" w:lineRule="auto"/>
        <w:ind w:left="238" w:hanging="125"/>
        <w:jc w:val="both"/>
        <w:rPr>
          <w:rFonts w:ascii="Times New Roman" w:hAnsi="Times New Roman" w:cs="Times New Roman"/>
          <w:sz w:val="22"/>
          <w:lang w:val="fr-FR"/>
        </w:rPr>
      </w:pPr>
      <w:r w:rsidRPr="005E4CF1">
        <w:rPr>
          <w:rFonts w:ascii="Times New Roman" w:hAnsi="Times New Roman" w:cs="Times New Roman"/>
          <w:b/>
          <w:sz w:val="22"/>
          <w:lang w:val="fr-FR"/>
        </w:rPr>
        <w:t xml:space="preserve">• </w:t>
      </w:r>
      <w:r w:rsidRPr="005E4CF1">
        <w:rPr>
          <w:rFonts w:ascii="Times New Roman" w:hAnsi="Times New Roman" w:cs="Times New Roman"/>
          <w:sz w:val="22"/>
          <w:lang w:val="fr-FR"/>
        </w:rPr>
        <w:t>la croissance progressive du volume des entreprises, certificats, documents, historiques, journaux d’audit et pièces justificatives à mesure du déploiement national.</w:t>
      </w:r>
    </w:p>
    <w:p w14:paraId="50E3538D" w14:textId="77777777" w:rsidR="0007452B" w:rsidRPr="005E4CF1" w:rsidRDefault="00000000" w:rsidP="005E4CF1">
      <w:pPr>
        <w:spacing w:line="276" w:lineRule="auto"/>
        <w:jc w:val="both"/>
        <w:rPr>
          <w:rFonts w:ascii="Times New Roman" w:hAnsi="Times New Roman" w:cs="Times New Roman"/>
          <w:sz w:val="22"/>
          <w:lang w:val="fr-FR"/>
        </w:rPr>
      </w:pPr>
      <w:r w:rsidRPr="005E4CF1">
        <w:rPr>
          <w:rFonts w:ascii="Times New Roman" w:hAnsi="Times New Roman" w:cs="Times New Roman"/>
          <w:sz w:val="22"/>
          <w:lang w:val="fr-FR"/>
        </w:rPr>
        <w:t>Le dimensionnement demandé vise ainsi à garantir une exploitation rapide, stable, sécurisée et évolutive du système, adaptée aux réalités du terrain et aux exigences de suivi et de contrôle des certifications.</w:t>
      </w:r>
    </w:p>
    <w:p w14:paraId="3C092A01" w14:textId="0DAF143F" w:rsidR="0007452B" w:rsidRPr="005E4CF1" w:rsidRDefault="00000000" w:rsidP="005E4CF1">
      <w:pPr>
        <w:spacing w:line="276" w:lineRule="auto"/>
        <w:jc w:val="both"/>
        <w:rPr>
          <w:rFonts w:ascii="Times New Roman" w:hAnsi="Times New Roman" w:cs="Times New Roman"/>
          <w:sz w:val="22"/>
          <w:lang w:val="fr-FR"/>
        </w:rPr>
      </w:pPr>
      <w:r w:rsidRPr="005E4CF1">
        <w:rPr>
          <w:rFonts w:ascii="Times New Roman" w:hAnsi="Times New Roman" w:cs="Times New Roman"/>
          <w:sz w:val="22"/>
          <w:lang w:val="fr-FR"/>
        </w:rPr>
        <w:t>Je vous prie, de bien vouloir examiner favorablement la présente requête et d’autoriser, selon les possibilités de l’infrastructure existante, soit la mise à disposition d’un serveur répondant à ces caractéristiques, soit le renforcement des ressources actuellement disponibles.</w:t>
      </w:r>
    </w:p>
    <w:p w14:paraId="469D43C7" w14:textId="30414FF9" w:rsidR="0007452B" w:rsidRDefault="00D30F16" w:rsidP="005E4CF1">
      <w:pPr>
        <w:spacing w:after="100" w:line="276" w:lineRule="auto"/>
        <w:jc w:val="both"/>
        <w:rPr>
          <w:rFonts w:ascii="Times New Roman" w:hAnsi="Times New Roman" w:cs="Times New Roman"/>
          <w:sz w:val="22"/>
          <w:lang w:val="fr-FR"/>
        </w:rPr>
      </w:pPr>
      <w:r>
        <w:rPr>
          <w:rFonts w:ascii="Times New Roman" w:hAnsi="Times New Roman" w:cs="Times New Roman"/>
          <w:noProof/>
          <w:sz w:val="22"/>
          <w:lang w:val="fr-FR"/>
        </w:rPr>
        <w:drawing>
          <wp:anchor distT="0" distB="0" distL="114300" distR="114300" simplePos="0" relativeHeight="251657216" behindDoc="0" locked="0" layoutInCell="1" allowOverlap="1" wp14:anchorId="2DA35777" wp14:editId="7BB2F315">
            <wp:simplePos x="0" y="0"/>
            <wp:positionH relativeFrom="column">
              <wp:posOffset>5393055</wp:posOffset>
            </wp:positionH>
            <wp:positionV relativeFrom="page">
              <wp:posOffset>8258175</wp:posOffset>
            </wp:positionV>
            <wp:extent cx="1009650" cy="588010"/>
            <wp:effectExtent l="0" t="0" r="0" b="0"/>
            <wp:wrapSquare wrapText="bothSides"/>
            <wp:docPr id="528270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70678" name="Image 528270678"/>
                    <pic:cNvPicPr/>
                  </pic:nvPicPr>
                  <pic:blipFill>
                    <a:blip r:embed="rId6"/>
                    <a:stretch>
                      <a:fillRect/>
                    </a:stretch>
                  </pic:blipFill>
                  <pic:spPr>
                    <a:xfrm>
                      <a:off x="0" y="0"/>
                      <a:ext cx="1009650" cy="588010"/>
                    </a:xfrm>
                    <a:prstGeom prst="rect">
                      <a:avLst/>
                    </a:prstGeom>
                  </pic:spPr>
                </pic:pic>
              </a:graphicData>
            </a:graphic>
          </wp:anchor>
        </w:drawing>
      </w:r>
      <w:r w:rsidR="00000000" w:rsidRPr="005E4CF1">
        <w:rPr>
          <w:rFonts w:ascii="Times New Roman" w:hAnsi="Times New Roman" w:cs="Times New Roman"/>
          <w:sz w:val="22"/>
          <w:lang w:val="fr-FR"/>
        </w:rPr>
        <w:t>Je vous prie d’agréer, Monsieur le Président, l’expression de ma haute considération.</w:t>
      </w:r>
    </w:p>
    <w:p w14:paraId="723C809F" w14:textId="372DDB42" w:rsidR="00D30F16" w:rsidRDefault="00D30F16" w:rsidP="005E4CF1">
      <w:pPr>
        <w:spacing w:after="100" w:line="276" w:lineRule="auto"/>
        <w:jc w:val="both"/>
        <w:rPr>
          <w:rFonts w:ascii="Times New Roman" w:hAnsi="Times New Roman" w:cs="Times New Roman"/>
          <w:sz w:val="22"/>
          <w:lang w:val="fr-FR"/>
        </w:rPr>
      </w:pPr>
    </w:p>
    <w:p w14:paraId="4A218545" w14:textId="6537FF12" w:rsidR="00D30F16" w:rsidRPr="005E4CF1" w:rsidRDefault="00D30F16" w:rsidP="005E4CF1">
      <w:pPr>
        <w:spacing w:after="100" w:line="276" w:lineRule="auto"/>
        <w:jc w:val="both"/>
        <w:rPr>
          <w:rFonts w:ascii="Times New Roman" w:hAnsi="Times New Roman" w:cs="Times New Roman"/>
          <w:sz w:val="22"/>
          <w:lang w:val="fr-FR"/>
        </w:rPr>
      </w:pPr>
    </w:p>
    <w:p w14:paraId="1A3DF3D9" w14:textId="77777777" w:rsidR="0007452B" w:rsidRPr="005E4CF1" w:rsidRDefault="00000000" w:rsidP="005E4CF1">
      <w:pPr>
        <w:spacing w:before="40" w:after="0" w:line="276" w:lineRule="auto"/>
        <w:jc w:val="right"/>
        <w:rPr>
          <w:rFonts w:ascii="Times New Roman" w:hAnsi="Times New Roman" w:cs="Times New Roman"/>
          <w:sz w:val="22"/>
          <w:lang w:val="fr-FR"/>
        </w:rPr>
      </w:pPr>
      <w:r w:rsidRPr="005E4CF1">
        <w:rPr>
          <w:rFonts w:ascii="Times New Roman" w:hAnsi="Times New Roman" w:cs="Times New Roman"/>
          <w:b/>
          <w:sz w:val="22"/>
          <w:lang w:val="fr-FR"/>
        </w:rPr>
        <w:t>DJAGBA Roland Fo Doh</w:t>
      </w:r>
    </w:p>
    <w:p w14:paraId="55C09B68" w14:textId="77777777" w:rsidR="0007452B" w:rsidRPr="005E4CF1" w:rsidRDefault="00000000" w:rsidP="005E4CF1">
      <w:pPr>
        <w:spacing w:after="0" w:line="276" w:lineRule="auto"/>
        <w:jc w:val="right"/>
        <w:rPr>
          <w:rFonts w:ascii="Times New Roman" w:hAnsi="Times New Roman" w:cs="Times New Roman"/>
          <w:sz w:val="22"/>
          <w:lang w:val="fr-FR"/>
        </w:rPr>
      </w:pPr>
      <w:r w:rsidRPr="005E4CF1">
        <w:rPr>
          <w:rFonts w:ascii="Times New Roman" w:hAnsi="Times New Roman" w:cs="Times New Roman"/>
          <w:sz w:val="22"/>
          <w:lang w:val="fr-FR"/>
        </w:rPr>
        <w:t>Expert en Bases de Données et Systèmes d’Information</w:t>
      </w:r>
    </w:p>
    <w:sectPr w:rsidR="0007452B" w:rsidRPr="005E4CF1" w:rsidSect="00034616">
      <w:pgSz w:w="12240" w:h="15840"/>
      <w:pgMar w:top="709" w:right="1077" w:bottom="709"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9590842">
    <w:abstractNumId w:val="8"/>
  </w:num>
  <w:num w:numId="2" w16cid:durableId="1846047074">
    <w:abstractNumId w:val="6"/>
  </w:num>
  <w:num w:numId="3" w16cid:durableId="1634100212">
    <w:abstractNumId w:val="5"/>
  </w:num>
  <w:num w:numId="4" w16cid:durableId="509418363">
    <w:abstractNumId w:val="4"/>
  </w:num>
  <w:num w:numId="5" w16cid:durableId="1779835862">
    <w:abstractNumId w:val="7"/>
  </w:num>
  <w:num w:numId="6" w16cid:durableId="423377875">
    <w:abstractNumId w:val="3"/>
  </w:num>
  <w:num w:numId="7" w16cid:durableId="42994492">
    <w:abstractNumId w:val="2"/>
  </w:num>
  <w:num w:numId="8" w16cid:durableId="1889948113">
    <w:abstractNumId w:val="1"/>
  </w:num>
  <w:num w:numId="9" w16cid:durableId="3959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6DA"/>
    <w:rsid w:val="0006063C"/>
    <w:rsid w:val="0007452B"/>
    <w:rsid w:val="0015074B"/>
    <w:rsid w:val="0029639D"/>
    <w:rsid w:val="00326F90"/>
    <w:rsid w:val="005E4CF1"/>
    <w:rsid w:val="0067017C"/>
    <w:rsid w:val="00AA1D8D"/>
    <w:rsid w:val="00B47730"/>
    <w:rsid w:val="00CB0664"/>
    <w:rsid w:val="00D30F16"/>
    <w:rsid w:val="00D91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08291"/>
  <w14:defaultImageDpi w14:val="300"/>
  <w15:docId w15:val="{BE4C9E9E-AA3A-4C64-A2EA-AA3126F2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color w:val="000000"/>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468</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Demande de serveur pour le BNEC et le SNGSCC</dc:title>
  <dc:subject/>
  <dc:creator>DJAGBA Roland Fo Doh</dc:creator>
  <cp:keywords/>
  <dc:description>generated by python-docx</dc:description>
  <cp:lastModifiedBy>Logan Wolverine</cp:lastModifiedBy>
  <cp:revision>5</cp:revision>
  <cp:lastPrinted>2026-07-26T22:28:00Z</cp:lastPrinted>
  <dcterms:created xsi:type="dcterms:W3CDTF">2013-12-23T23:15:00Z</dcterms:created>
  <dcterms:modified xsi:type="dcterms:W3CDTF">2026-07-26T22:34:00Z</dcterms:modified>
  <cp:category/>
</cp:coreProperties>
</file>