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utilizzare un espr  ESP8266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vjg4piqlf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1. Cosa serve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scheda ESP8266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</w:t>
      </w:r>
      <w:r w:rsidDel="00000000" w:rsidR="00000000" w:rsidRPr="00000000">
        <w:rPr>
          <w:b w:val="1"/>
          <w:sz w:val="28"/>
          <w:szCs w:val="28"/>
          <w:rtl w:val="0"/>
        </w:rPr>
        <w:t xml:space="preserve">cavo micro-USB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computer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software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Arduino IDE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xpi0ffu48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2. Aggiungere il supporto ESP8266 ad Arduino IDE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Apri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File → Preferenze</w:t>
        <w:br w:type="textWrapping"/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Nella casella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“URL aggiuntive per il Gestore schede”</w:t>
      </w:r>
      <w:r w:rsidDel="00000000" w:rsidR="00000000" w:rsidRPr="00000000">
        <w:rPr>
          <w:sz w:val="28"/>
          <w:szCs w:val="28"/>
          <w:rtl w:val="0"/>
        </w:rPr>
        <w:t xml:space="preserve"> incolla: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https://arduino.esp8266.com/stable/package_esp8266com_index.json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Vai su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Strumenti → Scheda → Gestore schede…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Cerca </w:t>
      </w:r>
      <w:r w:rsidDel="00000000" w:rsidR="00000000" w:rsidRPr="00000000">
        <w:rPr>
          <w:b w:val="1"/>
          <w:sz w:val="28"/>
          <w:szCs w:val="28"/>
          <w:rtl w:val="0"/>
        </w:rPr>
        <w:t xml:space="preserve">ESP8266</w:t>
      </w:r>
      <w:r w:rsidDel="00000000" w:rsidR="00000000" w:rsidRPr="00000000">
        <w:rPr>
          <w:sz w:val="28"/>
          <w:szCs w:val="28"/>
          <w:rtl w:val="0"/>
        </w:rPr>
        <w:t xml:space="preserve"> e installa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"esp8266 by ESP8266 Community"</w:t>
        <w:br w:type="textWrapping"/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liwiej6xo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4. Seleziona la scheda ESP8266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volta installato il pacchetto, vai su: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Strumenti → Scheda → ESP8266 Boards → generic-ESP8266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Imposta anche: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Flash Size:</w:t>
      </w:r>
      <w:r w:rsidDel="00000000" w:rsidR="00000000" w:rsidRPr="00000000">
        <w:rPr>
          <w:sz w:val="28"/>
          <w:szCs w:val="28"/>
          <w:rtl w:val="0"/>
        </w:rPr>
        <w:t xml:space="preserve"> 4M (3M SPIFFS)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Speed:</w:t>
      </w:r>
      <w:r w:rsidDel="00000000" w:rsidR="00000000" w:rsidRPr="00000000">
        <w:rPr>
          <w:sz w:val="28"/>
          <w:szCs w:val="28"/>
          <w:rtl w:val="0"/>
        </w:rPr>
        <w:t xml:space="preserve"> 115200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Porta:</w:t>
      </w:r>
      <w:r w:rsidDel="00000000" w:rsidR="00000000" w:rsidRPr="00000000">
        <w:rPr>
          <w:sz w:val="28"/>
          <w:szCs w:val="28"/>
          <w:rtl w:val="0"/>
        </w:rPr>
        <w:t xml:space="preserve"> la COM che appare quando colleghi la scheda via USB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kot9q3yjl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5. Esempio Wi-Fi base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Puoi provare anche a connetterla a una rete Wi-Fi: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#include &lt;ESP8266WiFi.h&gt;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const char* ssid = "NOME_RETE";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const char* password = "PASSWORD";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Serial.begin(115200);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WiFi.begin(ssid, password);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Serial.print("Connessione a ");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Serial.println(ssid);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delay(500);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Serial.print(".");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Serial.println("\nConnesso!");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Serial.print("IP assegnato: ");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loop() {}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73qzlmllk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6. Alimentazione e batteria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Puoi alimentare la scheda: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via USB (5V)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tramite pin </w:t>
      </w:r>
      <w:r w:rsidDel="00000000" w:rsidR="00000000" w:rsidRPr="00000000">
        <w:rPr>
          <w:b w:val="1"/>
          <w:sz w:val="28"/>
          <w:szCs w:val="28"/>
          <w:rtl w:val="0"/>
        </w:rPr>
        <w:t xml:space="preserve">VCC (5V)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b w:val="1"/>
          <w:sz w:val="28"/>
          <w:szCs w:val="28"/>
          <w:rtl w:val="0"/>
        </w:rPr>
        <w:t xml:space="preserve">3V3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batteria LiPo 3.7V</w:t>
      </w:r>
      <w:r w:rsidDel="00000000" w:rsidR="00000000" w:rsidRPr="00000000">
        <w:rPr>
          <w:sz w:val="28"/>
          <w:szCs w:val="28"/>
          <w:rtl w:val="0"/>
        </w:rPr>
        <w:t xml:space="preserve"> tramite il connettore JST</w:t>
        <w:br w:type="textWrapping"/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w7e6jtl9c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🚀 7. Librerie utili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Puoi installare da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Sketch → #include Library → Gestisci librerie…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ESP8266WiFi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per rete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ESPAsyncWebServer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per server web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ArduinoJson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per parsing JSON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PubSubClient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per MQTT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