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221B8" w14:textId="5C882805" w:rsidR="005E42EB" w:rsidRPr="005E42EB" w:rsidRDefault="00977315" w:rsidP="005E42EB">
      <w:pPr>
        <w:jc w:val="center"/>
        <w:rPr>
          <w:rFonts w:ascii="Algerian" w:hAnsi="Algerian" w:cs="Aldhabi"/>
          <w:sz w:val="40"/>
          <w:szCs w:val="40"/>
          <w:lang w:val="es-ES"/>
        </w:rPr>
      </w:pPr>
      <w:r w:rsidRPr="005E42EB">
        <w:rPr>
          <w:rFonts w:ascii="Algerian" w:hAnsi="Algerian" w:cs="Aldhabi"/>
          <w:sz w:val="40"/>
          <w:szCs w:val="40"/>
          <w:lang w:val="es-ES"/>
        </w:rPr>
        <w:t>Constitución Política</w:t>
      </w:r>
    </w:p>
    <w:p w14:paraId="782FC649" w14:textId="77777777" w:rsidR="005E42EB" w:rsidRDefault="005E42EB" w:rsidP="00977315">
      <w:pPr>
        <w:jc w:val="center"/>
        <w:rPr>
          <w:rFonts w:ascii="Algerian" w:hAnsi="Algerian"/>
          <w:sz w:val="24"/>
          <w:szCs w:val="24"/>
          <w:lang w:val="es-ES"/>
        </w:rPr>
      </w:pPr>
    </w:p>
    <w:p w14:paraId="5EB4FF29" w14:textId="77777777" w:rsidR="005E42EB" w:rsidRDefault="005E42EB" w:rsidP="00977315">
      <w:pPr>
        <w:jc w:val="center"/>
        <w:rPr>
          <w:rFonts w:ascii="Algerian" w:hAnsi="Algerian"/>
          <w:sz w:val="24"/>
          <w:szCs w:val="24"/>
          <w:lang w:val="es-ES"/>
        </w:rPr>
      </w:pPr>
    </w:p>
    <w:p w14:paraId="2202A8D8" w14:textId="77777777" w:rsidR="005E42EB" w:rsidRDefault="005E42EB" w:rsidP="00977315">
      <w:pPr>
        <w:jc w:val="center"/>
        <w:rPr>
          <w:rFonts w:ascii="Algerian" w:hAnsi="Algerian"/>
          <w:sz w:val="24"/>
          <w:szCs w:val="24"/>
          <w:lang w:val="es-ES"/>
        </w:rPr>
      </w:pPr>
    </w:p>
    <w:p w14:paraId="7D1CFFA4" w14:textId="77777777" w:rsidR="005E42EB" w:rsidRDefault="005E42EB" w:rsidP="00977315">
      <w:pPr>
        <w:jc w:val="center"/>
        <w:rPr>
          <w:rFonts w:ascii="Algerian" w:hAnsi="Algerian"/>
          <w:sz w:val="24"/>
          <w:szCs w:val="24"/>
          <w:lang w:val="es-ES"/>
        </w:rPr>
      </w:pPr>
    </w:p>
    <w:p w14:paraId="01B208FF" w14:textId="77777777" w:rsidR="005E42EB" w:rsidRDefault="005E42EB" w:rsidP="00977315">
      <w:pPr>
        <w:jc w:val="center"/>
        <w:rPr>
          <w:rFonts w:ascii="Algerian" w:hAnsi="Algerian"/>
          <w:sz w:val="24"/>
          <w:szCs w:val="24"/>
          <w:lang w:val="es-ES"/>
        </w:rPr>
      </w:pPr>
    </w:p>
    <w:p w14:paraId="5597C6B3" w14:textId="77777777" w:rsidR="005E42EB" w:rsidRDefault="005E42EB" w:rsidP="00977315">
      <w:pPr>
        <w:jc w:val="center"/>
        <w:rPr>
          <w:rFonts w:ascii="Algerian" w:hAnsi="Algerian"/>
          <w:sz w:val="24"/>
          <w:szCs w:val="24"/>
          <w:lang w:val="es-ES"/>
        </w:rPr>
      </w:pPr>
    </w:p>
    <w:p w14:paraId="75567DF4" w14:textId="60ADAC26" w:rsidR="005E42EB" w:rsidRPr="005E42EB" w:rsidRDefault="005E42EB" w:rsidP="00977315">
      <w:pPr>
        <w:jc w:val="center"/>
        <w:rPr>
          <w:rFonts w:ascii="Algerian" w:hAnsi="Algerian"/>
          <w:sz w:val="40"/>
          <w:szCs w:val="40"/>
          <w:lang w:val="es-ES"/>
        </w:rPr>
      </w:pPr>
      <w:r w:rsidRPr="005E42EB">
        <w:rPr>
          <w:rFonts w:ascii="Algerian" w:hAnsi="Algerian"/>
          <w:sz w:val="40"/>
          <w:szCs w:val="40"/>
          <w:lang w:val="es-ES"/>
        </w:rPr>
        <w:t>presentado por:</w:t>
      </w:r>
    </w:p>
    <w:p w14:paraId="56C8B68E" w14:textId="7CFB18BC" w:rsidR="005E42EB" w:rsidRPr="005E42EB" w:rsidRDefault="005E42EB" w:rsidP="00977315">
      <w:pPr>
        <w:jc w:val="center"/>
        <w:rPr>
          <w:rFonts w:ascii="Algerian" w:hAnsi="Algerian"/>
          <w:sz w:val="24"/>
          <w:szCs w:val="24"/>
          <w:lang w:val="es-ES"/>
        </w:rPr>
      </w:pPr>
      <w:r w:rsidRPr="005E42EB">
        <w:rPr>
          <w:rFonts w:ascii="Algerian" w:hAnsi="Algerian"/>
          <w:sz w:val="24"/>
          <w:szCs w:val="24"/>
          <w:lang w:val="es-ES"/>
        </w:rPr>
        <w:t>David Alberto molina</w:t>
      </w:r>
    </w:p>
    <w:p w14:paraId="7CF9D102" w14:textId="2F4DB3AA" w:rsidR="005E42EB" w:rsidRPr="005E42EB" w:rsidRDefault="005E42EB" w:rsidP="00977315">
      <w:pPr>
        <w:jc w:val="center"/>
        <w:rPr>
          <w:rFonts w:ascii="Algerian" w:hAnsi="Algerian"/>
          <w:sz w:val="24"/>
          <w:szCs w:val="24"/>
          <w:lang w:val="es-ES"/>
        </w:rPr>
      </w:pPr>
      <w:proofErr w:type="spellStart"/>
      <w:r w:rsidRPr="005E42EB">
        <w:rPr>
          <w:rFonts w:ascii="Algerian" w:hAnsi="Algerian"/>
          <w:sz w:val="24"/>
          <w:szCs w:val="24"/>
          <w:lang w:val="es-ES"/>
        </w:rPr>
        <w:t>yoel</w:t>
      </w:r>
      <w:proofErr w:type="spellEnd"/>
      <w:r w:rsidRPr="005E42EB">
        <w:rPr>
          <w:rFonts w:ascii="Algerian" w:hAnsi="Algerian"/>
          <w:sz w:val="24"/>
          <w:szCs w:val="24"/>
          <w:lang w:val="es-ES"/>
        </w:rPr>
        <w:t xml:space="preserve"> santiago Pantoja</w:t>
      </w:r>
    </w:p>
    <w:p w14:paraId="7AA6C677" w14:textId="77777777" w:rsidR="005E42EB" w:rsidRDefault="005E42EB" w:rsidP="00977315">
      <w:pPr>
        <w:jc w:val="center"/>
        <w:rPr>
          <w:rFonts w:ascii="Algerian" w:hAnsi="Algerian"/>
          <w:sz w:val="40"/>
          <w:szCs w:val="40"/>
          <w:lang w:val="es-ES"/>
        </w:rPr>
      </w:pPr>
    </w:p>
    <w:p w14:paraId="31DEA70E" w14:textId="77777777" w:rsidR="005E42EB" w:rsidRDefault="005E42EB" w:rsidP="00977315">
      <w:pPr>
        <w:jc w:val="center"/>
        <w:rPr>
          <w:rFonts w:ascii="Algerian" w:hAnsi="Algerian"/>
          <w:sz w:val="40"/>
          <w:szCs w:val="40"/>
          <w:lang w:val="es-ES"/>
        </w:rPr>
      </w:pPr>
    </w:p>
    <w:p w14:paraId="47C9343D" w14:textId="77777777" w:rsidR="005E42EB" w:rsidRDefault="005E42EB" w:rsidP="00977315">
      <w:pPr>
        <w:jc w:val="center"/>
        <w:rPr>
          <w:rFonts w:ascii="Algerian" w:hAnsi="Algerian"/>
          <w:sz w:val="40"/>
          <w:szCs w:val="40"/>
          <w:lang w:val="es-ES"/>
        </w:rPr>
      </w:pPr>
    </w:p>
    <w:p w14:paraId="3F85D910" w14:textId="77777777" w:rsidR="005E42EB" w:rsidRDefault="005E42EB" w:rsidP="00977315">
      <w:pPr>
        <w:jc w:val="center"/>
        <w:rPr>
          <w:rFonts w:ascii="Algerian" w:hAnsi="Algerian"/>
          <w:sz w:val="40"/>
          <w:szCs w:val="40"/>
          <w:lang w:val="es-ES"/>
        </w:rPr>
      </w:pPr>
    </w:p>
    <w:p w14:paraId="7D036CA5" w14:textId="77777777" w:rsidR="005E42EB" w:rsidRDefault="005E42EB" w:rsidP="00977315">
      <w:pPr>
        <w:jc w:val="center"/>
        <w:rPr>
          <w:rFonts w:ascii="Algerian" w:hAnsi="Algerian"/>
          <w:sz w:val="40"/>
          <w:szCs w:val="40"/>
          <w:lang w:val="es-ES"/>
        </w:rPr>
      </w:pPr>
    </w:p>
    <w:p w14:paraId="69137791" w14:textId="19C52C58" w:rsidR="005E42EB" w:rsidRPr="005E42EB" w:rsidRDefault="005E42EB" w:rsidP="00977315">
      <w:pPr>
        <w:jc w:val="center"/>
        <w:rPr>
          <w:rFonts w:ascii="Algerian" w:hAnsi="Algerian"/>
          <w:sz w:val="28"/>
          <w:szCs w:val="28"/>
          <w:lang w:val="es-ES"/>
        </w:rPr>
      </w:pPr>
      <w:r w:rsidRPr="005E42EB">
        <w:rPr>
          <w:rFonts w:ascii="Algerian" w:hAnsi="Algerian"/>
          <w:sz w:val="28"/>
          <w:szCs w:val="28"/>
          <w:lang w:val="es-ES"/>
        </w:rPr>
        <w:t>universidad del valle</w:t>
      </w:r>
    </w:p>
    <w:p w14:paraId="7128F48B" w14:textId="134B5078" w:rsidR="005E42EB" w:rsidRPr="005E42EB" w:rsidRDefault="005E42EB" w:rsidP="00977315">
      <w:pPr>
        <w:jc w:val="center"/>
        <w:rPr>
          <w:rFonts w:ascii="Algerian" w:hAnsi="Algerian"/>
          <w:sz w:val="28"/>
          <w:szCs w:val="28"/>
          <w:lang w:val="es-ES"/>
        </w:rPr>
      </w:pPr>
      <w:r w:rsidRPr="005E42EB">
        <w:rPr>
          <w:rFonts w:ascii="Algerian" w:hAnsi="Algerian"/>
          <w:sz w:val="28"/>
          <w:szCs w:val="28"/>
          <w:lang w:val="es-ES"/>
        </w:rPr>
        <w:t>sede norte del cauca</w:t>
      </w:r>
    </w:p>
    <w:p w14:paraId="774EF9F2" w14:textId="2088D499" w:rsidR="005E42EB" w:rsidRPr="005E42EB" w:rsidRDefault="005E42EB" w:rsidP="00977315">
      <w:pPr>
        <w:jc w:val="center"/>
        <w:rPr>
          <w:rFonts w:ascii="Algerian" w:hAnsi="Algerian"/>
          <w:sz w:val="28"/>
          <w:szCs w:val="28"/>
          <w:lang w:val="es-ES"/>
        </w:rPr>
      </w:pPr>
      <w:r w:rsidRPr="005E42EB">
        <w:rPr>
          <w:rFonts w:ascii="Algerian" w:hAnsi="Algerian"/>
          <w:sz w:val="28"/>
          <w:szCs w:val="28"/>
          <w:lang w:val="es-ES"/>
        </w:rPr>
        <w:t>tecnología en sistemas de información</w:t>
      </w:r>
    </w:p>
    <w:p w14:paraId="631E2052" w14:textId="6A005FF1" w:rsidR="005E42EB" w:rsidRPr="005E42EB" w:rsidRDefault="005E42EB" w:rsidP="00977315">
      <w:pPr>
        <w:jc w:val="center"/>
        <w:rPr>
          <w:rFonts w:ascii="Algerian" w:hAnsi="Algerian"/>
          <w:sz w:val="28"/>
          <w:szCs w:val="28"/>
          <w:lang w:val="es-ES"/>
        </w:rPr>
      </w:pPr>
      <w:r w:rsidRPr="005E42EB">
        <w:rPr>
          <w:rFonts w:ascii="Algerian" w:hAnsi="Algerian"/>
          <w:sz w:val="28"/>
          <w:szCs w:val="28"/>
          <w:lang w:val="es-ES"/>
        </w:rPr>
        <w:t>2023-1</w:t>
      </w:r>
    </w:p>
    <w:p w14:paraId="0BDA3FF2" w14:textId="110C39B8" w:rsidR="005E42EB" w:rsidRDefault="005E42EB" w:rsidP="00860CD5">
      <w:pPr>
        <w:widowControl w:val="0"/>
        <w:jc w:val="center"/>
        <w:rPr>
          <w:rFonts w:ascii="Algerian" w:hAnsi="Algerian"/>
          <w:sz w:val="24"/>
          <w:szCs w:val="24"/>
          <w:lang w:val="es-ES"/>
        </w:rPr>
      </w:pPr>
    </w:p>
    <w:p w14:paraId="131F89FC" w14:textId="77777777" w:rsidR="005E42EB" w:rsidRDefault="005E42EB" w:rsidP="00977315">
      <w:pPr>
        <w:jc w:val="center"/>
        <w:rPr>
          <w:rFonts w:ascii="Algerian" w:hAnsi="Algerian"/>
          <w:sz w:val="24"/>
          <w:szCs w:val="24"/>
          <w:lang w:val="es-ES"/>
        </w:rPr>
      </w:pPr>
    </w:p>
    <w:p w14:paraId="7D45003A" w14:textId="77777777" w:rsidR="005E42EB" w:rsidRDefault="005E42EB" w:rsidP="00977315">
      <w:pPr>
        <w:jc w:val="center"/>
        <w:rPr>
          <w:rFonts w:ascii="Algerian" w:hAnsi="Algerian"/>
          <w:sz w:val="24"/>
          <w:szCs w:val="24"/>
          <w:lang w:val="es-ES"/>
        </w:rPr>
      </w:pPr>
    </w:p>
    <w:p w14:paraId="769DC607" w14:textId="77777777" w:rsidR="005E42EB" w:rsidRDefault="005E42EB" w:rsidP="005E42EB">
      <w:pPr>
        <w:rPr>
          <w:rFonts w:ascii="Algerian" w:hAnsi="Algerian"/>
          <w:sz w:val="36"/>
          <w:szCs w:val="36"/>
          <w:lang w:val="es-ES"/>
        </w:rPr>
      </w:pPr>
    </w:p>
    <w:p w14:paraId="0DE5DDEC" w14:textId="0D102347" w:rsidR="005E42EB" w:rsidRPr="005E42EB" w:rsidRDefault="005E42EB" w:rsidP="00977315">
      <w:pPr>
        <w:jc w:val="center"/>
        <w:rPr>
          <w:rFonts w:ascii="Algerian" w:hAnsi="Algerian"/>
          <w:sz w:val="36"/>
          <w:szCs w:val="36"/>
          <w:lang w:val="es-ES"/>
        </w:rPr>
      </w:pPr>
      <w:r>
        <w:rPr>
          <w:rFonts w:ascii="Algerian" w:hAnsi="Algerian"/>
          <w:sz w:val="36"/>
          <w:szCs w:val="36"/>
          <w:lang w:val="es-ES"/>
        </w:rPr>
        <w:t>organización territorial del estado colombiano</w:t>
      </w:r>
    </w:p>
    <w:p w14:paraId="0D75D021" w14:textId="77777777" w:rsidR="005E42EB" w:rsidRDefault="005E42EB" w:rsidP="00977315">
      <w:pPr>
        <w:jc w:val="center"/>
        <w:rPr>
          <w:rFonts w:ascii="Algerian" w:hAnsi="Algerian"/>
          <w:sz w:val="24"/>
          <w:szCs w:val="24"/>
          <w:lang w:val="es-ES"/>
        </w:rPr>
      </w:pPr>
    </w:p>
    <w:p w14:paraId="01D8CF29" w14:textId="326D090C" w:rsidR="005E42EB" w:rsidRDefault="005E42EB" w:rsidP="005E42EB">
      <w:pPr>
        <w:jc w:val="center"/>
        <w:rPr>
          <w:rFonts w:ascii="Algerian" w:hAnsi="Algerian"/>
          <w:sz w:val="24"/>
          <w:szCs w:val="24"/>
          <w:lang w:val="es-ES"/>
        </w:rPr>
      </w:pPr>
    </w:p>
    <w:p w14:paraId="6B2C0B1C" w14:textId="64C817FC" w:rsidR="005E42EB" w:rsidRDefault="005E42EB" w:rsidP="005E42EB">
      <w:pPr>
        <w:jc w:val="center"/>
        <w:rPr>
          <w:rFonts w:ascii="Algerian" w:hAnsi="Algerian"/>
          <w:sz w:val="32"/>
          <w:szCs w:val="32"/>
          <w:lang w:val="es-ES"/>
        </w:rPr>
      </w:pPr>
      <w:r>
        <w:rPr>
          <w:rFonts w:ascii="Algerian" w:hAnsi="Algerian"/>
          <w:sz w:val="32"/>
          <w:szCs w:val="32"/>
          <w:lang w:val="es-ES"/>
        </w:rPr>
        <w:t>presentado por:</w:t>
      </w:r>
    </w:p>
    <w:p w14:paraId="31F12E51" w14:textId="77777777" w:rsidR="00860CD5" w:rsidRDefault="00860CD5" w:rsidP="005E42EB">
      <w:pPr>
        <w:jc w:val="center"/>
        <w:rPr>
          <w:rFonts w:ascii="Algerian" w:hAnsi="Algerian"/>
          <w:sz w:val="32"/>
          <w:szCs w:val="32"/>
          <w:lang w:val="es-ES"/>
        </w:rPr>
      </w:pPr>
    </w:p>
    <w:p w14:paraId="0728EE5E" w14:textId="7052D993" w:rsidR="005E42EB" w:rsidRPr="00860CD5" w:rsidRDefault="005E42EB" w:rsidP="005E42EB">
      <w:pPr>
        <w:jc w:val="center"/>
        <w:rPr>
          <w:rFonts w:ascii="Algerian" w:hAnsi="Algerian"/>
          <w:sz w:val="28"/>
          <w:szCs w:val="28"/>
          <w:lang w:val="es-ES"/>
        </w:rPr>
      </w:pPr>
      <w:r w:rsidRPr="00860CD5">
        <w:rPr>
          <w:rFonts w:ascii="Algerian" w:hAnsi="Algerian"/>
          <w:sz w:val="28"/>
          <w:szCs w:val="28"/>
          <w:lang w:val="es-ES"/>
        </w:rPr>
        <w:t>David Alberto molina</w:t>
      </w:r>
    </w:p>
    <w:p w14:paraId="6A518D43" w14:textId="77AAA06E" w:rsidR="005E42EB" w:rsidRPr="00860CD5" w:rsidRDefault="005E42EB" w:rsidP="005E42EB">
      <w:pPr>
        <w:jc w:val="center"/>
        <w:rPr>
          <w:rFonts w:ascii="Algerian" w:hAnsi="Algerian"/>
          <w:sz w:val="28"/>
          <w:szCs w:val="28"/>
          <w:lang w:val="es-ES"/>
        </w:rPr>
      </w:pPr>
      <w:proofErr w:type="spellStart"/>
      <w:r w:rsidRPr="00860CD5">
        <w:rPr>
          <w:rFonts w:ascii="Algerian" w:hAnsi="Algerian"/>
          <w:sz w:val="28"/>
          <w:szCs w:val="28"/>
          <w:lang w:val="es-ES"/>
        </w:rPr>
        <w:t>yoel</w:t>
      </w:r>
      <w:proofErr w:type="spellEnd"/>
      <w:r w:rsidRPr="00860CD5">
        <w:rPr>
          <w:rFonts w:ascii="Algerian" w:hAnsi="Algerian"/>
          <w:sz w:val="28"/>
          <w:szCs w:val="28"/>
          <w:lang w:val="es-ES"/>
        </w:rPr>
        <w:t xml:space="preserve"> santiago Pantoja</w:t>
      </w:r>
    </w:p>
    <w:p w14:paraId="7B596198" w14:textId="77777777" w:rsidR="005E42EB" w:rsidRDefault="005E42EB" w:rsidP="005E42EB">
      <w:pPr>
        <w:jc w:val="center"/>
        <w:rPr>
          <w:rFonts w:ascii="Algerian" w:hAnsi="Algerian"/>
          <w:sz w:val="32"/>
          <w:szCs w:val="32"/>
          <w:lang w:val="es-ES"/>
        </w:rPr>
      </w:pPr>
    </w:p>
    <w:p w14:paraId="23CCD79F" w14:textId="77777777" w:rsidR="005E42EB" w:rsidRDefault="005E42EB" w:rsidP="005E42EB">
      <w:pPr>
        <w:jc w:val="center"/>
        <w:rPr>
          <w:rFonts w:ascii="Algerian" w:hAnsi="Algerian"/>
          <w:sz w:val="32"/>
          <w:szCs w:val="32"/>
          <w:lang w:val="es-ES"/>
        </w:rPr>
      </w:pPr>
    </w:p>
    <w:p w14:paraId="3F11F4A0" w14:textId="77777777" w:rsidR="00860CD5" w:rsidRDefault="00860CD5" w:rsidP="005E42EB">
      <w:pPr>
        <w:jc w:val="center"/>
        <w:rPr>
          <w:rFonts w:ascii="Algerian" w:hAnsi="Algerian"/>
          <w:sz w:val="32"/>
          <w:szCs w:val="32"/>
          <w:lang w:val="es-ES"/>
        </w:rPr>
      </w:pPr>
    </w:p>
    <w:p w14:paraId="27D73794" w14:textId="1693D6AE" w:rsidR="005E42EB" w:rsidRDefault="005E42EB" w:rsidP="005E42EB">
      <w:pPr>
        <w:jc w:val="center"/>
        <w:rPr>
          <w:rFonts w:ascii="Algerian" w:hAnsi="Algerian"/>
          <w:sz w:val="32"/>
          <w:szCs w:val="32"/>
          <w:lang w:val="es-ES"/>
        </w:rPr>
      </w:pPr>
      <w:r>
        <w:rPr>
          <w:rFonts w:ascii="Algerian" w:hAnsi="Algerian"/>
          <w:sz w:val="32"/>
          <w:szCs w:val="32"/>
          <w:lang w:val="es-ES"/>
        </w:rPr>
        <w:t>presentado a:</w:t>
      </w:r>
    </w:p>
    <w:p w14:paraId="65B2CC80" w14:textId="77777777" w:rsidR="00860CD5" w:rsidRDefault="00860CD5" w:rsidP="005E42EB">
      <w:pPr>
        <w:jc w:val="center"/>
        <w:rPr>
          <w:rFonts w:ascii="Algerian" w:hAnsi="Algerian"/>
          <w:sz w:val="32"/>
          <w:szCs w:val="32"/>
          <w:lang w:val="es-ES"/>
        </w:rPr>
      </w:pPr>
    </w:p>
    <w:p w14:paraId="44E58C43" w14:textId="29F257D6" w:rsidR="005E42EB" w:rsidRDefault="00860CD5" w:rsidP="005E42EB">
      <w:pPr>
        <w:jc w:val="center"/>
        <w:rPr>
          <w:rFonts w:ascii="Algerian" w:hAnsi="Algerian"/>
          <w:sz w:val="32"/>
          <w:szCs w:val="32"/>
          <w:lang w:val="es-ES"/>
        </w:rPr>
      </w:pPr>
      <w:r>
        <w:rPr>
          <w:rFonts w:ascii="Algerian" w:hAnsi="Algerian"/>
          <w:sz w:val="32"/>
          <w:szCs w:val="32"/>
          <w:lang w:val="es-ES"/>
        </w:rPr>
        <w:t>benjamín Silvino niño lombo</w:t>
      </w:r>
    </w:p>
    <w:p w14:paraId="00B3C773" w14:textId="77777777" w:rsidR="00860CD5" w:rsidRDefault="00860CD5" w:rsidP="005E42EB">
      <w:pPr>
        <w:jc w:val="center"/>
        <w:rPr>
          <w:rFonts w:ascii="Algerian" w:hAnsi="Algerian"/>
          <w:sz w:val="32"/>
          <w:szCs w:val="32"/>
          <w:lang w:val="es-ES"/>
        </w:rPr>
      </w:pPr>
    </w:p>
    <w:p w14:paraId="28BEA78D" w14:textId="77777777" w:rsidR="00860CD5" w:rsidRDefault="00860CD5" w:rsidP="005E42EB">
      <w:pPr>
        <w:jc w:val="center"/>
        <w:rPr>
          <w:rFonts w:ascii="Algerian" w:hAnsi="Algerian"/>
          <w:sz w:val="32"/>
          <w:szCs w:val="32"/>
          <w:lang w:val="es-ES"/>
        </w:rPr>
      </w:pPr>
    </w:p>
    <w:p w14:paraId="247AED6A" w14:textId="77777777" w:rsidR="00860CD5" w:rsidRDefault="00860CD5" w:rsidP="00860CD5">
      <w:pPr>
        <w:jc w:val="center"/>
        <w:rPr>
          <w:rFonts w:ascii="Algerian" w:hAnsi="Algerian"/>
          <w:sz w:val="40"/>
          <w:szCs w:val="40"/>
          <w:lang w:val="es-ES"/>
        </w:rPr>
      </w:pPr>
    </w:p>
    <w:p w14:paraId="1AF2B8A7" w14:textId="77777777" w:rsidR="00860CD5" w:rsidRPr="005E42EB" w:rsidRDefault="00860CD5" w:rsidP="00860CD5">
      <w:pPr>
        <w:jc w:val="center"/>
        <w:rPr>
          <w:rFonts w:ascii="Algerian" w:hAnsi="Algerian"/>
          <w:sz w:val="28"/>
          <w:szCs w:val="28"/>
          <w:lang w:val="es-ES"/>
        </w:rPr>
      </w:pPr>
      <w:r w:rsidRPr="005E42EB">
        <w:rPr>
          <w:rFonts w:ascii="Algerian" w:hAnsi="Algerian"/>
          <w:sz w:val="28"/>
          <w:szCs w:val="28"/>
          <w:lang w:val="es-ES"/>
        </w:rPr>
        <w:t>universidad del valle</w:t>
      </w:r>
    </w:p>
    <w:p w14:paraId="6CA29A89" w14:textId="77777777" w:rsidR="00860CD5" w:rsidRPr="005E42EB" w:rsidRDefault="00860CD5" w:rsidP="00860CD5">
      <w:pPr>
        <w:jc w:val="center"/>
        <w:rPr>
          <w:rFonts w:ascii="Algerian" w:hAnsi="Algerian"/>
          <w:sz w:val="28"/>
          <w:szCs w:val="28"/>
          <w:lang w:val="es-ES"/>
        </w:rPr>
      </w:pPr>
      <w:r w:rsidRPr="005E42EB">
        <w:rPr>
          <w:rFonts w:ascii="Algerian" w:hAnsi="Algerian"/>
          <w:sz w:val="28"/>
          <w:szCs w:val="28"/>
          <w:lang w:val="es-ES"/>
        </w:rPr>
        <w:t>sede norte del cauca</w:t>
      </w:r>
    </w:p>
    <w:p w14:paraId="350F58A1" w14:textId="77777777" w:rsidR="00860CD5" w:rsidRPr="005E42EB" w:rsidRDefault="00860CD5" w:rsidP="00860CD5">
      <w:pPr>
        <w:jc w:val="center"/>
        <w:rPr>
          <w:rFonts w:ascii="Algerian" w:hAnsi="Algerian"/>
          <w:sz w:val="28"/>
          <w:szCs w:val="28"/>
          <w:lang w:val="es-ES"/>
        </w:rPr>
      </w:pPr>
      <w:r w:rsidRPr="005E42EB">
        <w:rPr>
          <w:rFonts w:ascii="Algerian" w:hAnsi="Algerian"/>
          <w:sz w:val="28"/>
          <w:szCs w:val="28"/>
          <w:lang w:val="es-ES"/>
        </w:rPr>
        <w:t>tecnología en sistemas de información</w:t>
      </w:r>
    </w:p>
    <w:p w14:paraId="28C7F0D5" w14:textId="77777777" w:rsidR="00860CD5" w:rsidRPr="005E42EB" w:rsidRDefault="00860CD5" w:rsidP="00860CD5">
      <w:pPr>
        <w:jc w:val="center"/>
        <w:rPr>
          <w:rFonts w:ascii="Algerian" w:hAnsi="Algerian"/>
          <w:sz w:val="28"/>
          <w:szCs w:val="28"/>
          <w:lang w:val="es-ES"/>
        </w:rPr>
      </w:pPr>
      <w:r w:rsidRPr="005E42EB">
        <w:rPr>
          <w:rFonts w:ascii="Algerian" w:hAnsi="Algerian"/>
          <w:sz w:val="28"/>
          <w:szCs w:val="28"/>
          <w:lang w:val="es-ES"/>
        </w:rPr>
        <w:t>2023-1</w:t>
      </w:r>
    </w:p>
    <w:p w14:paraId="5922BB5E" w14:textId="6F37B1BA" w:rsidR="00860CD5" w:rsidRDefault="00860CD5" w:rsidP="005E42EB">
      <w:pPr>
        <w:jc w:val="center"/>
        <w:rPr>
          <w:rFonts w:asciiTheme="majorHAnsi" w:hAnsiTheme="majorHAnsi" w:cstheme="majorHAnsi"/>
          <w:sz w:val="32"/>
          <w:szCs w:val="32"/>
          <w:lang w:val="es-ES"/>
        </w:rPr>
      </w:pPr>
      <w:r>
        <w:rPr>
          <w:rFonts w:asciiTheme="majorHAnsi" w:hAnsiTheme="majorHAnsi" w:cstheme="majorHAnsi"/>
          <w:sz w:val="32"/>
          <w:szCs w:val="32"/>
          <w:lang w:val="es-ES"/>
        </w:rPr>
        <w:lastRenderedPageBreak/>
        <w:t>Índice</w:t>
      </w:r>
    </w:p>
    <w:p w14:paraId="095DCDEC" w14:textId="77777777" w:rsidR="00860CD5" w:rsidRDefault="00860CD5" w:rsidP="005E42EB">
      <w:pPr>
        <w:jc w:val="center"/>
        <w:rPr>
          <w:rFonts w:asciiTheme="majorHAnsi" w:hAnsiTheme="majorHAnsi" w:cstheme="majorHAnsi"/>
          <w:sz w:val="32"/>
          <w:szCs w:val="32"/>
          <w:lang w:val="es-ES"/>
        </w:rPr>
      </w:pPr>
    </w:p>
    <w:p w14:paraId="19061512" w14:textId="77777777" w:rsidR="0087596F" w:rsidRDefault="0087596F" w:rsidP="005E42EB">
      <w:pPr>
        <w:jc w:val="center"/>
        <w:rPr>
          <w:rFonts w:asciiTheme="majorHAnsi" w:hAnsiTheme="majorHAnsi" w:cstheme="majorHAnsi"/>
          <w:sz w:val="32"/>
          <w:szCs w:val="32"/>
          <w:lang w:val="es-ES"/>
        </w:rPr>
      </w:pPr>
    </w:p>
    <w:p w14:paraId="0772B1BB" w14:textId="77777777" w:rsidR="0087596F" w:rsidRDefault="0087596F" w:rsidP="005E42EB">
      <w:pPr>
        <w:jc w:val="center"/>
        <w:rPr>
          <w:rFonts w:asciiTheme="majorHAnsi" w:hAnsiTheme="majorHAnsi" w:cstheme="majorHAnsi"/>
          <w:sz w:val="32"/>
          <w:szCs w:val="32"/>
          <w:lang w:val="es-ES"/>
        </w:rPr>
      </w:pPr>
    </w:p>
    <w:p w14:paraId="1B062593" w14:textId="77777777" w:rsidR="0087596F" w:rsidRDefault="0087596F" w:rsidP="005E42EB">
      <w:pPr>
        <w:jc w:val="center"/>
        <w:rPr>
          <w:rFonts w:asciiTheme="majorHAnsi" w:hAnsiTheme="majorHAnsi" w:cstheme="majorHAnsi"/>
          <w:sz w:val="32"/>
          <w:szCs w:val="32"/>
          <w:lang w:val="es-ES"/>
        </w:rPr>
      </w:pPr>
    </w:p>
    <w:p w14:paraId="7D7D4686" w14:textId="77777777" w:rsidR="0087596F" w:rsidRDefault="0087596F" w:rsidP="005E42EB">
      <w:pPr>
        <w:jc w:val="center"/>
        <w:rPr>
          <w:rFonts w:asciiTheme="majorHAnsi" w:hAnsiTheme="majorHAnsi" w:cstheme="majorHAnsi"/>
          <w:sz w:val="32"/>
          <w:szCs w:val="32"/>
          <w:lang w:val="es-ES"/>
        </w:rPr>
      </w:pPr>
    </w:p>
    <w:p w14:paraId="1C4EF432" w14:textId="77777777" w:rsidR="0087596F" w:rsidRDefault="0087596F" w:rsidP="005E42EB">
      <w:pPr>
        <w:jc w:val="center"/>
        <w:rPr>
          <w:rFonts w:asciiTheme="majorHAnsi" w:hAnsiTheme="majorHAnsi" w:cstheme="majorHAnsi"/>
          <w:sz w:val="32"/>
          <w:szCs w:val="32"/>
          <w:lang w:val="es-ES"/>
        </w:rPr>
      </w:pPr>
    </w:p>
    <w:p w14:paraId="0546B3B0" w14:textId="77777777" w:rsidR="0087596F" w:rsidRDefault="0087596F" w:rsidP="005E42EB">
      <w:pPr>
        <w:jc w:val="center"/>
        <w:rPr>
          <w:rFonts w:asciiTheme="majorHAnsi" w:hAnsiTheme="majorHAnsi" w:cstheme="majorHAnsi"/>
          <w:sz w:val="32"/>
          <w:szCs w:val="32"/>
          <w:lang w:val="es-ES"/>
        </w:rPr>
      </w:pPr>
    </w:p>
    <w:p w14:paraId="28B60716" w14:textId="77777777" w:rsidR="0087596F" w:rsidRDefault="0087596F" w:rsidP="005E42EB">
      <w:pPr>
        <w:jc w:val="center"/>
        <w:rPr>
          <w:rFonts w:asciiTheme="majorHAnsi" w:hAnsiTheme="majorHAnsi" w:cstheme="majorHAnsi"/>
          <w:sz w:val="32"/>
          <w:szCs w:val="32"/>
          <w:lang w:val="es-ES"/>
        </w:rPr>
      </w:pPr>
    </w:p>
    <w:p w14:paraId="67205E40" w14:textId="77777777" w:rsidR="0087596F" w:rsidRDefault="0087596F" w:rsidP="005E42EB">
      <w:pPr>
        <w:jc w:val="center"/>
        <w:rPr>
          <w:rFonts w:asciiTheme="majorHAnsi" w:hAnsiTheme="majorHAnsi" w:cstheme="majorHAnsi"/>
          <w:sz w:val="32"/>
          <w:szCs w:val="32"/>
          <w:lang w:val="es-ES"/>
        </w:rPr>
      </w:pPr>
    </w:p>
    <w:p w14:paraId="48626CCB" w14:textId="77777777" w:rsidR="0087596F" w:rsidRDefault="0087596F" w:rsidP="005E42EB">
      <w:pPr>
        <w:jc w:val="center"/>
        <w:rPr>
          <w:rFonts w:asciiTheme="majorHAnsi" w:hAnsiTheme="majorHAnsi" w:cstheme="majorHAnsi"/>
          <w:sz w:val="32"/>
          <w:szCs w:val="32"/>
          <w:lang w:val="es-ES"/>
        </w:rPr>
      </w:pPr>
    </w:p>
    <w:p w14:paraId="783353A3" w14:textId="77777777" w:rsidR="0087596F" w:rsidRDefault="0087596F" w:rsidP="005E42EB">
      <w:pPr>
        <w:jc w:val="center"/>
        <w:rPr>
          <w:rFonts w:asciiTheme="majorHAnsi" w:hAnsiTheme="majorHAnsi" w:cstheme="majorHAnsi"/>
          <w:sz w:val="32"/>
          <w:szCs w:val="32"/>
          <w:lang w:val="es-ES"/>
        </w:rPr>
      </w:pPr>
    </w:p>
    <w:p w14:paraId="35ADAA2F" w14:textId="77777777" w:rsidR="0087596F" w:rsidRDefault="0087596F" w:rsidP="005E42EB">
      <w:pPr>
        <w:jc w:val="center"/>
        <w:rPr>
          <w:rFonts w:asciiTheme="majorHAnsi" w:hAnsiTheme="majorHAnsi" w:cstheme="majorHAnsi"/>
          <w:sz w:val="32"/>
          <w:szCs w:val="32"/>
          <w:lang w:val="es-ES"/>
        </w:rPr>
      </w:pPr>
    </w:p>
    <w:p w14:paraId="17324FC7" w14:textId="77777777" w:rsidR="0087596F" w:rsidRDefault="0087596F" w:rsidP="005E42EB">
      <w:pPr>
        <w:jc w:val="center"/>
        <w:rPr>
          <w:rFonts w:asciiTheme="majorHAnsi" w:hAnsiTheme="majorHAnsi" w:cstheme="majorHAnsi"/>
          <w:sz w:val="32"/>
          <w:szCs w:val="32"/>
          <w:lang w:val="es-ES"/>
        </w:rPr>
      </w:pPr>
    </w:p>
    <w:p w14:paraId="16897F98" w14:textId="77777777" w:rsidR="0087596F" w:rsidRDefault="0087596F" w:rsidP="005E42EB">
      <w:pPr>
        <w:jc w:val="center"/>
        <w:rPr>
          <w:rFonts w:asciiTheme="majorHAnsi" w:hAnsiTheme="majorHAnsi" w:cstheme="majorHAnsi"/>
          <w:sz w:val="32"/>
          <w:szCs w:val="32"/>
          <w:lang w:val="es-ES"/>
        </w:rPr>
      </w:pPr>
    </w:p>
    <w:p w14:paraId="30D0365A" w14:textId="77777777" w:rsidR="0087596F" w:rsidRDefault="0087596F" w:rsidP="005E42EB">
      <w:pPr>
        <w:jc w:val="center"/>
        <w:rPr>
          <w:rFonts w:asciiTheme="majorHAnsi" w:hAnsiTheme="majorHAnsi" w:cstheme="majorHAnsi"/>
          <w:sz w:val="32"/>
          <w:szCs w:val="32"/>
          <w:lang w:val="es-ES"/>
        </w:rPr>
      </w:pPr>
    </w:p>
    <w:p w14:paraId="2F8A5791" w14:textId="77777777" w:rsidR="0087596F" w:rsidRDefault="0087596F" w:rsidP="005E42EB">
      <w:pPr>
        <w:jc w:val="center"/>
        <w:rPr>
          <w:rFonts w:asciiTheme="majorHAnsi" w:hAnsiTheme="majorHAnsi" w:cstheme="majorHAnsi"/>
          <w:sz w:val="32"/>
          <w:szCs w:val="32"/>
          <w:lang w:val="es-ES"/>
        </w:rPr>
      </w:pPr>
    </w:p>
    <w:p w14:paraId="75B5C150" w14:textId="77777777" w:rsidR="0087596F" w:rsidRDefault="0087596F" w:rsidP="005E42EB">
      <w:pPr>
        <w:jc w:val="center"/>
        <w:rPr>
          <w:rFonts w:asciiTheme="majorHAnsi" w:hAnsiTheme="majorHAnsi" w:cstheme="majorHAnsi"/>
          <w:sz w:val="32"/>
          <w:szCs w:val="32"/>
          <w:lang w:val="es-ES"/>
        </w:rPr>
      </w:pPr>
    </w:p>
    <w:p w14:paraId="43ED28D0" w14:textId="77777777" w:rsidR="0087596F" w:rsidRDefault="0087596F" w:rsidP="005E42EB">
      <w:pPr>
        <w:jc w:val="center"/>
        <w:rPr>
          <w:rFonts w:asciiTheme="majorHAnsi" w:hAnsiTheme="majorHAnsi" w:cstheme="majorHAnsi"/>
          <w:sz w:val="32"/>
          <w:szCs w:val="32"/>
          <w:lang w:val="es-ES"/>
        </w:rPr>
      </w:pPr>
    </w:p>
    <w:p w14:paraId="43B77B11" w14:textId="77777777" w:rsidR="0087596F" w:rsidRDefault="0087596F" w:rsidP="005E42EB">
      <w:pPr>
        <w:jc w:val="center"/>
        <w:rPr>
          <w:rFonts w:asciiTheme="majorHAnsi" w:hAnsiTheme="majorHAnsi" w:cstheme="majorHAnsi"/>
          <w:sz w:val="32"/>
          <w:szCs w:val="32"/>
          <w:lang w:val="es-ES"/>
        </w:rPr>
      </w:pPr>
    </w:p>
    <w:p w14:paraId="20DB72C8" w14:textId="77777777" w:rsidR="0087596F" w:rsidRDefault="0087596F" w:rsidP="005E42EB">
      <w:pPr>
        <w:jc w:val="center"/>
        <w:rPr>
          <w:rFonts w:asciiTheme="majorHAnsi" w:hAnsiTheme="majorHAnsi" w:cstheme="majorHAnsi"/>
          <w:sz w:val="32"/>
          <w:szCs w:val="32"/>
          <w:lang w:val="es-ES"/>
        </w:rPr>
      </w:pPr>
    </w:p>
    <w:p w14:paraId="2C34EC2A" w14:textId="77777777" w:rsidR="0087596F" w:rsidRDefault="0087596F" w:rsidP="005E42EB">
      <w:pPr>
        <w:jc w:val="center"/>
        <w:rPr>
          <w:rFonts w:asciiTheme="majorHAnsi" w:hAnsiTheme="majorHAnsi" w:cstheme="majorHAnsi"/>
          <w:sz w:val="32"/>
          <w:szCs w:val="32"/>
          <w:lang w:val="es-ES"/>
        </w:rPr>
      </w:pPr>
    </w:p>
    <w:p w14:paraId="59203293" w14:textId="77777777" w:rsidR="00EA3F5C" w:rsidRPr="00EA3F5C" w:rsidRDefault="00EA3F5C" w:rsidP="00EA3F5C">
      <w:pPr>
        <w:jc w:val="center"/>
        <w:rPr>
          <w:rFonts w:asciiTheme="majorHAnsi" w:hAnsiTheme="majorHAnsi" w:cstheme="majorHAnsi"/>
          <w:sz w:val="32"/>
          <w:szCs w:val="32"/>
        </w:rPr>
      </w:pPr>
      <w:r w:rsidRPr="00EA3F5C">
        <w:rPr>
          <w:rFonts w:asciiTheme="majorHAnsi" w:hAnsiTheme="majorHAnsi" w:cstheme="majorHAnsi"/>
          <w:sz w:val="32"/>
          <w:szCs w:val="32"/>
        </w:rPr>
        <w:lastRenderedPageBreak/>
        <w:t>Gran Colombia</w:t>
      </w:r>
    </w:p>
    <w:p w14:paraId="4341276A" w14:textId="77777777" w:rsidR="00EA3F5C" w:rsidRPr="00EA3F5C" w:rsidRDefault="00EA3F5C" w:rsidP="00E92BBC">
      <w:pPr>
        <w:rPr>
          <w:rFonts w:asciiTheme="majorHAnsi" w:hAnsiTheme="majorHAnsi" w:cstheme="majorHAnsi"/>
          <w:sz w:val="32"/>
          <w:szCs w:val="32"/>
        </w:rPr>
      </w:pPr>
    </w:p>
    <w:p w14:paraId="3591EA92" w14:textId="21C49901" w:rsidR="00EA3F5C" w:rsidRPr="00EA3F5C" w:rsidRDefault="00EA3F5C" w:rsidP="00E92BBC">
      <w:pPr>
        <w:rPr>
          <w:rFonts w:cstheme="minorHAnsi"/>
          <w:sz w:val="24"/>
          <w:szCs w:val="24"/>
        </w:rPr>
      </w:pPr>
      <w:r w:rsidRPr="00EA3F5C">
        <w:rPr>
          <w:rFonts w:cstheme="minorHAnsi"/>
          <w:sz w:val="24"/>
          <w:szCs w:val="24"/>
        </w:rPr>
        <w:t>¿Qué fue la Gran Colombia?</w:t>
      </w:r>
    </w:p>
    <w:p w14:paraId="39E0AD72" w14:textId="2886E6F3" w:rsidR="00EA3F5C" w:rsidRPr="00EA3F5C" w:rsidRDefault="00EA3F5C" w:rsidP="00E92BBC">
      <w:pPr>
        <w:rPr>
          <w:rFonts w:cstheme="minorHAnsi"/>
          <w:sz w:val="24"/>
          <w:szCs w:val="24"/>
        </w:rPr>
      </w:pPr>
      <w:r w:rsidRPr="00EA3F5C">
        <w:rPr>
          <w:rFonts w:cstheme="minorHAnsi"/>
          <w:sz w:val="24"/>
          <w:szCs w:val="24"/>
        </w:rPr>
        <w:t xml:space="preserve">La Gran Colombia, fue un Estado americano, creado por el Congreso de Angostura de 1819, mediante la Ley Fundamental de la República, y ratificada después por su </w:t>
      </w:r>
      <w:r w:rsidRPr="00EA3F5C">
        <w:rPr>
          <w:rFonts w:cstheme="minorHAnsi"/>
          <w:sz w:val="24"/>
          <w:szCs w:val="24"/>
        </w:rPr>
        <w:t>contraparte</w:t>
      </w:r>
      <w:r w:rsidRPr="00EA3F5C">
        <w:rPr>
          <w:rFonts w:cstheme="minorHAnsi"/>
          <w:sz w:val="24"/>
          <w:szCs w:val="24"/>
        </w:rPr>
        <w:t xml:space="preserve"> Congreso de 1821, que unió a Venezuela y a la Nueva Granada en una sola nación, a la que luego se adhirieron Panamá (1821), Quito y Guayaquil (1822).</w:t>
      </w:r>
    </w:p>
    <w:p w14:paraId="7B6AB00C" w14:textId="77777777" w:rsidR="00EA3F5C" w:rsidRPr="00EA3F5C" w:rsidRDefault="00EA3F5C" w:rsidP="00E92BBC">
      <w:pPr>
        <w:rPr>
          <w:rFonts w:cstheme="minorHAnsi"/>
          <w:sz w:val="24"/>
          <w:szCs w:val="24"/>
        </w:rPr>
      </w:pPr>
    </w:p>
    <w:p w14:paraId="46F0C10F" w14:textId="77777777" w:rsidR="00EA3F5C" w:rsidRPr="00EA3F5C" w:rsidRDefault="00EA3F5C" w:rsidP="00E92BBC">
      <w:pPr>
        <w:rPr>
          <w:rFonts w:cstheme="minorHAnsi"/>
          <w:sz w:val="24"/>
          <w:szCs w:val="24"/>
        </w:rPr>
      </w:pPr>
      <w:r w:rsidRPr="00EA3F5C">
        <w:rPr>
          <w:rFonts w:cstheme="minorHAnsi"/>
          <w:sz w:val="24"/>
          <w:szCs w:val="24"/>
        </w:rPr>
        <w:t>Fue creada por el Congreso de Angostura, en 1819, a través de la Ley Fundamental de la República. Su existencia fue ratificada por el Congreso de Cúcuta, que en 1821 consagró la unión de Venezuela y Nueva Granada en una sola nación. Luego se adhirieron Panamá (1821), Quito (1822) y Guayaquil (1822).</w:t>
      </w:r>
    </w:p>
    <w:p w14:paraId="51BAFA9A" w14:textId="77777777" w:rsidR="00EA3F5C" w:rsidRPr="00EA3F5C" w:rsidRDefault="00EA3F5C" w:rsidP="00E92BBC">
      <w:pPr>
        <w:rPr>
          <w:rFonts w:cstheme="minorHAnsi"/>
          <w:sz w:val="24"/>
          <w:szCs w:val="24"/>
        </w:rPr>
      </w:pPr>
    </w:p>
    <w:p w14:paraId="0D2CCC13" w14:textId="77777777" w:rsidR="00EA3F5C" w:rsidRPr="00EA3F5C" w:rsidRDefault="00EA3F5C" w:rsidP="00E92BBC">
      <w:pPr>
        <w:rPr>
          <w:rFonts w:cstheme="minorHAnsi"/>
          <w:sz w:val="24"/>
          <w:szCs w:val="24"/>
        </w:rPr>
      </w:pPr>
      <w:r w:rsidRPr="00EA3F5C">
        <w:rPr>
          <w:rFonts w:cstheme="minorHAnsi"/>
          <w:sz w:val="24"/>
          <w:szCs w:val="24"/>
        </w:rPr>
        <w:t>Características de la Gran Colombia</w:t>
      </w:r>
    </w:p>
    <w:p w14:paraId="0A9DBE7C" w14:textId="77777777" w:rsidR="00EA3F5C" w:rsidRPr="00EA3F5C" w:rsidRDefault="00EA3F5C" w:rsidP="00E92BBC">
      <w:pPr>
        <w:rPr>
          <w:rFonts w:cstheme="minorHAnsi"/>
          <w:sz w:val="24"/>
          <w:szCs w:val="24"/>
        </w:rPr>
      </w:pPr>
    </w:p>
    <w:p w14:paraId="60A15CC2" w14:textId="77777777" w:rsidR="00EA3F5C" w:rsidRPr="00EA3F5C" w:rsidRDefault="00EA3F5C" w:rsidP="00E92BBC">
      <w:pPr>
        <w:rPr>
          <w:rFonts w:cstheme="minorHAnsi"/>
          <w:sz w:val="24"/>
          <w:szCs w:val="24"/>
        </w:rPr>
      </w:pPr>
      <w:r w:rsidRPr="00EA3F5C">
        <w:rPr>
          <w:rFonts w:cstheme="minorHAnsi"/>
          <w:sz w:val="24"/>
          <w:szCs w:val="24"/>
        </w:rPr>
        <w:t>Las principales características de la Gran Colombia fueron:</w:t>
      </w:r>
    </w:p>
    <w:p w14:paraId="297063C8" w14:textId="77777777" w:rsidR="00EA3F5C" w:rsidRPr="00EA3F5C" w:rsidRDefault="00EA3F5C" w:rsidP="00E92BBC">
      <w:pPr>
        <w:rPr>
          <w:rFonts w:cstheme="minorHAnsi"/>
          <w:sz w:val="24"/>
          <w:szCs w:val="24"/>
        </w:rPr>
      </w:pPr>
      <w:r w:rsidRPr="00EA3F5C">
        <w:rPr>
          <w:rFonts w:cstheme="minorHAnsi"/>
          <w:sz w:val="24"/>
          <w:szCs w:val="24"/>
        </w:rPr>
        <w:t xml:space="preserve">    • Estaba formada por los actuales territorios de Venezuela, Colombia, Panamá y Ecuador.</w:t>
      </w:r>
    </w:p>
    <w:p w14:paraId="57B0B94F" w14:textId="77777777" w:rsidR="00EA3F5C" w:rsidRPr="00EA3F5C" w:rsidRDefault="00EA3F5C" w:rsidP="00E92BBC">
      <w:pPr>
        <w:rPr>
          <w:rFonts w:cstheme="minorHAnsi"/>
          <w:sz w:val="24"/>
          <w:szCs w:val="24"/>
        </w:rPr>
      </w:pPr>
      <w:r w:rsidRPr="00EA3F5C">
        <w:rPr>
          <w:rFonts w:cstheme="minorHAnsi"/>
          <w:sz w:val="24"/>
          <w:szCs w:val="24"/>
        </w:rPr>
        <w:t xml:space="preserve">    • Su capital era la ciudad de Bogotá.</w:t>
      </w:r>
    </w:p>
    <w:p w14:paraId="31C1FABE" w14:textId="77777777" w:rsidR="00EA3F5C" w:rsidRPr="00EA3F5C" w:rsidRDefault="00EA3F5C" w:rsidP="00E92BBC">
      <w:pPr>
        <w:rPr>
          <w:rFonts w:cstheme="minorHAnsi"/>
          <w:sz w:val="24"/>
          <w:szCs w:val="24"/>
        </w:rPr>
      </w:pPr>
      <w:r w:rsidRPr="00EA3F5C">
        <w:rPr>
          <w:rFonts w:cstheme="minorHAnsi"/>
          <w:sz w:val="24"/>
          <w:szCs w:val="24"/>
        </w:rPr>
        <w:t xml:space="preserve">    • Estaba dividida en 12 departamentos, 37 provincias y 193 cantones.</w:t>
      </w:r>
    </w:p>
    <w:p w14:paraId="79BD2C34" w14:textId="77777777" w:rsidR="00EA3F5C" w:rsidRPr="00EA3F5C" w:rsidRDefault="00EA3F5C" w:rsidP="00E92BBC">
      <w:pPr>
        <w:rPr>
          <w:rFonts w:cstheme="minorHAnsi"/>
          <w:sz w:val="24"/>
          <w:szCs w:val="24"/>
        </w:rPr>
      </w:pPr>
      <w:r w:rsidRPr="00EA3F5C">
        <w:rPr>
          <w:rFonts w:cstheme="minorHAnsi"/>
          <w:sz w:val="24"/>
          <w:szCs w:val="24"/>
        </w:rPr>
        <w:t xml:space="preserve">    • Su idioma oficial era el español; y su religión, la católica.</w:t>
      </w:r>
    </w:p>
    <w:p w14:paraId="6955B748" w14:textId="77777777" w:rsidR="00EA3F5C" w:rsidRPr="00EA3F5C" w:rsidRDefault="00EA3F5C" w:rsidP="00E92BBC">
      <w:pPr>
        <w:rPr>
          <w:rFonts w:cstheme="minorHAnsi"/>
          <w:sz w:val="24"/>
          <w:szCs w:val="24"/>
        </w:rPr>
      </w:pPr>
      <w:r w:rsidRPr="00EA3F5C">
        <w:rPr>
          <w:rFonts w:cstheme="minorHAnsi"/>
          <w:sz w:val="24"/>
          <w:szCs w:val="24"/>
        </w:rPr>
        <w:t xml:space="preserve">    • La población era multiétnica, ya que estaba integrada por criollos, peninsulares, indígenas, mulatos, afrodescendientes, mestizos y zambos.</w:t>
      </w:r>
    </w:p>
    <w:p w14:paraId="186530AE" w14:textId="77777777" w:rsidR="00EA3F5C" w:rsidRPr="00EA3F5C" w:rsidRDefault="00EA3F5C" w:rsidP="00E92BBC">
      <w:pPr>
        <w:rPr>
          <w:rFonts w:cstheme="minorHAnsi"/>
          <w:sz w:val="24"/>
          <w:szCs w:val="24"/>
        </w:rPr>
      </w:pPr>
      <w:r w:rsidRPr="00EA3F5C">
        <w:rPr>
          <w:rFonts w:cstheme="minorHAnsi"/>
          <w:sz w:val="24"/>
          <w:szCs w:val="24"/>
        </w:rPr>
        <w:t xml:space="preserve">    • Las actividades económicas más importantes eran la agricultura y la minería. Los principales cultivos eran el cacao, la caña de azúcar, el café, el algodón, el tabaco, el maíz, la vainilla y los dátiles. Los minerales más explotados eran el oro, la plata, el platino y el cobre.</w:t>
      </w:r>
    </w:p>
    <w:p w14:paraId="7D094FC9" w14:textId="77777777" w:rsidR="00EA3F5C" w:rsidRPr="00EA3F5C" w:rsidRDefault="00EA3F5C" w:rsidP="00E92BBC">
      <w:pPr>
        <w:rPr>
          <w:rFonts w:cstheme="minorHAnsi"/>
          <w:sz w:val="24"/>
          <w:szCs w:val="24"/>
        </w:rPr>
      </w:pPr>
      <w:r w:rsidRPr="00EA3F5C">
        <w:rPr>
          <w:rFonts w:cstheme="minorHAnsi"/>
          <w:sz w:val="24"/>
          <w:szCs w:val="24"/>
        </w:rPr>
        <w:t xml:space="preserve">    • Su forma de gobierno fue la república presidencialista unitaria, de la cual Bolívar fue su presidente y figura excluyente.</w:t>
      </w:r>
    </w:p>
    <w:p w14:paraId="6946C448" w14:textId="77777777" w:rsidR="00EA3F5C" w:rsidRPr="00EA3F5C" w:rsidRDefault="00EA3F5C" w:rsidP="00E92BBC">
      <w:pPr>
        <w:rPr>
          <w:rFonts w:cstheme="minorHAnsi"/>
          <w:sz w:val="24"/>
          <w:szCs w:val="24"/>
        </w:rPr>
      </w:pPr>
      <w:r w:rsidRPr="00EA3F5C">
        <w:rPr>
          <w:rFonts w:cstheme="minorHAnsi"/>
          <w:sz w:val="24"/>
          <w:szCs w:val="24"/>
        </w:rPr>
        <w:t xml:space="preserve">    • Estaba regida por la Ley Fundamental de 1819 y la Constitución de Cúcuta de 1821.</w:t>
      </w:r>
    </w:p>
    <w:p w14:paraId="5AE4FE82" w14:textId="77777777" w:rsidR="00EA3F5C" w:rsidRPr="00EA3F5C" w:rsidRDefault="00EA3F5C" w:rsidP="00E92BBC">
      <w:pPr>
        <w:rPr>
          <w:rFonts w:cstheme="minorHAnsi"/>
          <w:sz w:val="24"/>
          <w:szCs w:val="24"/>
        </w:rPr>
      </w:pPr>
      <w:r w:rsidRPr="00EA3F5C">
        <w:rPr>
          <w:rFonts w:cstheme="minorHAnsi"/>
          <w:sz w:val="24"/>
          <w:szCs w:val="24"/>
        </w:rPr>
        <w:lastRenderedPageBreak/>
        <w:t xml:space="preserve">    • Tenía un Poder Legislativo bicameral integrado por la Cámara de Senadores y la Cámara de Representantes. Los senadores duraban 8 años en sus cargos y los representantes, 4. Eran elegidos por asambleas regionales, cuyos integrantes eran votados por los varones mayores de veintiún años que supieran leer y escribir y tuvieran un patrimonio mayor a 100 piastras.</w:t>
      </w:r>
    </w:p>
    <w:p w14:paraId="603E5975" w14:textId="0702FFD9" w:rsidR="00EA3F5C" w:rsidRDefault="00EA3F5C" w:rsidP="00E92BBC">
      <w:pPr>
        <w:rPr>
          <w:rFonts w:cstheme="minorHAnsi"/>
          <w:sz w:val="24"/>
          <w:szCs w:val="24"/>
        </w:rPr>
      </w:pPr>
      <w:r w:rsidRPr="00EA3F5C">
        <w:rPr>
          <w:rFonts w:cstheme="minorHAnsi"/>
          <w:sz w:val="24"/>
          <w:szCs w:val="24"/>
        </w:rPr>
        <w:t xml:space="preserve">    • Se vio sacudida por los conflictos entre el proyecto centralista encarnado por Bolívar y los federalistas, que defendían la autonomía y las particularidades de las distintas regiones.</w:t>
      </w:r>
    </w:p>
    <w:p w14:paraId="7B047259" w14:textId="77777777" w:rsidR="00EA3F5C" w:rsidRPr="00EA3F5C" w:rsidRDefault="00EA3F5C" w:rsidP="00EA3F5C">
      <w:pPr>
        <w:jc w:val="center"/>
        <w:rPr>
          <w:rFonts w:cstheme="minorHAnsi"/>
          <w:sz w:val="24"/>
          <w:szCs w:val="24"/>
        </w:rPr>
      </w:pPr>
    </w:p>
    <w:p w14:paraId="7FCAB3CD" w14:textId="77777777" w:rsidR="00EA3F5C" w:rsidRPr="00EA3F5C" w:rsidRDefault="00EA3F5C" w:rsidP="00EA3F5C">
      <w:pPr>
        <w:jc w:val="center"/>
        <w:rPr>
          <w:rFonts w:cstheme="minorHAnsi"/>
          <w:sz w:val="24"/>
          <w:szCs w:val="24"/>
        </w:rPr>
      </w:pPr>
      <w:r w:rsidRPr="00EA3F5C">
        <w:rPr>
          <w:rFonts w:cstheme="minorHAnsi"/>
          <w:sz w:val="24"/>
          <w:szCs w:val="24"/>
        </w:rPr>
        <w:t>Organización territorial de la Gran Colombia</w:t>
      </w:r>
    </w:p>
    <w:p w14:paraId="1E60AA8C" w14:textId="77777777" w:rsidR="00EA3F5C" w:rsidRPr="00EA3F5C" w:rsidRDefault="00EA3F5C" w:rsidP="00EA3F5C">
      <w:pPr>
        <w:jc w:val="center"/>
        <w:rPr>
          <w:rFonts w:cstheme="minorHAnsi"/>
          <w:sz w:val="24"/>
          <w:szCs w:val="24"/>
        </w:rPr>
      </w:pPr>
    </w:p>
    <w:p w14:paraId="7D7B8610" w14:textId="77777777" w:rsidR="00EA3F5C" w:rsidRPr="00EA3F5C" w:rsidRDefault="00EA3F5C" w:rsidP="00EA3F5C">
      <w:pPr>
        <w:jc w:val="center"/>
        <w:rPr>
          <w:rFonts w:cstheme="minorHAnsi"/>
          <w:sz w:val="24"/>
          <w:szCs w:val="24"/>
        </w:rPr>
      </w:pPr>
      <w:r w:rsidRPr="00EA3F5C">
        <w:rPr>
          <w:rFonts w:cstheme="minorHAnsi"/>
          <w:sz w:val="24"/>
          <w:szCs w:val="24"/>
        </w:rPr>
        <w:t>Departamentos entre 1819 y 1821</w:t>
      </w:r>
    </w:p>
    <w:p w14:paraId="06D2FF6A" w14:textId="77777777" w:rsidR="00EA3F5C" w:rsidRPr="00EA3F5C" w:rsidRDefault="00EA3F5C" w:rsidP="00EA3F5C">
      <w:pPr>
        <w:jc w:val="center"/>
        <w:rPr>
          <w:rFonts w:cstheme="minorHAnsi"/>
          <w:sz w:val="24"/>
          <w:szCs w:val="24"/>
        </w:rPr>
      </w:pPr>
    </w:p>
    <w:p w14:paraId="679D32B0" w14:textId="77777777" w:rsidR="00EA3F5C" w:rsidRPr="00EA3F5C" w:rsidRDefault="00EA3F5C" w:rsidP="00EA3F5C">
      <w:pPr>
        <w:jc w:val="center"/>
        <w:rPr>
          <w:rFonts w:cstheme="minorHAnsi"/>
          <w:sz w:val="24"/>
          <w:szCs w:val="24"/>
        </w:rPr>
      </w:pPr>
      <w:r w:rsidRPr="00EA3F5C">
        <w:rPr>
          <w:rFonts w:cstheme="minorHAnsi"/>
          <w:sz w:val="24"/>
          <w:szCs w:val="24"/>
        </w:rPr>
        <w:drawing>
          <wp:anchor distT="0" distB="0" distL="114300" distR="114300" simplePos="0" relativeHeight="251651072" behindDoc="1" locked="0" layoutInCell="1" allowOverlap="1" wp14:anchorId="340C9422" wp14:editId="500512AC">
            <wp:simplePos x="0" y="0"/>
            <wp:positionH relativeFrom="column">
              <wp:align>center</wp:align>
            </wp:positionH>
            <wp:positionV relativeFrom="paragraph">
              <wp:align>top</wp:align>
            </wp:positionV>
            <wp:extent cx="5000760" cy="4229279"/>
            <wp:effectExtent l="0" t="0" r="0" b="0"/>
            <wp:wrapTight wrapText="bothSides">
              <wp:wrapPolygon edited="0">
                <wp:start x="0" y="0"/>
                <wp:lineTo x="0" y="21503"/>
                <wp:lineTo x="21477" y="21503"/>
                <wp:lineTo x="21477" y="0"/>
                <wp:lineTo x="0" y="0"/>
              </wp:wrapPolygon>
            </wp:wrapTight>
            <wp:docPr id="101654424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000760" cy="4229279"/>
                    </a:xfrm>
                    <a:prstGeom prst="rect">
                      <a:avLst/>
                    </a:prstGeom>
                  </pic:spPr>
                </pic:pic>
              </a:graphicData>
            </a:graphic>
            <wp14:sizeRelH relativeFrom="margin">
              <wp14:pctWidth>0</wp14:pctWidth>
            </wp14:sizeRelH>
            <wp14:sizeRelV relativeFrom="margin">
              <wp14:pctHeight>0</wp14:pctHeight>
            </wp14:sizeRelV>
          </wp:anchor>
        </w:drawing>
      </w:r>
    </w:p>
    <w:p w14:paraId="14AE7816" w14:textId="77777777" w:rsidR="00EA3F5C" w:rsidRPr="00EA3F5C" w:rsidRDefault="00EA3F5C" w:rsidP="00EA3F5C">
      <w:pPr>
        <w:jc w:val="center"/>
        <w:rPr>
          <w:rFonts w:cstheme="minorHAnsi"/>
          <w:sz w:val="24"/>
          <w:szCs w:val="24"/>
        </w:rPr>
      </w:pPr>
    </w:p>
    <w:p w14:paraId="044197EC" w14:textId="77777777" w:rsidR="00EA3F5C" w:rsidRPr="00EA3F5C" w:rsidRDefault="00EA3F5C" w:rsidP="00EA3F5C">
      <w:pPr>
        <w:jc w:val="center"/>
        <w:rPr>
          <w:rFonts w:cstheme="minorHAnsi"/>
          <w:sz w:val="24"/>
          <w:szCs w:val="24"/>
        </w:rPr>
      </w:pPr>
      <w:r w:rsidRPr="00EA3F5C">
        <w:rPr>
          <w:rFonts w:cstheme="minorHAnsi"/>
          <w:sz w:val="24"/>
          <w:szCs w:val="24"/>
        </w:rPr>
        <w:lastRenderedPageBreak/>
        <w:t>La ley expedida el 17 de diciembre de 1819 determinó que la República de (la Gran) Colombia estaba dividida en tres grandes departamentos: Venezuela, con capital en Caracas; Cundinamarca (o Nueva Granada), con capital en Bogotá; y Ecuador, con capital en Quito, si bien este último se encontraba todavía en poder de las fuerzas españolas.</w:t>
      </w:r>
    </w:p>
    <w:p w14:paraId="258A22B4" w14:textId="77777777" w:rsidR="00EA3F5C" w:rsidRDefault="00EA3F5C" w:rsidP="00E92BBC">
      <w:pPr>
        <w:rPr>
          <w:rFonts w:cstheme="minorHAnsi"/>
          <w:sz w:val="24"/>
          <w:szCs w:val="24"/>
        </w:rPr>
      </w:pPr>
    </w:p>
    <w:p w14:paraId="357CD229" w14:textId="3F620777" w:rsidR="00EA3F5C" w:rsidRPr="00EA3F5C" w:rsidRDefault="00EA3F5C" w:rsidP="00EA3F5C">
      <w:pPr>
        <w:jc w:val="center"/>
        <w:rPr>
          <w:rFonts w:cstheme="minorHAnsi"/>
          <w:sz w:val="24"/>
          <w:szCs w:val="24"/>
        </w:rPr>
      </w:pPr>
      <w:r w:rsidRPr="00EA3F5C">
        <w:rPr>
          <w:rFonts w:cstheme="minorHAnsi"/>
          <w:sz w:val="24"/>
          <w:szCs w:val="24"/>
        </w:rPr>
        <w:t>Departamentos entre 1821 y 1824</w:t>
      </w:r>
    </w:p>
    <w:p w14:paraId="10974BE2" w14:textId="77777777" w:rsidR="00EA3F5C" w:rsidRPr="00EA3F5C" w:rsidRDefault="00EA3F5C" w:rsidP="00EA3F5C">
      <w:pPr>
        <w:jc w:val="center"/>
        <w:rPr>
          <w:rFonts w:cstheme="minorHAnsi"/>
          <w:sz w:val="24"/>
          <w:szCs w:val="24"/>
        </w:rPr>
      </w:pPr>
      <w:r w:rsidRPr="00EA3F5C">
        <w:rPr>
          <w:rFonts w:cstheme="minorHAnsi"/>
          <w:sz w:val="24"/>
          <w:szCs w:val="24"/>
        </w:rPr>
        <w:drawing>
          <wp:anchor distT="0" distB="0" distL="114300" distR="114300" simplePos="0" relativeHeight="251657216" behindDoc="0" locked="0" layoutInCell="1" allowOverlap="1" wp14:anchorId="2EEB38FD" wp14:editId="54A0D482">
            <wp:simplePos x="0" y="0"/>
            <wp:positionH relativeFrom="column">
              <wp:align>center</wp:align>
            </wp:positionH>
            <wp:positionV relativeFrom="paragraph">
              <wp:align>top</wp:align>
            </wp:positionV>
            <wp:extent cx="5000760" cy="4229279"/>
            <wp:effectExtent l="0" t="0" r="9390" b="0"/>
            <wp:wrapSquare wrapText="bothSides"/>
            <wp:docPr id="67585487"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000760" cy="4229279"/>
                    </a:xfrm>
                    <a:prstGeom prst="rect">
                      <a:avLst/>
                    </a:prstGeom>
                  </pic:spPr>
                </pic:pic>
              </a:graphicData>
            </a:graphic>
          </wp:anchor>
        </w:drawing>
      </w:r>
    </w:p>
    <w:p w14:paraId="1746E08A" w14:textId="77777777" w:rsidR="00EA3F5C" w:rsidRPr="00EA3F5C" w:rsidRDefault="00EA3F5C" w:rsidP="00EA3F5C">
      <w:pPr>
        <w:jc w:val="center"/>
        <w:rPr>
          <w:rFonts w:cstheme="minorHAnsi"/>
          <w:sz w:val="24"/>
          <w:szCs w:val="24"/>
        </w:rPr>
      </w:pPr>
    </w:p>
    <w:p w14:paraId="1520D3E5" w14:textId="77777777" w:rsidR="00EA3F5C" w:rsidRPr="00EA3F5C" w:rsidRDefault="00EA3F5C" w:rsidP="00EA3F5C">
      <w:pPr>
        <w:jc w:val="center"/>
        <w:rPr>
          <w:rFonts w:cstheme="minorHAnsi"/>
          <w:sz w:val="24"/>
          <w:szCs w:val="24"/>
        </w:rPr>
      </w:pPr>
      <w:r w:rsidRPr="00EA3F5C">
        <w:rPr>
          <w:rFonts w:cstheme="minorHAnsi"/>
          <w:sz w:val="24"/>
          <w:szCs w:val="24"/>
        </w:rPr>
        <w:t>Por medio de la ley del 2 de octubre de 1821 el territorio de la Gran Colombia fue subdividido en siete departamentos, segregando del antiguo departamento de Venezuela los de Orinoco y Zulia, y del de Cundinamarca los de Boyacá, Cauca y Magdalena.</w:t>
      </w:r>
    </w:p>
    <w:p w14:paraId="276DAFCA" w14:textId="77777777" w:rsidR="00EA3F5C" w:rsidRPr="00EA3F5C" w:rsidRDefault="00EA3F5C" w:rsidP="00EA3F5C">
      <w:pPr>
        <w:jc w:val="center"/>
        <w:rPr>
          <w:rFonts w:cstheme="minorHAnsi"/>
          <w:sz w:val="24"/>
          <w:szCs w:val="24"/>
        </w:rPr>
      </w:pPr>
    </w:p>
    <w:p w14:paraId="35FDA9AE" w14:textId="77777777" w:rsidR="00EA3F5C" w:rsidRPr="00EA3F5C" w:rsidRDefault="00EA3F5C" w:rsidP="00EA3F5C">
      <w:pPr>
        <w:jc w:val="center"/>
        <w:rPr>
          <w:rFonts w:cstheme="minorHAnsi"/>
          <w:sz w:val="24"/>
          <w:szCs w:val="24"/>
        </w:rPr>
      </w:pPr>
      <w:r w:rsidRPr="00EA3F5C">
        <w:rPr>
          <w:rFonts w:cstheme="minorHAnsi"/>
          <w:sz w:val="24"/>
          <w:szCs w:val="24"/>
        </w:rPr>
        <w:t>El 28 de noviembre de 1821, el Istmo de Panamá declaró su independencia de España y decidió unirse voluntariamente a la Gran Colombia.</w:t>
      </w:r>
    </w:p>
    <w:p w14:paraId="5F63551F" w14:textId="77777777" w:rsidR="00EA3F5C" w:rsidRPr="00EA3F5C" w:rsidRDefault="00EA3F5C" w:rsidP="00EA3F5C">
      <w:pPr>
        <w:jc w:val="center"/>
        <w:rPr>
          <w:rFonts w:cstheme="minorHAnsi"/>
          <w:sz w:val="24"/>
          <w:szCs w:val="24"/>
        </w:rPr>
      </w:pPr>
      <w:r w:rsidRPr="00EA3F5C">
        <w:rPr>
          <w:rFonts w:cstheme="minorHAnsi"/>
          <w:sz w:val="24"/>
          <w:szCs w:val="24"/>
        </w:rPr>
        <w:t xml:space="preserve">El 9 de febrero de 1822, mediante Decreto Ejecutivo del </w:t>
      </w:r>
      <w:proofErr w:type="gramStart"/>
      <w:r w:rsidRPr="00EA3F5C">
        <w:rPr>
          <w:rFonts w:cstheme="minorHAnsi"/>
          <w:sz w:val="24"/>
          <w:szCs w:val="24"/>
        </w:rPr>
        <w:t>Vicepresidente</w:t>
      </w:r>
      <w:proofErr w:type="gramEnd"/>
      <w:r w:rsidRPr="00EA3F5C">
        <w:rPr>
          <w:rFonts w:cstheme="minorHAnsi"/>
          <w:sz w:val="24"/>
          <w:szCs w:val="24"/>
        </w:rPr>
        <w:t xml:space="preserve"> de la Gran Colombia Francisco de Paula Santander, se crea provisionalmente y hasta la reunión del </w:t>
      </w:r>
      <w:r w:rsidRPr="00EA3F5C">
        <w:rPr>
          <w:rFonts w:cstheme="minorHAnsi"/>
          <w:sz w:val="24"/>
          <w:szCs w:val="24"/>
        </w:rPr>
        <w:lastRenderedPageBreak/>
        <w:t>próximo del congreso, el Departamento del Istmo, con los mismos derechos concedidos a los departamentos originales creados por la ley de 2 de octubre de 1821.</w:t>
      </w:r>
    </w:p>
    <w:p w14:paraId="00C56919" w14:textId="77777777" w:rsidR="00EA3F5C" w:rsidRPr="00EA3F5C" w:rsidRDefault="00EA3F5C" w:rsidP="00EA3F5C">
      <w:pPr>
        <w:jc w:val="center"/>
        <w:rPr>
          <w:rFonts w:cstheme="minorHAnsi"/>
          <w:sz w:val="24"/>
          <w:szCs w:val="24"/>
        </w:rPr>
      </w:pPr>
      <w:r w:rsidRPr="00EA3F5C">
        <w:rPr>
          <w:rFonts w:cstheme="minorHAnsi"/>
          <w:sz w:val="24"/>
          <w:szCs w:val="24"/>
        </w:rPr>
        <w:t>En 1822 todo lo que hoy es Ecuador y la Provincia Libre de Guayaquil (que se había declarado independiente) se integraron al país.</w:t>
      </w:r>
    </w:p>
    <w:p w14:paraId="2005D136" w14:textId="4165EB08" w:rsidR="00EA3F5C" w:rsidRPr="00EA3F5C" w:rsidRDefault="00EA3F5C" w:rsidP="00EA3F5C">
      <w:pPr>
        <w:jc w:val="center"/>
        <w:rPr>
          <w:rFonts w:cstheme="minorHAnsi"/>
          <w:sz w:val="24"/>
          <w:szCs w:val="24"/>
        </w:rPr>
      </w:pPr>
      <w:r w:rsidRPr="00EA3F5C">
        <w:rPr>
          <w:rFonts w:cstheme="minorHAnsi"/>
          <w:sz w:val="24"/>
          <w:szCs w:val="24"/>
        </w:rPr>
        <w:t>El 30 de marzo de 1823 fueron creadas las provincias de Buenaventura y Pasto en la Nueva Granada, en tanto el 17 de julio de 1823 fue creado la provincia de Apure segregándola de la de Barinas, perteneciendo ambas al departamento de Venezuela.</w:t>
      </w:r>
    </w:p>
    <w:p w14:paraId="1A37D62E" w14:textId="77777777" w:rsidR="00EA3F5C" w:rsidRPr="00EA3F5C" w:rsidRDefault="00EA3F5C" w:rsidP="00EA3F5C">
      <w:pPr>
        <w:jc w:val="center"/>
        <w:rPr>
          <w:rFonts w:cstheme="minorHAnsi"/>
          <w:sz w:val="24"/>
          <w:szCs w:val="24"/>
        </w:rPr>
      </w:pPr>
    </w:p>
    <w:p w14:paraId="6B205E77" w14:textId="77777777" w:rsidR="00EA3F5C" w:rsidRPr="00EA3F5C" w:rsidRDefault="00EA3F5C" w:rsidP="00EA3F5C">
      <w:pPr>
        <w:jc w:val="center"/>
        <w:rPr>
          <w:rFonts w:cstheme="minorHAnsi"/>
          <w:sz w:val="24"/>
          <w:szCs w:val="24"/>
        </w:rPr>
      </w:pPr>
      <w:r w:rsidRPr="00EA3F5C">
        <w:rPr>
          <w:rFonts w:cstheme="minorHAnsi"/>
          <w:sz w:val="24"/>
          <w:szCs w:val="24"/>
        </w:rPr>
        <w:t>Departamentos entre 1824 y 1826</w:t>
      </w:r>
    </w:p>
    <w:p w14:paraId="53D4E2D1" w14:textId="77777777" w:rsidR="00EA3F5C" w:rsidRPr="00EA3F5C" w:rsidRDefault="00EA3F5C" w:rsidP="00EA3F5C">
      <w:pPr>
        <w:jc w:val="center"/>
        <w:rPr>
          <w:rFonts w:cstheme="minorHAnsi"/>
          <w:sz w:val="24"/>
          <w:szCs w:val="24"/>
        </w:rPr>
      </w:pPr>
    </w:p>
    <w:p w14:paraId="290E5D98" w14:textId="77777777" w:rsidR="00EA3F5C" w:rsidRPr="00EA3F5C" w:rsidRDefault="00EA3F5C" w:rsidP="00EA3F5C">
      <w:pPr>
        <w:jc w:val="center"/>
        <w:rPr>
          <w:rFonts w:cstheme="minorHAnsi"/>
          <w:sz w:val="24"/>
          <w:szCs w:val="24"/>
        </w:rPr>
      </w:pPr>
      <w:r w:rsidRPr="00EA3F5C">
        <w:rPr>
          <w:rFonts w:cstheme="minorHAnsi"/>
          <w:sz w:val="24"/>
          <w:szCs w:val="24"/>
        </w:rPr>
        <w:drawing>
          <wp:anchor distT="0" distB="0" distL="114300" distR="114300" simplePos="0" relativeHeight="251660288" behindDoc="0" locked="0" layoutInCell="1" allowOverlap="1" wp14:anchorId="4C542944" wp14:editId="53BFFD07">
            <wp:simplePos x="0" y="0"/>
            <wp:positionH relativeFrom="column">
              <wp:align>center</wp:align>
            </wp:positionH>
            <wp:positionV relativeFrom="paragraph">
              <wp:align>top</wp:align>
            </wp:positionV>
            <wp:extent cx="5000760" cy="4229279"/>
            <wp:effectExtent l="0" t="0" r="9390" b="0"/>
            <wp:wrapSquare wrapText="bothSides"/>
            <wp:docPr id="1912831477"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000760" cy="4229279"/>
                    </a:xfrm>
                    <a:prstGeom prst="rect">
                      <a:avLst/>
                    </a:prstGeom>
                  </pic:spPr>
                </pic:pic>
              </a:graphicData>
            </a:graphic>
          </wp:anchor>
        </w:drawing>
      </w:r>
    </w:p>
    <w:p w14:paraId="272958C0" w14:textId="77777777" w:rsidR="00EA3F5C" w:rsidRPr="00EA3F5C" w:rsidRDefault="00EA3F5C" w:rsidP="00EA3F5C">
      <w:pPr>
        <w:jc w:val="center"/>
        <w:rPr>
          <w:rFonts w:cstheme="minorHAnsi"/>
          <w:sz w:val="24"/>
          <w:szCs w:val="24"/>
        </w:rPr>
      </w:pPr>
    </w:p>
    <w:p w14:paraId="783E90FE" w14:textId="5E2F3AD3" w:rsidR="00EA3F5C" w:rsidRPr="00EA3F5C" w:rsidRDefault="00EA3F5C" w:rsidP="00EA3F5C">
      <w:pPr>
        <w:jc w:val="center"/>
        <w:rPr>
          <w:rFonts w:cstheme="minorHAnsi"/>
          <w:sz w:val="24"/>
          <w:szCs w:val="24"/>
        </w:rPr>
      </w:pPr>
      <w:r w:rsidRPr="00EA3F5C">
        <w:rPr>
          <w:rFonts w:cstheme="minorHAnsi"/>
          <w:sz w:val="24"/>
          <w:szCs w:val="24"/>
        </w:rPr>
        <w:t xml:space="preserve">La ley sobre división territorial de la República de Colombia decretada el 25 de junio de 1824 dividió el territorio de la siguiente manera, de mayor a menor jerarquía administrativa: 12 departamentos, 37 provincias y 193 cantones. La región del norte del país se componía de 4 departamentos: Apure, Orinoco, Venezuela y Zulia, y 12 provincias </w:t>
      </w:r>
      <w:r w:rsidRPr="00EA3F5C">
        <w:rPr>
          <w:rFonts w:cstheme="minorHAnsi"/>
          <w:sz w:val="24"/>
          <w:szCs w:val="24"/>
        </w:rPr>
        <w:lastRenderedPageBreak/>
        <w:t xml:space="preserve">en total; la región central, de 5 departamentos: Boyacá, Cauca, Cundinamarca, Istmo y Magdalena, y 17 provincias; y la región del sur, de 3 departamentos: Azuay, Guayaquil y Quito, con 8 provincias. </w:t>
      </w:r>
      <w:r w:rsidRPr="00EA3F5C">
        <w:rPr>
          <w:rFonts w:cstheme="minorHAnsi"/>
          <w:sz w:val="24"/>
          <w:szCs w:val="24"/>
        </w:rPr>
        <w:t>Igualmente,</w:t>
      </w:r>
      <w:r w:rsidRPr="00EA3F5C">
        <w:rPr>
          <w:rFonts w:cstheme="minorHAnsi"/>
          <w:sz w:val="24"/>
          <w:szCs w:val="24"/>
        </w:rPr>
        <w:t xml:space="preserve"> mediante la ley del 12 de octubre de 1821 se dividió la república en 3 distritos judiciales y militares: (Venezuela -o Norte-, Nueva Granada -o Centro-, y Quito -o Sur-), estos distritos judiciales fueron derogados, mediante la Ley Orgánica del poder Judicial de 11 de mayo de 1825.</w:t>
      </w:r>
    </w:p>
    <w:p w14:paraId="134D58E9" w14:textId="77777777" w:rsidR="00EA3F5C" w:rsidRPr="00EA3F5C" w:rsidRDefault="00EA3F5C" w:rsidP="00EA3F5C">
      <w:pPr>
        <w:jc w:val="center"/>
        <w:rPr>
          <w:rFonts w:cstheme="minorHAnsi"/>
          <w:sz w:val="24"/>
          <w:szCs w:val="24"/>
        </w:rPr>
      </w:pPr>
    </w:p>
    <w:p w14:paraId="1958A735" w14:textId="77777777" w:rsidR="00EA3F5C" w:rsidRPr="00EA3F5C" w:rsidRDefault="00EA3F5C" w:rsidP="00EA3F5C">
      <w:pPr>
        <w:jc w:val="center"/>
        <w:rPr>
          <w:rFonts w:cstheme="minorHAnsi"/>
          <w:sz w:val="24"/>
          <w:szCs w:val="24"/>
        </w:rPr>
      </w:pPr>
      <w:r w:rsidRPr="00EA3F5C">
        <w:rPr>
          <w:rFonts w:cstheme="minorHAnsi"/>
          <w:sz w:val="24"/>
          <w:szCs w:val="24"/>
        </w:rPr>
        <w:t>Departamentos entre 1824 y 1826</w:t>
      </w:r>
    </w:p>
    <w:p w14:paraId="79135772" w14:textId="77777777" w:rsidR="00EA3F5C" w:rsidRPr="00EA3F5C" w:rsidRDefault="00EA3F5C" w:rsidP="00EA3F5C">
      <w:pPr>
        <w:jc w:val="center"/>
        <w:rPr>
          <w:rFonts w:cstheme="minorHAnsi"/>
          <w:sz w:val="24"/>
          <w:szCs w:val="24"/>
        </w:rPr>
      </w:pPr>
    </w:p>
    <w:p w14:paraId="760E9D48" w14:textId="77777777" w:rsidR="00EA3F5C" w:rsidRPr="00EA3F5C" w:rsidRDefault="00EA3F5C" w:rsidP="00EA3F5C">
      <w:pPr>
        <w:jc w:val="center"/>
        <w:rPr>
          <w:rFonts w:cstheme="minorHAnsi"/>
          <w:sz w:val="24"/>
          <w:szCs w:val="24"/>
        </w:rPr>
      </w:pPr>
      <w:r w:rsidRPr="00EA3F5C">
        <w:rPr>
          <w:rFonts w:cstheme="minorHAnsi"/>
          <w:sz w:val="24"/>
          <w:szCs w:val="24"/>
        </w:rPr>
        <w:drawing>
          <wp:anchor distT="0" distB="0" distL="114300" distR="114300" simplePos="0" relativeHeight="251654144" behindDoc="0" locked="0" layoutInCell="1" allowOverlap="1" wp14:anchorId="075AE1E5" wp14:editId="4498B454">
            <wp:simplePos x="0" y="0"/>
            <wp:positionH relativeFrom="column">
              <wp:align>center</wp:align>
            </wp:positionH>
            <wp:positionV relativeFrom="paragraph">
              <wp:align>top</wp:align>
            </wp:positionV>
            <wp:extent cx="5000760" cy="4229279"/>
            <wp:effectExtent l="0" t="0" r="9390" b="0"/>
            <wp:wrapSquare wrapText="bothSides"/>
            <wp:docPr id="706475455"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000760" cy="4229279"/>
                    </a:xfrm>
                    <a:prstGeom prst="rect">
                      <a:avLst/>
                    </a:prstGeom>
                  </pic:spPr>
                </pic:pic>
              </a:graphicData>
            </a:graphic>
          </wp:anchor>
        </w:drawing>
      </w:r>
    </w:p>
    <w:p w14:paraId="29B4D083" w14:textId="77777777" w:rsidR="00EA3F5C" w:rsidRPr="00EA3F5C" w:rsidRDefault="00EA3F5C" w:rsidP="00EA3F5C">
      <w:pPr>
        <w:jc w:val="center"/>
        <w:rPr>
          <w:rFonts w:cstheme="minorHAnsi"/>
          <w:sz w:val="24"/>
          <w:szCs w:val="24"/>
        </w:rPr>
      </w:pPr>
    </w:p>
    <w:p w14:paraId="250EE3BB" w14:textId="191DE114" w:rsidR="00EA3F5C" w:rsidRPr="00E92BBC" w:rsidRDefault="00EA3F5C" w:rsidP="00E92BBC">
      <w:pPr>
        <w:jc w:val="center"/>
        <w:rPr>
          <w:rFonts w:cstheme="minorHAnsi"/>
          <w:sz w:val="24"/>
          <w:szCs w:val="24"/>
        </w:rPr>
      </w:pPr>
      <w:r w:rsidRPr="00EA3F5C">
        <w:rPr>
          <w:rFonts w:cstheme="minorHAnsi"/>
          <w:sz w:val="24"/>
          <w:szCs w:val="24"/>
        </w:rPr>
        <w:t>El 18 de abril de 1826 se decretó una ley adicional a la de 1824 que reorganizaba ciertos departamentos de la república en la región del norte: las provincias de Apure, Barinas y Guayana quedaban reorganizadas como el departamento del Orinoco, en tanto las provincias de Cumaná, Barcelona y Margarita formaron el departamento de Maturín. Con respecto a la región central fue creada la provincia de Mompós con los cantones meridionales de la de Cartagena y agregada al departamento del Magdalena.</w:t>
      </w:r>
    </w:p>
    <w:p w14:paraId="20FF33C7" w14:textId="4254610C" w:rsidR="0087596F" w:rsidRDefault="0087596F" w:rsidP="005E42EB">
      <w:pPr>
        <w:jc w:val="center"/>
        <w:rPr>
          <w:rFonts w:asciiTheme="majorHAnsi" w:hAnsiTheme="majorHAnsi" w:cstheme="majorHAnsi"/>
          <w:sz w:val="32"/>
          <w:szCs w:val="32"/>
          <w:lang w:val="es-ES"/>
        </w:rPr>
      </w:pPr>
      <w:r>
        <w:rPr>
          <w:rFonts w:asciiTheme="majorHAnsi" w:hAnsiTheme="majorHAnsi" w:cstheme="majorHAnsi"/>
          <w:sz w:val="32"/>
          <w:szCs w:val="32"/>
          <w:lang w:val="es-ES"/>
        </w:rPr>
        <w:lastRenderedPageBreak/>
        <w:t>Nueva granada</w:t>
      </w:r>
    </w:p>
    <w:p w14:paraId="0B3E4517" w14:textId="77777777" w:rsidR="0087596F" w:rsidRDefault="0087596F" w:rsidP="005E42EB">
      <w:pPr>
        <w:jc w:val="center"/>
        <w:rPr>
          <w:rFonts w:asciiTheme="majorHAnsi" w:hAnsiTheme="majorHAnsi" w:cstheme="majorHAnsi"/>
          <w:sz w:val="32"/>
          <w:szCs w:val="32"/>
          <w:lang w:val="es-ES"/>
        </w:rPr>
      </w:pPr>
    </w:p>
    <w:p w14:paraId="2AC1C931" w14:textId="74C02970" w:rsidR="0087596F" w:rsidRPr="0087596F" w:rsidRDefault="0087596F" w:rsidP="0087596F">
      <w:pPr>
        <w:rPr>
          <w:rFonts w:asciiTheme="majorHAnsi" w:hAnsiTheme="majorHAnsi" w:cstheme="majorHAnsi"/>
          <w:sz w:val="28"/>
          <w:szCs w:val="28"/>
          <w:lang w:val="es-ES"/>
        </w:rPr>
      </w:pPr>
      <w:r w:rsidRPr="0087596F">
        <w:rPr>
          <w:rFonts w:asciiTheme="majorHAnsi" w:hAnsiTheme="majorHAnsi" w:cstheme="majorHAnsi"/>
          <w:sz w:val="28"/>
          <w:szCs w:val="28"/>
          <w:lang w:val="es-ES"/>
        </w:rPr>
        <w:t>Como estaba distribuido:</w:t>
      </w:r>
    </w:p>
    <w:p w14:paraId="54875552" w14:textId="77777777" w:rsidR="0087596F" w:rsidRPr="009D126A" w:rsidRDefault="0087596F" w:rsidP="0087596F">
      <w:pPr>
        <w:rPr>
          <w:rFonts w:cstheme="minorHAnsi"/>
          <w:sz w:val="24"/>
          <w:szCs w:val="24"/>
          <w:lang w:val="es-ES"/>
        </w:rPr>
      </w:pPr>
    </w:p>
    <w:p w14:paraId="25F5F275" w14:textId="77777777" w:rsidR="0087596F" w:rsidRPr="0087596F" w:rsidRDefault="0087596F" w:rsidP="0087596F">
      <w:pPr>
        <w:rPr>
          <w:rFonts w:cstheme="minorHAnsi"/>
          <w:sz w:val="24"/>
          <w:szCs w:val="24"/>
        </w:rPr>
      </w:pPr>
      <w:r w:rsidRPr="0087596F">
        <w:rPr>
          <w:rFonts w:cstheme="minorHAnsi"/>
          <w:sz w:val="24"/>
          <w:szCs w:val="24"/>
        </w:rPr>
        <w:t>Nueva Granada fue un antiguo territorio que existió en el actual territorio de Colombia, Ecuador, Panamá y Venezuela, durante la época colonial española.</w:t>
      </w:r>
    </w:p>
    <w:p w14:paraId="67634BF7" w14:textId="77777777" w:rsidR="0087596F" w:rsidRPr="0087596F" w:rsidRDefault="0087596F" w:rsidP="0087596F">
      <w:pPr>
        <w:rPr>
          <w:rFonts w:cstheme="minorHAnsi"/>
          <w:sz w:val="24"/>
          <w:szCs w:val="24"/>
        </w:rPr>
      </w:pPr>
      <w:r w:rsidRPr="0087596F">
        <w:rPr>
          <w:rFonts w:cstheme="minorHAnsi"/>
          <w:sz w:val="24"/>
          <w:szCs w:val="24"/>
        </w:rPr>
        <w:t>La distribución territorial de la Nueva Granada en su momento de mayor extensión incluía los siguientes territorios:</w:t>
      </w:r>
    </w:p>
    <w:p w14:paraId="67663E49" w14:textId="77777777" w:rsidR="0087596F" w:rsidRPr="0087596F" w:rsidRDefault="0087596F" w:rsidP="0087596F">
      <w:pPr>
        <w:numPr>
          <w:ilvl w:val="0"/>
          <w:numId w:val="1"/>
        </w:numPr>
        <w:rPr>
          <w:rFonts w:cstheme="minorHAnsi"/>
          <w:sz w:val="24"/>
          <w:szCs w:val="24"/>
        </w:rPr>
      </w:pPr>
      <w:r w:rsidRPr="0087596F">
        <w:rPr>
          <w:rFonts w:cstheme="minorHAnsi"/>
          <w:sz w:val="24"/>
          <w:szCs w:val="24"/>
        </w:rPr>
        <w:t>Virreinato de Nueva Granada: Este territorio incluía gran parte de la actual Colombia, así como también partes de Ecuador, Panamá y Venezuela. El virreinato estaba dividido en varias provincias, como la provincia de Santafé de Bogotá (que incluía la actual capital colombiana), la provincia de Popayán y la provincia de Cartagena de Indias.</w:t>
      </w:r>
    </w:p>
    <w:p w14:paraId="58706483" w14:textId="77777777" w:rsidR="0087596F" w:rsidRPr="0087596F" w:rsidRDefault="0087596F" w:rsidP="0087596F">
      <w:pPr>
        <w:numPr>
          <w:ilvl w:val="0"/>
          <w:numId w:val="1"/>
        </w:numPr>
        <w:rPr>
          <w:rFonts w:cstheme="minorHAnsi"/>
          <w:sz w:val="24"/>
          <w:szCs w:val="24"/>
        </w:rPr>
      </w:pPr>
      <w:r w:rsidRPr="0087596F">
        <w:rPr>
          <w:rFonts w:cstheme="minorHAnsi"/>
          <w:sz w:val="24"/>
          <w:szCs w:val="24"/>
        </w:rPr>
        <w:t>Capitanía General de Venezuela: Este territorio incluía gran parte de la actual Venezuela, y estaba dividido en varias provincias, como la provincia de Caracas, la provincia de Maracaibo y la provincia de Guayana.</w:t>
      </w:r>
    </w:p>
    <w:p w14:paraId="6ACCE84E" w14:textId="77777777" w:rsidR="0087596F" w:rsidRDefault="0087596F" w:rsidP="0087596F">
      <w:pPr>
        <w:numPr>
          <w:ilvl w:val="0"/>
          <w:numId w:val="1"/>
        </w:numPr>
        <w:rPr>
          <w:rFonts w:cstheme="minorHAnsi"/>
          <w:sz w:val="24"/>
          <w:szCs w:val="24"/>
        </w:rPr>
      </w:pPr>
      <w:r w:rsidRPr="0087596F">
        <w:rPr>
          <w:rFonts w:cstheme="minorHAnsi"/>
          <w:sz w:val="24"/>
          <w:szCs w:val="24"/>
        </w:rPr>
        <w:t>Gobernación de Panamá: Este territorio incluía gran parte de lo que hoy es Panamá, así como también parte de Colombia. La gobernación estaba dividida en varias provincias, como la provincia de Panamá, la provincia de Veraguas y la provincia de Cartagena.</w:t>
      </w:r>
    </w:p>
    <w:p w14:paraId="2B820F7F" w14:textId="349FCC45" w:rsidR="00EA3F5C" w:rsidRPr="009D126A" w:rsidRDefault="00400DC3" w:rsidP="00EA3F5C">
      <w:pPr>
        <w:ind w:left="720"/>
        <w:rPr>
          <w:rFonts w:cstheme="minorHAnsi"/>
          <w:sz w:val="24"/>
          <w:szCs w:val="24"/>
        </w:rPr>
      </w:pPr>
      <w:r>
        <w:rPr>
          <w:rFonts w:cstheme="minorHAnsi"/>
          <w:noProof/>
          <w:sz w:val="24"/>
          <w:szCs w:val="24"/>
        </w:rPr>
        <w:drawing>
          <wp:inline distT="0" distB="0" distL="0" distR="0" wp14:anchorId="090B0166" wp14:editId="6BCDD1C3">
            <wp:extent cx="4149090" cy="3093058"/>
            <wp:effectExtent l="0" t="0" r="5080" b="8890"/>
            <wp:docPr id="5365868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9090" cy="3093058"/>
                    </a:xfrm>
                    <a:prstGeom prst="rect">
                      <a:avLst/>
                    </a:prstGeom>
                    <a:noFill/>
                  </pic:spPr>
                </pic:pic>
              </a:graphicData>
            </a:graphic>
          </wp:inline>
        </w:drawing>
      </w:r>
    </w:p>
    <w:p w14:paraId="54523015" w14:textId="2A508D6A" w:rsidR="0087596F" w:rsidRPr="00E92BBC" w:rsidRDefault="0087596F" w:rsidP="0087596F">
      <w:pPr>
        <w:rPr>
          <w:rFonts w:cstheme="minorHAnsi"/>
          <w:sz w:val="24"/>
          <w:szCs w:val="24"/>
        </w:rPr>
      </w:pPr>
      <w:r w:rsidRPr="009D126A">
        <w:rPr>
          <w:rFonts w:cstheme="minorHAnsi"/>
          <w:sz w:val="24"/>
          <w:szCs w:val="24"/>
        </w:rPr>
        <w:lastRenderedPageBreak/>
        <w:t>Es importante señalar que la distribución territorial de la Nueva Granada no fue estática, y cambió a lo largo del tiempo debido a factores políticos, sociales y económicos. Por ejemplo, en 1821 se proclamó la independencia de la Gran Colombia, que incluía gran parte del territorio de la Nueva Granada. Luego, en 1831, la Gran Colombia se disolvió y se crearon nuevos estados independientes, como Colombia, Venezuela, Ecuador y Panamá.</w:t>
      </w:r>
      <w:r w:rsidRPr="009D126A">
        <w:rPr>
          <w:rFonts w:cstheme="minorHAnsi"/>
        </w:rPr>
        <w:t xml:space="preserve"> </w:t>
      </w:r>
      <w:r w:rsidRPr="009D126A">
        <w:rPr>
          <w:rFonts w:cstheme="minorHAnsi"/>
          <w:sz w:val="24"/>
          <w:szCs w:val="24"/>
        </w:rPr>
        <w:t>Durante la época colonial, la Nueva Granada estaba dividida en provincias y territorios que estaban bajo el control directo del gobierno español. Cada provincia tenía un gobernador y un cabildo (consejo municipal) que se encargaba de administrar la justicia, el orden público y la economía local.</w:t>
      </w:r>
    </w:p>
    <w:p w14:paraId="023E9A94" w14:textId="77777777" w:rsidR="0087596F" w:rsidRPr="0087596F" w:rsidRDefault="0087596F" w:rsidP="0087596F">
      <w:pPr>
        <w:rPr>
          <w:rFonts w:asciiTheme="majorHAnsi" w:hAnsiTheme="majorHAnsi" w:cstheme="majorHAnsi"/>
          <w:sz w:val="24"/>
          <w:szCs w:val="24"/>
        </w:rPr>
      </w:pPr>
    </w:p>
    <w:p w14:paraId="61074E95" w14:textId="4B67777A" w:rsidR="0087596F" w:rsidRPr="0087596F" w:rsidRDefault="0087596F" w:rsidP="0087596F">
      <w:pPr>
        <w:rPr>
          <w:rFonts w:asciiTheme="majorHAnsi" w:hAnsiTheme="majorHAnsi" w:cstheme="majorHAnsi"/>
          <w:sz w:val="28"/>
          <w:szCs w:val="28"/>
          <w:lang w:val="es-ES"/>
        </w:rPr>
      </w:pPr>
      <w:r w:rsidRPr="0087596F">
        <w:rPr>
          <w:rFonts w:asciiTheme="majorHAnsi" w:hAnsiTheme="majorHAnsi" w:cstheme="majorHAnsi"/>
          <w:sz w:val="28"/>
          <w:szCs w:val="28"/>
          <w:lang w:val="es-ES"/>
        </w:rPr>
        <w:t>Establecimiento de gobiernos territoriales</w:t>
      </w:r>
    </w:p>
    <w:p w14:paraId="3BAA897A" w14:textId="77777777" w:rsidR="0087596F" w:rsidRPr="009D126A" w:rsidRDefault="0087596F" w:rsidP="0087596F">
      <w:pPr>
        <w:rPr>
          <w:rFonts w:cstheme="minorHAnsi"/>
          <w:sz w:val="24"/>
          <w:szCs w:val="24"/>
        </w:rPr>
      </w:pPr>
    </w:p>
    <w:p w14:paraId="07D58B79" w14:textId="34FCDFAF" w:rsidR="0087596F" w:rsidRPr="009D126A" w:rsidRDefault="0087596F" w:rsidP="0087596F">
      <w:pPr>
        <w:rPr>
          <w:rFonts w:cstheme="minorHAnsi"/>
          <w:sz w:val="24"/>
          <w:szCs w:val="24"/>
        </w:rPr>
      </w:pPr>
      <w:r w:rsidRPr="009D126A">
        <w:rPr>
          <w:rFonts w:cstheme="minorHAnsi"/>
          <w:sz w:val="24"/>
          <w:szCs w:val="24"/>
        </w:rPr>
        <w:t>Después de la independencia de España, en 1810, la Nueva Granada pasó por un período de inestabilidad política y de lucha por el poder. Sin embargo, en 1815 se estableció el gobierno de la Gran Colombia, que incluía a la Nueva Granada, Venezuela y Ecuador, bajo el liderazgo de Simón Bolívar.</w:t>
      </w:r>
    </w:p>
    <w:p w14:paraId="0B0745B5" w14:textId="641E1CEE" w:rsidR="0087596F" w:rsidRPr="009D126A" w:rsidRDefault="0087596F" w:rsidP="0087596F">
      <w:pPr>
        <w:rPr>
          <w:rFonts w:cstheme="minorHAnsi"/>
          <w:sz w:val="24"/>
          <w:szCs w:val="24"/>
        </w:rPr>
      </w:pPr>
      <w:r w:rsidRPr="009D126A">
        <w:rPr>
          <w:rFonts w:cstheme="minorHAnsi"/>
          <w:sz w:val="24"/>
          <w:szCs w:val="24"/>
        </w:rPr>
        <w:t>El gobierno de la Gran Colombia adoptó un modelo de gobierno federal que otorgaba cierta autonomía a las provincias y territorios en cuestiones de administración y gobierno local. Cada provincia tenía su propia constitución y estaba gobernada por un gobernador y un cabildo elegidos por voto popular.</w:t>
      </w:r>
    </w:p>
    <w:p w14:paraId="65AD6446" w14:textId="7248C6ED" w:rsidR="0087596F" w:rsidRPr="009D126A" w:rsidRDefault="0087596F" w:rsidP="0087596F">
      <w:pPr>
        <w:rPr>
          <w:rFonts w:cstheme="minorHAnsi"/>
          <w:sz w:val="24"/>
          <w:szCs w:val="24"/>
        </w:rPr>
      </w:pPr>
      <w:r w:rsidRPr="009D126A">
        <w:rPr>
          <w:rFonts w:cstheme="minorHAnsi"/>
          <w:sz w:val="24"/>
          <w:szCs w:val="24"/>
        </w:rPr>
        <w:t>En 1831, la Gran Colombia se disolvió y se crearon nuevos estados independientes, como la República de la Nueva Granada (que más tarde se convertiría en Colombia). En este nuevo contexto, se estableció un modelo de gobierno centralizado que concentraba el poder en un solo gobierno nacional.</w:t>
      </w:r>
    </w:p>
    <w:p w14:paraId="5F89EFAF" w14:textId="6D046496" w:rsidR="0087596F" w:rsidRDefault="0087596F" w:rsidP="0087596F">
      <w:pPr>
        <w:rPr>
          <w:rFonts w:cstheme="minorHAnsi"/>
          <w:sz w:val="24"/>
          <w:szCs w:val="24"/>
        </w:rPr>
      </w:pPr>
      <w:r w:rsidRPr="009D126A">
        <w:rPr>
          <w:rFonts w:cstheme="minorHAnsi"/>
          <w:sz w:val="24"/>
          <w:szCs w:val="24"/>
        </w:rPr>
        <w:t>A pesar de esto, algunas provincias y regiones del país mantuvieron cierta autonomía en cuestiones de administración local y regional. En el siglo XX, con la creación de nuevas entidades territoriales y la descentralización del poder político, se establecieron modelos de gobierno más autónomos a nivel local y regional.</w:t>
      </w:r>
    </w:p>
    <w:p w14:paraId="3FFA558C" w14:textId="77777777" w:rsidR="00400DC3" w:rsidRDefault="00400DC3" w:rsidP="0087596F">
      <w:pPr>
        <w:rPr>
          <w:rFonts w:cstheme="minorHAnsi"/>
          <w:sz w:val="24"/>
          <w:szCs w:val="24"/>
        </w:rPr>
      </w:pPr>
    </w:p>
    <w:p w14:paraId="130C62BA" w14:textId="77777777" w:rsidR="00400DC3" w:rsidRDefault="00400DC3" w:rsidP="0087596F">
      <w:pPr>
        <w:rPr>
          <w:rFonts w:cstheme="minorHAnsi"/>
          <w:sz w:val="24"/>
          <w:szCs w:val="24"/>
        </w:rPr>
      </w:pPr>
    </w:p>
    <w:p w14:paraId="377FC236" w14:textId="77777777" w:rsidR="00400DC3" w:rsidRDefault="00400DC3" w:rsidP="0087596F">
      <w:pPr>
        <w:rPr>
          <w:rFonts w:cstheme="minorHAnsi"/>
          <w:sz w:val="24"/>
          <w:szCs w:val="24"/>
        </w:rPr>
      </w:pPr>
    </w:p>
    <w:p w14:paraId="1B295BC2" w14:textId="77777777" w:rsidR="00E92BBC" w:rsidRDefault="00E92BBC" w:rsidP="0087596F">
      <w:pPr>
        <w:rPr>
          <w:rFonts w:cstheme="minorHAnsi"/>
          <w:sz w:val="24"/>
          <w:szCs w:val="24"/>
        </w:rPr>
      </w:pPr>
    </w:p>
    <w:p w14:paraId="708500CE" w14:textId="77777777" w:rsidR="00E92BBC" w:rsidRDefault="00E92BBC" w:rsidP="0087596F">
      <w:pPr>
        <w:rPr>
          <w:rFonts w:cstheme="minorHAnsi"/>
          <w:sz w:val="24"/>
          <w:szCs w:val="24"/>
        </w:rPr>
      </w:pPr>
    </w:p>
    <w:p w14:paraId="0593DF3F" w14:textId="77777777" w:rsidR="00E92BBC" w:rsidRDefault="00E92BBC" w:rsidP="0087596F">
      <w:pPr>
        <w:rPr>
          <w:rFonts w:cstheme="minorHAnsi"/>
          <w:sz w:val="24"/>
          <w:szCs w:val="24"/>
        </w:rPr>
      </w:pPr>
    </w:p>
    <w:p w14:paraId="0BCBB6ED" w14:textId="2A7F5CF7" w:rsidR="00400DC3" w:rsidRDefault="00400DC3" w:rsidP="0087596F">
      <w:pPr>
        <w:rPr>
          <w:rFonts w:cstheme="minorHAnsi"/>
          <w:sz w:val="24"/>
          <w:szCs w:val="24"/>
        </w:rPr>
      </w:pPr>
      <w:r>
        <w:rPr>
          <w:rFonts w:cstheme="minorHAnsi"/>
          <w:sz w:val="24"/>
          <w:szCs w:val="24"/>
        </w:rPr>
        <w:lastRenderedPageBreak/>
        <w:t>Provincias</w:t>
      </w:r>
    </w:p>
    <w:p w14:paraId="6B1B1FDD" w14:textId="100786D1" w:rsidR="00400DC3" w:rsidRDefault="00400DC3" w:rsidP="0087596F">
      <w:pPr>
        <w:rPr>
          <w:rFonts w:cstheme="minorHAnsi"/>
          <w:sz w:val="24"/>
          <w:szCs w:val="24"/>
        </w:rPr>
      </w:pPr>
      <w:r w:rsidRPr="00400DC3">
        <w:rPr>
          <w:rFonts w:cstheme="minorHAnsi"/>
          <w:sz w:val="24"/>
          <w:szCs w:val="24"/>
        </w:rPr>
        <w:t>Entre 1832 y 1843</w:t>
      </w:r>
      <w:r>
        <w:rPr>
          <w:rFonts w:cstheme="minorHAnsi"/>
          <w:sz w:val="24"/>
          <w:szCs w:val="24"/>
        </w:rPr>
        <w:t>:</w:t>
      </w:r>
    </w:p>
    <w:p w14:paraId="14F1CB28" w14:textId="5EEAA725" w:rsidR="00400DC3" w:rsidRDefault="00400DC3" w:rsidP="0087596F">
      <w:pPr>
        <w:rPr>
          <w:rFonts w:cstheme="minorHAnsi"/>
          <w:sz w:val="24"/>
          <w:szCs w:val="24"/>
        </w:rPr>
      </w:pPr>
      <w:r w:rsidRPr="00400DC3">
        <w:rPr>
          <w:rFonts w:cstheme="minorHAnsi"/>
          <w:sz w:val="24"/>
          <w:szCs w:val="24"/>
        </w:rPr>
        <w:t>Por el artículo 1° de la ley fundamental de 1831, las provincias centrales de la Gran Colombia formaron un Estado con el nombre de Nueva Granada y fueron suprimidos los departamentos.5​ El país quedó así dividido en 18 provincias:</w:t>
      </w:r>
    </w:p>
    <w:p w14:paraId="2CFC90CC" w14:textId="77777777" w:rsidR="00400DC3" w:rsidRDefault="00400DC3" w:rsidP="0087596F">
      <w:pPr>
        <w:rPr>
          <w:rFonts w:cstheme="minorHAnsi"/>
          <w:sz w:val="24"/>
          <w:szCs w:val="24"/>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218"/>
        <w:gridCol w:w="2200"/>
        <w:gridCol w:w="2206"/>
        <w:gridCol w:w="2198"/>
      </w:tblGrid>
      <w:tr w:rsidR="00400DC3" w:rsidRPr="00400DC3" w14:paraId="43212336" w14:textId="77777777" w:rsidTr="00400DC3">
        <w:trPr>
          <w:tblHeader/>
        </w:trPr>
        <w:tc>
          <w:tcPr>
            <w:tcW w:w="2250" w:type="dxa"/>
            <w:tcBorders>
              <w:top w:val="single" w:sz="6" w:space="0" w:color="A2A9B1"/>
              <w:left w:val="single" w:sz="6" w:space="0" w:color="A2A9B1"/>
              <w:bottom w:val="single" w:sz="6" w:space="0" w:color="A2A9B1"/>
              <w:right w:val="single" w:sz="6" w:space="0" w:color="A2A9B1"/>
            </w:tcBorders>
            <w:shd w:val="clear" w:color="auto" w:fill="3F587C"/>
            <w:tcMar>
              <w:top w:w="48" w:type="dxa"/>
              <w:left w:w="96" w:type="dxa"/>
              <w:bottom w:w="48" w:type="dxa"/>
              <w:right w:w="315" w:type="dxa"/>
            </w:tcMar>
            <w:vAlign w:val="center"/>
            <w:hideMark/>
          </w:tcPr>
          <w:p w14:paraId="4AB685BF" w14:textId="77777777" w:rsidR="00400DC3" w:rsidRPr="00400DC3" w:rsidRDefault="00400DC3" w:rsidP="00400DC3">
            <w:pPr>
              <w:rPr>
                <w:rFonts w:cstheme="minorHAnsi"/>
                <w:b/>
                <w:bCs/>
                <w:sz w:val="24"/>
                <w:szCs w:val="24"/>
              </w:rPr>
            </w:pPr>
            <w:r w:rsidRPr="00400DC3">
              <w:rPr>
                <w:rFonts w:cstheme="minorHAnsi"/>
                <w:b/>
                <w:bCs/>
                <w:sz w:val="24"/>
                <w:szCs w:val="24"/>
              </w:rPr>
              <w:t>Provincia</w:t>
            </w:r>
          </w:p>
        </w:tc>
        <w:tc>
          <w:tcPr>
            <w:tcW w:w="2250" w:type="dxa"/>
            <w:tcBorders>
              <w:top w:val="single" w:sz="6" w:space="0" w:color="A2A9B1"/>
              <w:left w:val="single" w:sz="6" w:space="0" w:color="A2A9B1"/>
              <w:bottom w:val="single" w:sz="6" w:space="0" w:color="A2A9B1"/>
              <w:right w:val="single" w:sz="6" w:space="0" w:color="A2A9B1"/>
            </w:tcBorders>
            <w:shd w:val="clear" w:color="auto" w:fill="3F587C"/>
            <w:tcMar>
              <w:top w:w="48" w:type="dxa"/>
              <w:left w:w="96" w:type="dxa"/>
              <w:bottom w:w="48" w:type="dxa"/>
              <w:right w:w="315" w:type="dxa"/>
            </w:tcMar>
            <w:vAlign w:val="center"/>
            <w:hideMark/>
          </w:tcPr>
          <w:p w14:paraId="5735D1CB" w14:textId="77777777" w:rsidR="00400DC3" w:rsidRPr="00400DC3" w:rsidRDefault="00400DC3" w:rsidP="00400DC3">
            <w:pPr>
              <w:rPr>
                <w:rFonts w:cstheme="minorHAnsi"/>
                <w:b/>
                <w:bCs/>
                <w:sz w:val="24"/>
                <w:szCs w:val="24"/>
              </w:rPr>
            </w:pPr>
            <w:r w:rsidRPr="00400DC3">
              <w:rPr>
                <w:rFonts w:cstheme="minorHAnsi"/>
                <w:b/>
                <w:bCs/>
                <w:sz w:val="24"/>
                <w:szCs w:val="24"/>
              </w:rPr>
              <w:t>Capital</w:t>
            </w:r>
          </w:p>
        </w:tc>
        <w:tc>
          <w:tcPr>
            <w:tcW w:w="2250" w:type="dxa"/>
            <w:tcBorders>
              <w:top w:val="single" w:sz="6" w:space="0" w:color="A2A9B1"/>
              <w:left w:val="single" w:sz="6" w:space="0" w:color="A2A9B1"/>
              <w:bottom w:val="single" w:sz="6" w:space="0" w:color="A2A9B1"/>
              <w:right w:val="single" w:sz="6" w:space="0" w:color="A2A9B1"/>
            </w:tcBorders>
            <w:shd w:val="clear" w:color="auto" w:fill="3F587C"/>
            <w:tcMar>
              <w:top w:w="48" w:type="dxa"/>
              <w:left w:w="96" w:type="dxa"/>
              <w:bottom w:w="48" w:type="dxa"/>
              <w:right w:w="315" w:type="dxa"/>
            </w:tcMar>
            <w:vAlign w:val="center"/>
            <w:hideMark/>
          </w:tcPr>
          <w:p w14:paraId="46BE37AE" w14:textId="77777777" w:rsidR="00400DC3" w:rsidRPr="00400DC3" w:rsidRDefault="00400DC3" w:rsidP="00400DC3">
            <w:pPr>
              <w:rPr>
                <w:rFonts w:cstheme="minorHAnsi"/>
                <w:b/>
                <w:bCs/>
                <w:sz w:val="24"/>
                <w:szCs w:val="24"/>
              </w:rPr>
            </w:pPr>
            <w:r w:rsidRPr="00400DC3">
              <w:rPr>
                <w:rFonts w:cstheme="minorHAnsi"/>
                <w:b/>
                <w:bCs/>
                <w:sz w:val="24"/>
                <w:szCs w:val="24"/>
              </w:rPr>
              <w:t>Provincia</w:t>
            </w:r>
          </w:p>
        </w:tc>
        <w:tc>
          <w:tcPr>
            <w:tcW w:w="2250" w:type="dxa"/>
            <w:tcBorders>
              <w:top w:val="single" w:sz="6" w:space="0" w:color="A2A9B1"/>
              <w:left w:val="single" w:sz="6" w:space="0" w:color="A2A9B1"/>
              <w:bottom w:val="single" w:sz="6" w:space="0" w:color="A2A9B1"/>
              <w:right w:val="single" w:sz="6" w:space="0" w:color="A2A9B1"/>
            </w:tcBorders>
            <w:shd w:val="clear" w:color="auto" w:fill="3F587C"/>
            <w:tcMar>
              <w:top w:w="48" w:type="dxa"/>
              <w:left w:w="96" w:type="dxa"/>
              <w:bottom w:w="48" w:type="dxa"/>
              <w:right w:w="315" w:type="dxa"/>
            </w:tcMar>
            <w:vAlign w:val="center"/>
            <w:hideMark/>
          </w:tcPr>
          <w:p w14:paraId="0A6AED60" w14:textId="77777777" w:rsidR="00400DC3" w:rsidRPr="00400DC3" w:rsidRDefault="00400DC3" w:rsidP="00400DC3">
            <w:pPr>
              <w:rPr>
                <w:rFonts w:cstheme="minorHAnsi"/>
                <w:b/>
                <w:bCs/>
                <w:sz w:val="24"/>
                <w:szCs w:val="24"/>
              </w:rPr>
            </w:pPr>
            <w:r w:rsidRPr="00400DC3">
              <w:rPr>
                <w:rFonts w:cstheme="minorHAnsi"/>
                <w:b/>
                <w:bCs/>
                <w:sz w:val="24"/>
                <w:szCs w:val="24"/>
              </w:rPr>
              <w:t>Capital</w:t>
            </w:r>
          </w:p>
        </w:tc>
      </w:tr>
      <w:tr w:rsidR="00400DC3" w:rsidRPr="00400DC3" w14:paraId="1A508C7C" w14:textId="77777777" w:rsidTr="00400DC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50B651" w14:textId="77777777" w:rsidR="00400DC3" w:rsidRPr="00400DC3" w:rsidRDefault="00400DC3" w:rsidP="00400DC3">
            <w:pPr>
              <w:rPr>
                <w:rFonts w:cstheme="minorHAnsi"/>
                <w:sz w:val="24"/>
                <w:szCs w:val="24"/>
              </w:rPr>
            </w:pPr>
            <w:hyperlink r:id="rId16" w:tooltip="Provincia de Antioquia" w:history="1">
              <w:r w:rsidRPr="00400DC3">
                <w:rPr>
                  <w:rStyle w:val="Hipervnculo"/>
                  <w:rFonts w:cstheme="minorHAnsi"/>
                  <w:b/>
                  <w:bCs/>
                  <w:sz w:val="24"/>
                  <w:szCs w:val="24"/>
                </w:rPr>
                <w:t>Antioquia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F2A40" w14:textId="77777777" w:rsidR="00400DC3" w:rsidRPr="00400DC3" w:rsidRDefault="00400DC3" w:rsidP="00400DC3">
            <w:pPr>
              <w:rPr>
                <w:rFonts w:cstheme="minorHAnsi"/>
                <w:sz w:val="24"/>
                <w:szCs w:val="24"/>
              </w:rPr>
            </w:pPr>
            <w:hyperlink r:id="rId17" w:tooltip="Medellín" w:history="1">
              <w:r w:rsidRPr="00400DC3">
                <w:rPr>
                  <w:rStyle w:val="Hipervnculo"/>
                  <w:rFonts w:cstheme="minorHAnsi"/>
                  <w:sz w:val="24"/>
                  <w:szCs w:val="24"/>
                </w:rPr>
                <w:t>Medellín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B4B783" w14:textId="77777777" w:rsidR="00400DC3" w:rsidRPr="00400DC3" w:rsidRDefault="00400DC3" w:rsidP="00400DC3">
            <w:pPr>
              <w:rPr>
                <w:rFonts w:cstheme="minorHAnsi"/>
                <w:sz w:val="24"/>
                <w:szCs w:val="24"/>
              </w:rPr>
            </w:pPr>
            <w:hyperlink r:id="rId18" w:tooltip="Provincia de Pamplona" w:history="1">
              <w:r w:rsidRPr="00400DC3">
                <w:rPr>
                  <w:rStyle w:val="Hipervnculo"/>
                  <w:rFonts w:cstheme="minorHAnsi"/>
                  <w:b/>
                  <w:bCs/>
                  <w:sz w:val="24"/>
                  <w:szCs w:val="24"/>
                </w:rPr>
                <w:t>Pamplona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F0E366" w14:textId="77777777" w:rsidR="00400DC3" w:rsidRPr="00400DC3" w:rsidRDefault="00400DC3" w:rsidP="00400DC3">
            <w:pPr>
              <w:rPr>
                <w:rFonts w:cstheme="minorHAnsi"/>
                <w:sz w:val="24"/>
                <w:szCs w:val="24"/>
              </w:rPr>
            </w:pPr>
            <w:hyperlink r:id="rId19" w:tooltip="Pamplona (Norte de Santander)" w:history="1">
              <w:r w:rsidRPr="00400DC3">
                <w:rPr>
                  <w:rStyle w:val="Hipervnculo"/>
                  <w:rFonts w:cstheme="minorHAnsi"/>
                  <w:sz w:val="24"/>
                  <w:szCs w:val="24"/>
                </w:rPr>
                <w:t>Pamplona</w:t>
              </w:r>
            </w:hyperlink>
          </w:p>
        </w:tc>
      </w:tr>
      <w:tr w:rsidR="00400DC3" w:rsidRPr="00400DC3" w14:paraId="0A23D1C2" w14:textId="77777777" w:rsidTr="00400DC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2A2F04" w14:textId="77777777" w:rsidR="00400DC3" w:rsidRPr="00400DC3" w:rsidRDefault="00400DC3" w:rsidP="00400DC3">
            <w:pPr>
              <w:rPr>
                <w:rFonts w:cstheme="minorHAnsi"/>
                <w:sz w:val="24"/>
                <w:szCs w:val="24"/>
              </w:rPr>
            </w:pPr>
            <w:hyperlink r:id="rId20" w:tooltip="Provincia de Barbacoas" w:history="1">
              <w:r w:rsidRPr="00400DC3">
                <w:rPr>
                  <w:rStyle w:val="Hipervnculo"/>
                  <w:rFonts w:cstheme="minorHAnsi"/>
                  <w:b/>
                  <w:bCs/>
                  <w:sz w:val="24"/>
                  <w:szCs w:val="24"/>
                </w:rPr>
                <w:t>Barbacoas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5A683F" w14:textId="77777777" w:rsidR="00400DC3" w:rsidRPr="00400DC3" w:rsidRDefault="00400DC3" w:rsidP="00400DC3">
            <w:pPr>
              <w:rPr>
                <w:rFonts w:cstheme="minorHAnsi"/>
                <w:sz w:val="24"/>
                <w:szCs w:val="24"/>
              </w:rPr>
            </w:pPr>
            <w:hyperlink r:id="rId21" w:tooltip="Barbacoas (Nariño)" w:history="1">
              <w:r w:rsidRPr="00400DC3">
                <w:rPr>
                  <w:rStyle w:val="Hipervnculo"/>
                  <w:rFonts w:cstheme="minorHAnsi"/>
                  <w:sz w:val="24"/>
                  <w:szCs w:val="24"/>
                </w:rPr>
                <w:t>Barbacoas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5E10C8" w14:textId="77777777" w:rsidR="00400DC3" w:rsidRPr="00400DC3" w:rsidRDefault="00400DC3" w:rsidP="00400DC3">
            <w:pPr>
              <w:rPr>
                <w:rFonts w:cstheme="minorHAnsi"/>
                <w:sz w:val="24"/>
                <w:szCs w:val="24"/>
              </w:rPr>
            </w:pPr>
            <w:hyperlink r:id="rId22" w:tooltip="Provincia de Panamá" w:history="1">
              <w:r w:rsidRPr="00400DC3">
                <w:rPr>
                  <w:rStyle w:val="Hipervnculo"/>
                  <w:rFonts w:cstheme="minorHAnsi"/>
                  <w:b/>
                  <w:bCs/>
                  <w:sz w:val="24"/>
                  <w:szCs w:val="24"/>
                </w:rPr>
                <w:t>Panamá</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B67E9C" w14:textId="77777777" w:rsidR="00400DC3" w:rsidRPr="00400DC3" w:rsidRDefault="00400DC3" w:rsidP="00400DC3">
            <w:pPr>
              <w:rPr>
                <w:rFonts w:cstheme="minorHAnsi"/>
                <w:sz w:val="24"/>
                <w:szCs w:val="24"/>
              </w:rPr>
            </w:pPr>
            <w:hyperlink r:id="rId23" w:tooltip="Panamá (ciudad)" w:history="1">
              <w:r w:rsidRPr="00400DC3">
                <w:rPr>
                  <w:rStyle w:val="Hipervnculo"/>
                  <w:rFonts w:cstheme="minorHAnsi"/>
                  <w:sz w:val="24"/>
                  <w:szCs w:val="24"/>
                </w:rPr>
                <w:t>Panamá</w:t>
              </w:r>
            </w:hyperlink>
          </w:p>
        </w:tc>
      </w:tr>
      <w:tr w:rsidR="00400DC3" w:rsidRPr="00400DC3" w14:paraId="53D78CA9" w14:textId="77777777" w:rsidTr="00400DC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32C3F7" w14:textId="77777777" w:rsidR="00400DC3" w:rsidRPr="00400DC3" w:rsidRDefault="00400DC3" w:rsidP="00400DC3">
            <w:pPr>
              <w:rPr>
                <w:rFonts w:cstheme="minorHAnsi"/>
                <w:sz w:val="24"/>
                <w:szCs w:val="24"/>
              </w:rPr>
            </w:pPr>
            <w:hyperlink r:id="rId24" w:tooltip="Provincia de Bogotá" w:history="1">
              <w:r w:rsidRPr="00400DC3">
                <w:rPr>
                  <w:rStyle w:val="Hipervnculo"/>
                  <w:rFonts w:cstheme="minorHAnsi"/>
                  <w:b/>
                  <w:bCs/>
                  <w:sz w:val="24"/>
                  <w:szCs w:val="24"/>
                </w:rPr>
                <w:t>Bogotá</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948EF6" w14:textId="77777777" w:rsidR="00400DC3" w:rsidRPr="00400DC3" w:rsidRDefault="00400DC3" w:rsidP="00400DC3">
            <w:pPr>
              <w:rPr>
                <w:rFonts w:cstheme="minorHAnsi"/>
                <w:sz w:val="24"/>
                <w:szCs w:val="24"/>
              </w:rPr>
            </w:pPr>
            <w:hyperlink r:id="rId25" w:tooltip="Bogotá" w:history="1">
              <w:r w:rsidRPr="00400DC3">
                <w:rPr>
                  <w:rStyle w:val="Hipervnculo"/>
                  <w:rFonts w:cstheme="minorHAnsi"/>
                  <w:sz w:val="24"/>
                  <w:szCs w:val="24"/>
                </w:rPr>
                <w:t>Bogotá</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3D17A2" w14:textId="77777777" w:rsidR="00400DC3" w:rsidRPr="00400DC3" w:rsidRDefault="00400DC3" w:rsidP="00400DC3">
            <w:pPr>
              <w:rPr>
                <w:rFonts w:cstheme="minorHAnsi"/>
                <w:sz w:val="24"/>
                <w:szCs w:val="24"/>
              </w:rPr>
            </w:pPr>
            <w:hyperlink r:id="rId26" w:tooltip="Provincia de Pasto" w:history="1">
              <w:r w:rsidRPr="00400DC3">
                <w:rPr>
                  <w:rStyle w:val="Hipervnculo"/>
                  <w:rFonts w:cstheme="minorHAnsi"/>
                  <w:b/>
                  <w:bCs/>
                  <w:sz w:val="24"/>
                  <w:szCs w:val="24"/>
                </w:rPr>
                <w:t>Pasto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07865" w14:textId="77777777" w:rsidR="00400DC3" w:rsidRPr="00400DC3" w:rsidRDefault="00400DC3" w:rsidP="00400DC3">
            <w:pPr>
              <w:rPr>
                <w:rFonts w:cstheme="minorHAnsi"/>
                <w:sz w:val="24"/>
                <w:szCs w:val="24"/>
              </w:rPr>
            </w:pPr>
            <w:hyperlink r:id="rId27" w:tooltip="San Juan de Pasto" w:history="1">
              <w:r w:rsidRPr="00400DC3">
                <w:rPr>
                  <w:rStyle w:val="Hipervnculo"/>
                  <w:rFonts w:cstheme="minorHAnsi"/>
                  <w:sz w:val="24"/>
                  <w:szCs w:val="24"/>
                </w:rPr>
                <w:t>San Juan de Pasto</w:t>
              </w:r>
            </w:hyperlink>
          </w:p>
        </w:tc>
      </w:tr>
      <w:tr w:rsidR="00400DC3" w:rsidRPr="00400DC3" w14:paraId="1782E5BD" w14:textId="77777777" w:rsidTr="00400DC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3C24A9" w14:textId="77777777" w:rsidR="00400DC3" w:rsidRPr="00400DC3" w:rsidRDefault="00400DC3" w:rsidP="00400DC3">
            <w:pPr>
              <w:rPr>
                <w:rFonts w:cstheme="minorHAnsi"/>
                <w:sz w:val="24"/>
                <w:szCs w:val="24"/>
              </w:rPr>
            </w:pPr>
            <w:hyperlink r:id="rId28" w:tooltip="Provincia de Buenaventura" w:history="1">
              <w:r w:rsidRPr="00400DC3">
                <w:rPr>
                  <w:rStyle w:val="Hipervnculo"/>
                  <w:rFonts w:cstheme="minorHAnsi"/>
                  <w:b/>
                  <w:bCs/>
                  <w:sz w:val="24"/>
                  <w:szCs w:val="24"/>
                </w:rPr>
                <w:t>Buenaventura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572523" w14:textId="77777777" w:rsidR="00400DC3" w:rsidRPr="00400DC3" w:rsidRDefault="00400DC3" w:rsidP="00400DC3">
            <w:pPr>
              <w:rPr>
                <w:rFonts w:cstheme="minorHAnsi"/>
                <w:sz w:val="24"/>
                <w:szCs w:val="24"/>
              </w:rPr>
            </w:pPr>
            <w:hyperlink r:id="rId29" w:tooltip="Cali" w:history="1">
              <w:r w:rsidRPr="00400DC3">
                <w:rPr>
                  <w:rStyle w:val="Hipervnculo"/>
                  <w:rFonts w:cstheme="minorHAnsi"/>
                  <w:sz w:val="24"/>
                  <w:szCs w:val="24"/>
                </w:rPr>
                <w:t>Cali</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87CF7" w14:textId="77777777" w:rsidR="00400DC3" w:rsidRPr="00400DC3" w:rsidRDefault="00400DC3" w:rsidP="00400DC3">
            <w:pPr>
              <w:rPr>
                <w:rFonts w:cstheme="minorHAnsi"/>
                <w:sz w:val="24"/>
                <w:szCs w:val="24"/>
              </w:rPr>
            </w:pPr>
            <w:hyperlink r:id="rId30" w:tooltip="Provincia de Popayán" w:history="1">
              <w:r w:rsidRPr="00400DC3">
                <w:rPr>
                  <w:rStyle w:val="Hipervnculo"/>
                  <w:rFonts w:cstheme="minorHAnsi"/>
                  <w:b/>
                  <w:bCs/>
                  <w:sz w:val="24"/>
                  <w:szCs w:val="24"/>
                </w:rPr>
                <w:t>Popayán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1EF3FC" w14:textId="77777777" w:rsidR="00400DC3" w:rsidRPr="00400DC3" w:rsidRDefault="00400DC3" w:rsidP="00400DC3">
            <w:pPr>
              <w:rPr>
                <w:rFonts w:cstheme="minorHAnsi"/>
                <w:sz w:val="24"/>
                <w:szCs w:val="24"/>
              </w:rPr>
            </w:pPr>
            <w:hyperlink r:id="rId31" w:tooltip="Popayán" w:history="1">
              <w:r w:rsidRPr="00400DC3">
                <w:rPr>
                  <w:rStyle w:val="Hipervnculo"/>
                  <w:rFonts w:cstheme="minorHAnsi"/>
                  <w:sz w:val="24"/>
                  <w:szCs w:val="24"/>
                </w:rPr>
                <w:t>Popayán</w:t>
              </w:r>
            </w:hyperlink>
          </w:p>
        </w:tc>
      </w:tr>
      <w:tr w:rsidR="00400DC3" w:rsidRPr="00400DC3" w14:paraId="36BCCCF9" w14:textId="77777777" w:rsidTr="00400DC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B43950" w14:textId="77777777" w:rsidR="00400DC3" w:rsidRPr="00400DC3" w:rsidRDefault="00400DC3" w:rsidP="00400DC3">
            <w:pPr>
              <w:rPr>
                <w:rFonts w:cstheme="minorHAnsi"/>
                <w:sz w:val="24"/>
                <w:szCs w:val="24"/>
              </w:rPr>
            </w:pPr>
            <w:hyperlink r:id="rId32" w:tooltip="Provincia de Cartagena (Nueva Granada)" w:history="1">
              <w:r w:rsidRPr="00400DC3">
                <w:rPr>
                  <w:rStyle w:val="Hipervnculo"/>
                  <w:rFonts w:cstheme="minorHAnsi"/>
                  <w:b/>
                  <w:bCs/>
                  <w:sz w:val="24"/>
                  <w:szCs w:val="24"/>
                </w:rPr>
                <w:t>Cartagena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0767A4" w14:textId="77777777" w:rsidR="00400DC3" w:rsidRPr="00400DC3" w:rsidRDefault="00400DC3" w:rsidP="00400DC3">
            <w:pPr>
              <w:rPr>
                <w:rFonts w:cstheme="minorHAnsi"/>
                <w:sz w:val="24"/>
                <w:szCs w:val="24"/>
              </w:rPr>
            </w:pPr>
            <w:hyperlink r:id="rId33" w:tooltip="Cartagena de Indias" w:history="1">
              <w:r w:rsidRPr="00400DC3">
                <w:rPr>
                  <w:rStyle w:val="Hipervnculo"/>
                  <w:rFonts w:cstheme="minorHAnsi"/>
                  <w:sz w:val="24"/>
                  <w:szCs w:val="24"/>
                </w:rPr>
                <w:t>Cartagena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1FAD2F" w14:textId="77777777" w:rsidR="00400DC3" w:rsidRPr="00400DC3" w:rsidRDefault="00400DC3" w:rsidP="00400DC3">
            <w:pPr>
              <w:rPr>
                <w:rFonts w:cstheme="minorHAnsi"/>
                <w:sz w:val="24"/>
                <w:szCs w:val="24"/>
              </w:rPr>
            </w:pPr>
            <w:hyperlink r:id="rId34" w:tooltip="Provincia de Riohacha" w:history="1">
              <w:r w:rsidRPr="00400DC3">
                <w:rPr>
                  <w:rStyle w:val="Hipervnculo"/>
                  <w:rFonts w:cstheme="minorHAnsi"/>
                  <w:b/>
                  <w:bCs/>
                  <w:sz w:val="24"/>
                  <w:szCs w:val="24"/>
                </w:rPr>
                <w:t>Riohacha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43BD29" w14:textId="77777777" w:rsidR="00400DC3" w:rsidRPr="00400DC3" w:rsidRDefault="00400DC3" w:rsidP="00400DC3">
            <w:pPr>
              <w:rPr>
                <w:rFonts w:cstheme="minorHAnsi"/>
                <w:sz w:val="24"/>
                <w:szCs w:val="24"/>
              </w:rPr>
            </w:pPr>
            <w:hyperlink r:id="rId35" w:tooltip="Riohacha" w:history="1">
              <w:r w:rsidRPr="00400DC3">
                <w:rPr>
                  <w:rStyle w:val="Hipervnculo"/>
                  <w:rFonts w:cstheme="minorHAnsi"/>
                  <w:sz w:val="24"/>
                  <w:szCs w:val="24"/>
                </w:rPr>
                <w:t>Riohacha</w:t>
              </w:r>
            </w:hyperlink>
          </w:p>
        </w:tc>
      </w:tr>
      <w:tr w:rsidR="00400DC3" w:rsidRPr="00400DC3" w14:paraId="6184126C" w14:textId="77777777" w:rsidTr="00400DC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1048B3" w14:textId="77777777" w:rsidR="00400DC3" w:rsidRPr="00400DC3" w:rsidRDefault="00400DC3" w:rsidP="00400DC3">
            <w:pPr>
              <w:rPr>
                <w:rFonts w:cstheme="minorHAnsi"/>
                <w:sz w:val="24"/>
                <w:szCs w:val="24"/>
              </w:rPr>
            </w:pPr>
            <w:hyperlink r:id="rId36" w:tooltip="Provincia de Casanare" w:history="1">
              <w:r w:rsidRPr="00400DC3">
                <w:rPr>
                  <w:rStyle w:val="Hipervnculo"/>
                  <w:rFonts w:cstheme="minorHAnsi"/>
                  <w:b/>
                  <w:bCs/>
                  <w:sz w:val="24"/>
                  <w:szCs w:val="24"/>
                </w:rPr>
                <w:t>Casanare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C19F24" w14:textId="77777777" w:rsidR="00400DC3" w:rsidRPr="00400DC3" w:rsidRDefault="00400DC3" w:rsidP="00400DC3">
            <w:pPr>
              <w:rPr>
                <w:rFonts w:cstheme="minorHAnsi"/>
                <w:sz w:val="24"/>
                <w:szCs w:val="24"/>
              </w:rPr>
            </w:pPr>
            <w:hyperlink r:id="rId37" w:tooltip="Pore" w:history="1">
              <w:proofErr w:type="spellStart"/>
              <w:r w:rsidRPr="00400DC3">
                <w:rPr>
                  <w:rStyle w:val="Hipervnculo"/>
                  <w:rFonts w:cstheme="minorHAnsi"/>
                  <w:sz w:val="24"/>
                  <w:szCs w:val="24"/>
                </w:rPr>
                <w:t>Pore</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03170C" w14:textId="77777777" w:rsidR="00400DC3" w:rsidRPr="00400DC3" w:rsidRDefault="00400DC3" w:rsidP="00400DC3">
            <w:pPr>
              <w:rPr>
                <w:rFonts w:cstheme="minorHAnsi"/>
                <w:sz w:val="24"/>
                <w:szCs w:val="24"/>
              </w:rPr>
            </w:pPr>
            <w:hyperlink r:id="rId38" w:tooltip="Provincia de Santa Marta" w:history="1">
              <w:r w:rsidRPr="00400DC3">
                <w:rPr>
                  <w:rStyle w:val="Hipervnculo"/>
                  <w:rFonts w:cstheme="minorHAnsi"/>
                  <w:b/>
                  <w:bCs/>
                  <w:sz w:val="24"/>
                  <w:szCs w:val="24"/>
                </w:rPr>
                <w:t>Santa Marta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9801A7" w14:textId="77777777" w:rsidR="00400DC3" w:rsidRPr="00400DC3" w:rsidRDefault="00400DC3" w:rsidP="00400DC3">
            <w:pPr>
              <w:rPr>
                <w:rFonts w:cstheme="minorHAnsi"/>
                <w:sz w:val="24"/>
                <w:szCs w:val="24"/>
              </w:rPr>
            </w:pPr>
            <w:hyperlink r:id="rId39" w:tooltip="Santa Marta (Colombia)" w:history="1">
              <w:r w:rsidRPr="00400DC3">
                <w:rPr>
                  <w:rStyle w:val="Hipervnculo"/>
                  <w:rFonts w:cstheme="minorHAnsi"/>
                  <w:sz w:val="24"/>
                  <w:szCs w:val="24"/>
                </w:rPr>
                <w:t>Santa Marta</w:t>
              </w:r>
            </w:hyperlink>
          </w:p>
        </w:tc>
      </w:tr>
      <w:tr w:rsidR="00400DC3" w:rsidRPr="00400DC3" w14:paraId="74A01726" w14:textId="77777777" w:rsidTr="00400DC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C3A043" w14:textId="77777777" w:rsidR="00400DC3" w:rsidRPr="00400DC3" w:rsidRDefault="00400DC3" w:rsidP="00400DC3">
            <w:pPr>
              <w:rPr>
                <w:rFonts w:cstheme="minorHAnsi"/>
                <w:sz w:val="24"/>
                <w:szCs w:val="24"/>
              </w:rPr>
            </w:pPr>
            <w:hyperlink r:id="rId40" w:tooltip="Provincia del Chocó" w:history="1">
              <w:r w:rsidRPr="00400DC3">
                <w:rPr>
                  <w:rStyle w:val="Hipervnculo"/>
                  <w:rFonts w:cstheme="minorHAnsi"/>
                  <w:b/>
                  <w:bCs/>
                  <w:sz w:val="24"/>
                  <w:szCs w:val="24"/>
                </w:rPr>
                <w:t>Chocó</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E7FAD0" w14:textId="77777777" w:rsidR="00400DC3" w:rsidRPr="00400DC3" w:rsidRDefault="00400DC3" w:rsidP="00400DC3">
            <w:pPr>
              <w:rPr>
                <w:rFonts w:cstheme="minorHAnsi"/>
                <w:sz w:val="24"/>
                <w:szCs w:val="24"/>
              </w:rPr>
            </w:pPr>
            <w:hyperlink r:id="rId41" w:tooltip="Quibdó" w:history="1">
              <w:r w:rsidRPr="00400DC3">
                <w:rPr>
                  <w:rStyle w:val="Hipervnculo"/>
                  <w:rFonts w:cstheme="minorHAnsi"/>
                  <w:sz w:val="24"/>
                  <w:szCs w:val="24"/>
                </w:rPr>
                <w:t>Quibdó</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8DDA8C" w14:textId="77777777" w:rsidR="00400DC3" w:rsidRPr="00400DC3" w:rsidRDefault="00400DC3" w:rsidP="00400DC3">
            <w:pPr>
              <w:rPr>
                <w:rFonts w:cstheme="minorHAnsi"/>
                <w:sz w:val="24"/>
                <w:szCs w:val="24"/>
              </w:rPr>
            </w:pPr>
            <w:hyperlink r:id="rId42" w:tooltip="Provincia del Socorro" w:history="1">
              <w:r w:rsidRPr="00400DC3">
                <w:rPr>
                  <w:rStyle w:val="Hipervnculo"/>
                  <w:rFonts w:cstheme="minorHAnsi"/>
                  <w:b/>
                  <w:bCs/>
                  <w:sz w:val="24"/>
                  <w:szCs w:val="24"/>
                </w:rPr>
                <w:t>Socorro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0616A9" w14:textId="77777777" w:rsidR="00400DC3" w:rsidRPr="00400DC3" w:rsidRDefault="00400DC3" w:rsidP="00400DC3">
            <w:pPr>
              <w:rPr>
                <w:rFonts w:cstheme="minorHAnsi"/>
                <w:sz w:val="24"/>
                <w:szCs w:val="24"/>
              </w:rPr>
            </w:pPr>
            <w:hyperlink r:id="rId43" w:tooltip="El Socorro (Santander)" w:history="1">
              <w:r w:rsidRPr="00400DC3">
                <w:rPr>
                  <w:rStyle w:val="Hipervnculo"/>
                  <w:rFonts w:cstheme="minorHAnsi"/>
                  <w:sz w:val="24"/>
                  <w:szCs w:val="24"/>
                </w:rPr>
                <w:t>Socorro</w:t>
              </w:r>
            </w:hyperlink>
          </w:p>
        </w:tc>
      </w:tr>
      <w:tr w:rsidR="00400DC3" w:rsidRPr="00400DC3" w14:paraId="4FB6A108" w14:textId="77777777" w:rsidTr="00400DC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A51121" w14:textId="77777777" w:rsidR="00400DC3" w:rsidRPr="00400DC3" w:rsidRDefault="00400DC3" w:rsidP="00400DC3">
            <w:pPr>
              <w:rPr>
                <w:rFonts w:cstheme="minorHAnsi"/>
                <w:sz w:val="24"/>
                <w:szCs w:val="24"/>
              </w:rPr>
            </w:pPr>
            <w:hyperlink r:id="rId44" w:tooltip="Provincia de Mariquita" w:history="1">
              <w:r w:rsidRPr="00400DC3">
                <w:rPr>
                  <w:rStyle w:val="Hipervnculo"/>
                  <w:rFonts w:cstheme="minorHAnsi"/>
                  <w:b/>
                  <w:bCs/>
                  <w:sz w:val="24"/>
                  <w:szCs w:val="24"/>
                </w:rPr>
                <w:t>Mariquita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8EF070" w14:textId="77777777" w:rsidR="00400DC3" w:rsidRPr="00400DC3" w:rsidRDefault="00400DC3" w:rsidP="00400DC3">
            <w:pPr>
              <w:rPr>
                <w:rFonts w:cstheme="minorHAnsi"/>
                <w:sz w:val="24"/>
                <w:szCs w:val="24"/>
              </w:rPr>
            </w:pPr>
            <w:hyperlink r:id="rId45" w:tooltip="Mariquita (Tolima)" w:history="1">
              <w:r w:rsidRPr="00400DC3">
                <w:rPr>
                  <w:rStyle w:val="Hipervnculo"/>
                  <w:rFonts w:cstheme="minorHAnsi"/>
                  <w:sz w:val="24"/>
                  <w:szCs w:val="24"/>
                </w:rPr>
                <w:t>Mariquita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AABD2C" w14:textId="77777777" w:rsidR="00400DC3" w:rsidRPr="00400DC3" w:rsidRDefault="00400DC3" w:rsidP="00400DC3">
            <w:pPr>
              <w:rPr>
                <w:rFonts w:cstheme="minorHAnsi"/>
                <w:sz w:val="24"/>
                <w:szCs w:val="24"/>
              </w:rPr>
            </w:pPr>
            <w:hyperlink r:id="rId46" w:tooltip="Provincia de Tunja" w:history="1">
              <w:r w:rsidRPr="00400DC3">
                <w:rPr>
                  <w:rStyle w:val="Hipervnculo"/>
                  <w:rFonts w:cstheme="minorHAnsi"/>
                  <w:b/>
                  <w:bCs/>
                  <w:sz w:val="24"/>
                  <w:szCs w:val="24"/>
                </w:rPr>
                <w:t>Tunja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81B92" w14:textId="77777777" w:rsidR="00400DC3" w:rsidRPr="00400DC3" w:rsidRDefault="00400DC3" w:rsidP="00400DC3">
            <w:pPr>
              <w:rPr>
                <w:rFonts w:cstheme="minorHAnsi"/>
                <w:sz w:val="24"/>
                <w:szCs w:val="24"/>
              </w:rPr>
            </w:pPr>
            <w:hyperlink r:id="rId47" w:tooltip="Tunja" w:history="1">
              <w:r w:rsidRPr="00400DC3">
                <w:rPr>
                  <w:rStyle w:val="Hipervnculo"/>
                  <w:rFonts w:cstheme="minorHAnsi"/>
                  <w:sz w:val="24"/>
                  <w:szCs w:val="24"/>
                </w:rPr>
                <w:t>Tunja</w:t>
              </w:r>
            </w:hyperlink>
          </w:p>
        </w:tc>
      </w:tr>
      <w:tr w:rsidR="00400DC3" w:rsidRPr="00400DC3" w14:paraId="71F79865" w14:textId="77777777" w:rsidTr="00400DC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C8673" w14:textId="77777777" w:rsidR="00400DC3" w:rsidRPr="00400DC3" w:rsidRDefault="00400DC3" w:rsidP="00400DC3">
            <w:pPr>
              <w:rPr>
                <w:rFonts w:cstheme="minorHAnsi"/>
                <w:sz w:val="24"/>
                <w:szCs w:val="24"/>
              </w:rPr>
            </w:pPr>
            <w:hyperlink r:id="rId48" w:tooltip="Provincia de Neiva" w:history="1">
              <w:r w:rsidRPr="00400DC3">
                <w:rPr>
                  <w:rStyle w:val="Hipervnculo"/>
                  <w:rFonts w:cstheme="minorHAnsi"/>
                  <w:b/>
                  <w:bCs/>
                  <w:sz w:val="24"/>
                  <w:szCs w:val="24"/>
                </w:rPr>
                <w:t>Neiva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CEBBC1" w14:textId="77777777" w:rsidR="00400DC3" w:rsidRPr="00400DC3" w:rsidRDefault="00400DC3" w:rsidP="00400DC3">
            <w:pPr>
              <w:rPr>
                <w:rFonts w:cstheme="minorHAnsi"/>
                <w:sz w:val="24"/>
                <w:szCs w:val="24"/>
              </w:rPr>
            </w:pPr>
            <w:hyperlink r:id="rId49" w:tooltip="Neiva" w:history="1">
              <w:r w:rsidRPr="00400DC3">
                <w:rPr>
                  <w:rStyle w:val="Hipervnculo"/>
                  <w:rFonts w:cstheme="minorHAnsi"/>
                  <w:sz w:val="24"/>
                  <w:szCs w:val="24"/>
                </w:rPr>
                <w:t>Neiva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0583A7" w14:textId="77777777" w:rsidR="00400DC3" w:rsidRPr="00400DC3" w:rsidRDefault="00400DC3" w:rsidP="00400DC3">
            <w:pPr>
              <w:rPr>
                <w:rFonts w:cstheme="minorHAnsi"/>
                <w:sz w:val="24"/>
                <w:szCs w:val="24"/>
              </w:rPr>
            </w:pPr>
            <w:hyperlink r:id="rId50" w:tooltip="Provincia de Veraguas" w:history="1">
              <w:r w:rsidRPr="00400DC3">
                <w:rPr>
                  <w:rStyle w:val="Hipervnculo"/>
                  <w:rFonts w:cstheme="minorHAnsi"/>
                  <w:b/>
                  <w:bCs/>
                  <w:sz w:val="24"/>
                  <w:szCs w:val="24"/>
                </w:rPr>
                <w:t>Veraguas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985B68" w14:textId="77777777" w:rsidR="00400DC3" w:rsidRPr="00400DC3" w:rsidRDefault="00400DC3" w:rsidP="00400DC3">
            <w:pPr>
              <w:rPr>
                <w:rFonts w:cstheme="minorHAnsi"/>
                <w:sz w:val="24"/>
                <w:szCs w:val="24"/>
              </w:rPr>
            </w:pPr>
            <w:hyperlink r:id="rId51" w:tooltip="Santiago de Veraguas" w:history="1">
              <w:r w:rsidRPr="00400DC3">
                <w:rPr>
                  <w:rStyle w:val="Hipervnculo"/>
                  <w:rFonts w:cstheme="minorHAnsi"/>
                  <w:sz w:val="24"/>
                  <w:szCs w:val="24"/>
                </w:rPr>
                <w:t>Santiago</w:t>
              </w:r>
            </w:hyperlink>
          </w:p>
        </w:tc>
      </w:tr>
    </w:tbl>
    <w:p w14:paraId="70070A6D" w14:textId="77777777" w:rsidR="00400DC3" w:rsidRDefault="00400DC3" w:rsidP="0087596F">
      <w:pPr>
        <w:rPr>
          <w:rFonts w:cstheme="minorHAnsi"/>
          <w:sz w:val="24"/>
          <w:szCs w:val="24"/>
        </w:rPr>
      </w:pPr>
    </w:p>
    <w:p w14:paraId="38821FE2" w14:textId="77777777" w:rsidR="00400DC3" w:rsidRDefault="00400DC3" w:rsidP="0087596F">
      <w:pPr>
        <w:rPr>
          <w:rFonts w:cstheme="minorHAnsi"/>
          <w:sz w:val="24"/>
          <w:szCs w:val="24"/>
        </w:rPr>
      </w:pPr>
    </w:p>
    <w:p w14:paraId="43DA5294" w14:textId="77777777" w:rsidR="00400DC3" w:rsidRPr="00400DC3" w:rsidRDefault="00400DC3" w:rsidP="00400DC3">
      <w:pPr>
        <w:rPr>
          <w:rFonts w:cstheme="minorHAnsi"/>
          <w:sz w:val="24"/>
          <w:szCs w:val="24"/>
        </w:rPr>
      </w:pPr>
      <w:r w:rsidRPr="00400DC3">
        <w:rPr>
          <w:rFonts w:cstheme="minorHAnsi"/>
          <w:sz w:val="24"/>
          <w:szCs w:val="24"/>
        </w:rPr>
        <w:t>Entre 1843 y 1851</w:t>
      </w:r>
    </w:p>
    <w:p w14:paraId="299ED774" w14:textId="77777777" w:rsidR="00400DC3" w:rsidRPr="00400DC3" w:rsidRDefault="00400DC3" w:rsidP="00400DC3">
      <w:pPr>
        <w:rPr>
          <w:rFonts w:cstheme="minorHAnsi"/>
          <w:sz w:val="24"/>
          <w:szCs w:val="24"/>
        </w:rPr>
      </w:pPr>
    </w:p>
    <w:p w14:paraId="4DBC45E5" w14:textId="77777777" w:rsidR="00400DC3" w:rsidRPr="00400DC3" w:rsidRDefault="00400DC3" w:rsidP="00400DC3">
      <w:pPr>
        <w:rPr>
          <w:rFonts w:cstheme="minorHAnsi"/>
          <w:sz w:val="24"/>
          <w:szCs w:val="24"/>
        </w:rPr>
      </w:pPr>
      <w:r w:rsidRPr="00400DC3">
        <w:rPr>
          <w:rFonts w:cstheme="minorHAnsi"/>
          <w:sz w:val="24"/>
          <w:szCs w:val="24"/>
        </w:rPr>
        <w:t>División política de la República de la Nueva Granada en 1847.</w:t>
      </w:r>
    </w:p>
    <w:p w14:paraId="23C11319" w14:textId="4AD24A57" w:rsidR="00400DC3" w:rsidRDefault="00400DC3" w:rsidP="00400DC3">
      <w:pPr>
        <w:rPr>
          <w:rFonts w:cstheme="minorHAnsi"/>
          <w:sz w:val="24"/>
          <w:szCs w:val="24"/>
        </w:rPr>
      </w:pPr>
      <w:r w:rsidRPr="00400DC3">
        <w:rPr>
          <w:rFonts w:cstheme="minorHAnsi"/>
          <w:sz w:val="24"/>
          <w:szCs w:val="24"/>
        </w:rPr>
        <w:t>En 1843 había 20 provincias, 131 cantones, 810 distritos parroquiales, 70 aldeas y 2 territorios: el del Caquetá y el de la Guajira. Las veinte provincias eran:</w:t>
      </w:r>
    </w:p>
    <w:p w14:paraId="03B89847" w14:textId="77777777" w:rsidR="00400DC3" w:rsidRDefault="00400DC3" w:rsidP="00400DC3">
      <w:pPr>
        <w:rPr>
          <w:rFonts w:cstheme="minorHAnsi"/>
          <w:sz w:val="24"/>
          <w:szCs w:val="24"/>
        </w:rPr>
      </w:pPr>
    </w:p>
    <w:p w14:paraId="031F4435" w14:textId="77777777" w:rsidR="00400DC3" w:rsidRDefault="00400DC3" w:rsidP="00400DC3">
      <w:pPr>
        <w:rPr>
          <w:rFonts w:cstheme="minorHAnsi"/>
          <w:sz w:val="24"/>
          <w:szCs w:val="24"/>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219"/>
        <w:gridCol w:w="2199"/>
        <w:gridCol w:w="2206"/>
        <w:gridCol w:w="2198"/>
      </w:tblGrid>
      <w:tr w:rsidR="00400DC3" w:rsidRPr="00400DC3" w14:paraId="0BC59E1E" w14:textId="77777777" w:rsidTr="00400DC3">
        <w:trPr>
          <w:tblHeader/>
        </w:trPr>
        <w:tc>
          <w:tcPr>
            <w:tcW w:w="2250" w:type="dxa"/>
            <w:tcBorders>
              <w:top w:val="single" w:sz="6" w:space="0" w:color="A2A9B1"/>
              <w:left w:val="single" w:sz="6" w:space="0" w:color="A2A9B1"/>
              <w:bottom w:val="single" w:sz="6" w:space="0" w:color="A2A9B1"/>
              <w:right w:val="single" w:sz="6" w:space="0" w:color="A2A9B1"/>
            </w:tcBorders>
            <w:shd w:val="clear" w:color="auto" w:fill="3F587C"/>
            <w:tcMar>
              <w:top w:w="48" w:type="dxa"/>
              <w:left w:w="96" w:type="dxa"/>
              <w:bottom w:w="48" w:type="dxa"/>
              <w:right w:w="315" w:type="dxa"/>
            </w:tcMar>
            <w:vAlign w:val="center"/>
            <w:hideMark/>
          </w:tcPr>
          <w:p w14:paraId="01431307" w14:textId="77777777" w:rsidR="00400DC3" w:rsidRPr="00400DC3" w:rsidRDefault="00400DC3" w:rsidP="00400DC3">
            <w:pPr>
              <w:rPr>
                <w:rFonts w:cstheme="minorHAnsi"/>
                <w:b/>
                <w:bCs/>
                <w:sz w:val="24"/>
                <w:szCs w:val="24"/>
              </w:rPr>
            </w:pPr>
            <w:r w:rsidRPr="00400DC3">
              <w:rPr>
                <w:rFonts w:cstheme="minorHAnsi"/>
                <w:b/>
                <w:bCs/>
                <w:sz w:val="24"/>
                <w:szCs w:val="24"/>
              </w:rPr>
              <w:lastRenderedPageBreak/>
              <w:t>Provincia</w:t>
            </w:r>
          </w:p>
        </w:tc>
        <w:tc>
          <w:tcPr>
            <w:tcW w:w="2250" w:type="dxa"/>
            <w:tcBorders>
              <w:top w:val="single" w:sz="6" w:space="0" w:color="A2A9B1"/>
              <w:left w:val="single" w:sz="6" w:space="0" w:color="A2A9B1"/>
              <w:bottom w:val="single" w:sz="6" w:space="0" w:color="A2A9B1"/>
              <w:right w:val="single" w:sz="6" w:space="0" w:color="A2A9B1"/>
            </w:tcBorders>
            <w:shd w:val="clear" w:color="auto" w:fill="3F587C"/>
            <w:tcMar>
              <w:top w:w="48" w:type="dxa"/>
              <w:left w:w="96" w:type="dxa"/>
              <w:bottom w:w="48" w:type="dxa"/>
              <w:right w:w="315" w:type="dxa"/>
            </w:tcMar>
            <w:vAlign w:val="center"/>
            <w:hideMark/>
          </w:tcPr>
          <w:p w14:paraId="053D98B6" w14:textId="77777777" w:rsidR="00400DC3" w:rsidRPr="00400DC3" w:rsidRDefault="00400DC3" w:rsidP="00400DC3">
            <w:pPr>
              <w:rPr>
                <w:rFonts w:cstheme="minorHAnsi"/>
                <w:b/>
                <w:bCs/>
                <w:sz w:val="24"/>
                <w:szCs w:val="24"/>
              </w:rPr>
            </w:pPr>
            <w:r w:rsidRPr="00400DC3">
              <w:rPr>
                <w:rFonts w:cstheme="minorHAnsi"/>
                <w:b/>
                <w:bCs/>
                <w:sz w:val="24"/>
                <w:szCs w:val="24"/>
              </w:rPr>
              <w:t>Capital</w:t>
            </w:r>
          </w:p>
        </w:tc>
        <w:tc>
          <w:tcPr>
            <w:tcW w:w="2250" w:type="dxa"/>
            <w:tcBorders>
              <w:top w:val="single" w:sz="6" w:space="0" w:color="A2A9B1"/>
              <w:left w:val="single" w:sz="6" w:space="0" w:color="A2A9B1"/>
              <w:bottom w:val="single" w:sz="6" w:space="0" w:color="A2A9B1"/>
              <w:right w:val="single" w:sz="6" w:space="0" w:color="A2A9B1"/>
            </w:tcBorders>
            <w:shd w:val="clear" w:color="auto" w:fill="3F587C"/>
            <w:tcMar>
              <w:top w:w="48" w:type="dxa"/>
              <w:left w:w="96" w:type="dxa"/>
              <w:bottom w:w="48" w:type="dxa"/>
              <w:right w:w="315" w:type="dxa"/>
            </w:tcMar>
            <w:vAlign w:val="center"/>
            <w:hideMark/>
          </w:tcPr>
          <w:p w14:paraId="27183531" w14:textId="77777777" w:rsidR="00400DC3" w:rsidRPr="00400DC3" w:rsidRDefault="00400DC3" w:rsidP="00400DC3">
            <w:pPr>
              <w:rPr>
                <w:rFonts w:cstheme="minorHAnsi"/>
                <w:b/>
                <w:bCs/>
                <w:sz w:val="24"/>
                <w:szCs w:val="24"/>
              </w:rPr>
            </w:pPr>
            <w:r w:rsidRPr="00400DC3">
              <w:rPr>
                <w:rFonts w:cstheme="minorHAnsi"/>
                <w:b/>
                <w:bCs/>
                <w:sz w:val="24"/>
                <w:szCs w:val="24"/>
              </w:rPr>
              <w:t>Provincia</w:t>
            </w:r>
          </w:p>
        </w:tc>
        <w:tc>
          <w:tcPr>
            <w:tcW w:w="2250" w:type="dxa"/>
            <w:tcBorders>
              <w:top w:val="single" w:sz="6" w:space="0" w:color="A2A9B1"/>
              <w:left w:val="single" w:sz="6" w:space="0" w:color="A2A9B1"/>
              <w:bottom w:val="single" w:sz="6" w:space="0" w:color="A2A9B1"/>
              <w:right w:val="single" w:sz="6" w:space="0" w:color="A2A9B1"/>
            </w:tcBorders>
            <w:shd w:val="clear" w:color="auto" w:fill="3F587C"/>
            <w:tcMar>
              <w:top w:w="48" w:type="dxa"/>
              <w:left w:w="96" w:type="dxa"/>
              <w:bottom w:w="48" w:type="dxa"/>
              <w:right w:w="315" w:type="dxa"/>
            </w:tcMar>
            <w:vAlign w:val="center"/>
            <w:hideMark/>
          </w:tcPr>
          <w:p w14:paraId="66BD6B2D" w14:textId="77777777" w:rsidR="00400DC3" w:rsidRPr="00400DC3" w:rsidRDefault="00400DC3" w:rsidP="00400DC3">
            <w:pPr>
              <w:rPr>
                <w:rFonts w:cstheme="minorHAnsi"/>
                <w:b/>
                <w:bCs/>
                <w:sz w:val="24"/>
                <w:szCs w:val="24"/>
              </w:rPr>
            </w:pPr>
            <w:r w:rsidRPr="00400DC3">
              <w:rPr>
                <w:rFonts w:cstheme="minorHAnsi"/>
                <w:b/>
                <w:bCs/>
                <w:sz w:val="24"/>
                <w:szCs w:val="24"/>
              </w:rPr>
              <w:t>Capital</w:t>
            </w:r>
          </w:p>
        </w:tc>
      </w:tr>
      <w:tr w:rsidR="00400DC3" w:rsidRPr="00400DC3" w14:paraId="6827C9A2" w14:textId="77777777" w:rsidTr="00400DC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4F8AF6" w14:textId="77777777" w:rsidR="00400DC3" w:rsidRPr="00400DC3" w:rsidRDefault="00400DC3" w:rsidP="00400DC3">
            <w:pPr>
              <w:rPr>
                <w:rFonts w:cstheme="minorHAnsi"/>
                <w:sz w:val="24"/>
                <w:szCs w:val="24"/>
              </w:rPr>
            </w:pPr>
            <w:hyperlink r:id="rId52" w:tooltip="Provincia de Antioquia" w:history="1">
              <w:r w:rsidRPr="00400DC3">
                <w:rPr>
                  <w:rStyle w:val="Hipervnculo"/>
                  <w:rFonts w:cstheme="minorHAnsi"/>
                  <w:b/>
                  <w:bCs/>
                  <w:sz w:val="24"/>
                  <w:szCs w:val="24"/>
                </w:rPr>
                <w:t>Antioquia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92E3B3" w14:textId="77777777" w:rsidR="00400DC3" w:rsidRPr="00400DC3" w:rsidRDefault="00400DC3" w:rsidP="00400DC3">
            <w:pPr>
              <w:rPr>
                <w:rFonts w:cstheme="minorHAnsi"/>
                <w:sz w:val="24"/>
                <w:szCs w:val="24"/>
              </w:rPr>
            </w:pPr>
            <w:hyperlink r:id="rId53" w:tooltip="Medellín" w:history="1">
              <w:r w:rsidRPr="00400DC3">
                <w:rPr>
                  <w:rStyle w:val="Hipervnculo"/>
                  <w:rFonts w:cstheme="minorHAnsi"/>
                  <w:sz w:val="24"/>
                  <w:szCs w:val="24"/>
                </w:rPr>
                <w:t>Medellín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3605D1" w14:textId="77777777" w:rsidR="00400DC3" w:rsidRPr="00400DC3" w:rsidRDefault="00400DC3" w:rsidP="00400DC3">
            <w:pPr>
              <w:rPr>
                <w:rFonts w:cstheme="minorHAnsi"/>
                <w:sz w:val="24"/>
                <w:szCs w:val="24"/>
              </w:rPr>
            </w:pPr>
            <w:hyperlink r:id="rId54" w:tooltip="Provincia de Pamplona" w:history="1">
              <w:r w:rsidRPr="00400DC3">
                <w:rPr>
                  <w:rStyle w:val="Hipervnculo"/>
                  <w:rFonts w:cstheme="minorHAnsi"/>
                  <w:b/>
                  <w:bCs/>
                  <w:sz w:val="24"/>
                  <w:szCs w:val="24"/>
                </w:rPr>
                <w:t>Pamplona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8A212E" w14:textId="77777777" w:rsidR="00400DC3" w:rsidRPr="00400DC3" w:rsidRDefault="00400DC3" w:rsidP="00400DC3">
            <w:pPr>
              <w:rPr>
                <w:rFonts w:cstheme="minorHAnsi"/>
                <w:sz w:val="24"/>
                <w:szCs w:val="24"/>
              </w:rPr>
            </w:pPr>
            <w:hyperlink r:id="rId55" w:tooltip="Pamplona (Norte de Santander)" w:history="1">
              <w:r w:rsidRPr="00400DC3">
                <w:rPr>
                  <w:rStyle w:val="Hipervnculo"/>
                  <w:rFonts w:cstheme="minorHAnsi"/>
                  <w:sz w:val="24"/>
                  <w:szCs w:val="24"/>
                </w:rPr>
                <w:t>Pamplona</w:t>
              </w:r>
            </w:hyperlink>
          </w:p>
        </w:tc>
      </w:tr>
      <w:tr w:rsidR="00400DC3" w:rsidRPr="00400DC3" w14:paraId="69CF44F3" w14:textId="77777777" w:rsidTr="00400DC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6F4994" w14:textId="77777777" w:rsidR="00400DC3" w:rsidRPr="00400DC3" w:rsidRDefault="00400DC3" w:rsidP="00400DC3">
            <w:pPr>
              <w:rPr>
                <w:rFonts w:cstheme="minorHAnsi"/>
                <w:sz w:val="24"/>
                <w:szCs w:val="24"/>
              </w:rPr>
            </w:pPr>
            <w:hyperlink r:id="rId56" w:tooltip="Provincia de Bogotá" w:history="1">
              <w:r w:rsidRPr="00400DC3">
                <w:rPr>
                  <w:rStyle w:val="Hipervnculo"/>
                  <w:rFonts w:cstheme="minorHAnsi"/>
                  <w:b/>
                  <w:bCs/>
                  <w:sz w:val="24"/>
                  <w:szCs w:val="24"/>
                </w:rPr>
                <w:t>Bogotá</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AB07" w14:textId="77777777" w:rsidR="00400DC3" w:rsidRPr="00400DC3" w:rsidRDefault="00400DC3" w:rsidP="00400DC3">
            <w:pPr>
              <w:rPr>
                <w:rFonts w:cstheme="minorHAnsi"/>
                <w:sz w:val="24"/>
                <w:szCs w:val="24"/>
              </w:rPr>
            </w:pPr>
            <w:hyperlink r:id="rId57" w:tooltip="Bogotá" w:history="1">
              <w:r w:rsidRPr="00400DC3">
                <w:rPr>
                  <w:rStyle w:val="Hipervnculo"/>
                  <w:rFonts w:cstheme="minorHAnsi"/>
                  <w:sz w:val="24"/>
                  <w:szCs w:val="24"/>
                </w:rPr>
                <w:t>Bogotá</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BBF37A" w14:textId="77777777" w:rsidR="00400DC3" w:rsidRPr="00400DC3" w:rsidRDefault="00400DC3" w:rsidP="00400DC3">
            <w:pPr>
              <w:rPr>
                <w:rFonts w:cstheme="minorHAnsi"/>
                <w:sz w:val="24"/>
                <w:szCs w:val="24"/>
              </w:rPr>
            </w:pPr>
            <w:hyperlink r:id="rId58" w:tooltip="Provincia de Panamá" w:history="1">
              <w:r w:rsidRPr="00400DC3">
                <w:rPr>
                  <w:rStyle w:val="Hipervnculo"/>
                  <w:rFonts w:cstheme="minorHAnsi"/>
                  <w:b/>
                  <w:bCs/>
                  <w:sz w:val="24"/>
                  <w:szCs w:val="24"/>
                </w:rPr>
                <w:t>Panamá</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78512E" w14:textId="77777777" w:rsidR="00400DC3" w:rsidRPr="00400DC3" w:rsidRDefault="00400DC3" w:rsidP="00400DC3">
            <w:pPr>
              <w:rPr>
                <w:rFonts w:cstheme="minorHAnsi"/>
                <w:sz w:val="24"/>
                <w:szCs w:val="24"/>
              </w:rPr>
            </w:pPr>
            <w:hyperlink r:id="rId59" w:tooltip="Panamá (ciudad)" w:history="1">
              <w:r w:rsidRPr="00400DC3">
                <w:rPr>
                  <w:rStyle w:val="Hipervnculo"/>
                  <w:rFonts w:cstheme="minorHAnsi"/>
                  <w:sz w:val="24"/>
                  <w:szCs w:val="24"/>
                </w:rPr>
                <w:t>Panamá</w:t>
              </w:r>
            </w:hyperlink>
          </w:p>
        </w:tc>
      </w:tr>
      <w:tr w:rsidR="00400DC3" w:rsidRPr="00400DC3" w14:paraId="49A51A90" w14:textId="77777777" w:rsidTr="00400DC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950634" w14:textId="77777777" w:rsidR="00400DC3" w:rsidRPr="00400DC3" w:rsidRDefault="00400DC3" w:rsidP="00400DC3">
            <w:pPr>
              <w:rPr>
                <w:rFonts w:cstheme="minorHAnsi"/>
                <w:sz w:val="24"/>
                <w:szCs w:val="24"/>
              </w:rPr>
            </w:pPr>
            <w:hyperlink r:id="rId60" w:tooltip="Provincia de Buenaventura" w:history="1">
              <w:r w:rsidRPr="00400DC3">
                <w:rPr>
                  <w:rStyle w:val="Hipervnculo"/>
                  <w:rFonts w:cstheme="minorHAnsi"/>
                  <w:b/>
                  <w:bCs/>
                  <w:sz w:val="24"/>
                  <w:szCs w:val="24"/>
                </w:rPr>
                <w:t>Buenaventura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1BD042" w14:textId="77777777" w:rsidR="00400DC3" w:rsidRPr="00400DC3" w:rsidRDefault="00400DC3" w:rsidP="00400DC3">
            <w:pPr>
              <w:rPr>
                <w:rFonts w:cstheme="minorHAnsi"/>
                <w:sz w:val="24"/>
                <w:szCs w:val="24"/>
              </w:rPr>
            </w:pPr>
            <w:hyperlink r:id="rId61" w:tooltip="Cali" w:history="1">
              <w:r w:rsidRPr="00400DC3">
                <w:rPr>
                  <w:rStyle w:val="Hipervnculo"/>
                  <w:rFonts w:cstheme="minorHAnsi"/>
                  <w:sz w:val="24"/>
                  <w:szCs w:val="24"/>
                </w:rPr>
                <w:t>Cali</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1145DF" w14:textId="77777777" w:rsidR="00400DC3" w:rsidRPr="00400DC3" w:rsidRDefault="00400DC3" w:rsidP="00400DC3">
            <w:pPr>
              <w:rPr>
                <w:rFonts w:cstheme="minorHAnsi"/>
                <w:sz w:val="24"/>
                <w:szCs w:val="24"/>
              </w:rPr>
            </w:pPr>
            <w:hyperlink r:id="rId62" w:tooltip="Provincia de Pasto" w:history="1">
              <w:r w:rsidRPr="00400DC3">
                <w:rPr>
                  <w:rStyle w:val="Hipervnculo"/>
                  <w:rFonts w:cstheme="minorHAnsi"/>
                  <w:b/>
                  <w:bCs/>
                  <w:sz w:val="24"/>
                  <w:szCs w:val="24"/>
                </w:rPr>
                <w:t>Pasto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B26A4F" w14:textId="77777777" w:rsidR="00400DC3" w:rsidRPr="00400DC3" w:rsidRDefault="00400DC3" w:rsidP="00400DC3">
            <w:pPr>
              <w:rPr>
                <w:rFonts w:cstheme="minorHAnsi"/>
                <w:sz w:val="24"/>
                <w:szCs w:val="24"/>
              </w:rPr>
            </w:pPr>
            <w:hyperlink r:id="rId63" w:tooltip="San Juan de Pasto" w:history="1">
              <w:r w:rsidRPr="00400DC3">
                <w:rPr>
                  <w:rStyle w:val="Hipervnculo"/>
                  <w:rFonts w:cstheme="minorHAnsi"/>
                  <w:sz w:val="24"/>
                  <w:szCs w:val="24"/>
                </w:rPr>
                <w:t>San Juan de Pasto</w:t>
              </w:r>
            </w:hyperlink>
          </w:p>
        </w:tc>
      </w:tr>
      <w:tr w:rsidR="00400DC3" w:rsidRPr="00400DC3" w14:paraId="406174B4" w14:textId="77777777" w:rsidTr="00400DC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F8D330" w14:textId="77777777" w:rsidR="00400DC3" w:rsidRPr="00400DC3" w:rsidRDefault="00400DC3" w:rsidP="00400DC3">
            <w:pPr>
              <w:rPr>
                <w:rFonts w:cstheme="minorHAnsi"/>
                <w:sz w:val="24"/>
                <w:szCs w:val="24"/>
              </w:rPr>
            </w:pPr>
            <w:hyperlink r:id="rId64" w:tooltip="Provincia de Cartagena (Nueva Granada)" w:history="1">
              <w:r w:rsidRPr="00400DC3">
                <w:rPr>
                  <w:rStyle w:val="Hipervnculo"/>
                  <w:rFonts w:cstheme="minorHAnsi"/>
                  <w:b/>
                  <w:bCs/>
                  <w:sz w:val="24"/>
                  <w:szCs w:val="24"/>
                </w:rPr>
                <w:t>Cartagena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CAC037" w14:textId="77777777" w:rsidR="00400DC3" w:rsidRPr="00400DC3" w:rsidRDefault="00400DC3" w:rsidP="00400DC3">
            <w:pPr>
              <w:rPr>
                <w:rFonts w:cstheme="minorHAnsi"/>
                <w:sz w:val="24"/>
                <w:szCs w:val="24"/>
              </w:rPr>
            </w:pPr>
            <w:hyperlink r:id="rId65" w:tooltip="Cartagena de Indias" w:history="1">
              <w:r w:rsidRPr="00400DC3">
                <w:rPr>
                  <w:rStyle w:val="Hipervnculo"/>
                  <w:rFonts w:cstheme="minorHAnsi"/>
                  <w:sz w:val="24"/>
                  <w:szCs w:val="24"/>
                </w:rPr>
                <w:t>Cartagena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3CC769" w14:textId="77777777" w:rsidR="00400DC3" w:rsidRPr="00400DC3" w:rsidRDefault="00400DC3" w:rsidP="00400DC3">
            <w:pPr>
              <w:rPr>
                <w:rFonts w:cstheme="minorHAnsi"/>
                <w:sz w:val="24"/>
                <w:szCs w:val="24"/>
              </w:rPr>
            </w:pPr>
            <w:hyperlink r:id="rId66" w:tooltip="Provincia de Popayán" w:history="1">
              <w:r w:rsidRPr="00400DC3">
                <w:rPr>
                  <w:rStyle w:val="Hipervnculo"/>
                  <w:rFonts w:cstheme="minorHAnsi"/>
                  <w:b/>
                  <w:bCs/>
                  <w:sz w:val="24"/>
                  <w:szCs w:val="24"/>
                </w:rPr>
                <w:t>Popayán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BAE148" w14:textId="77777777" w:rsidR="00400DC3" w:rsidRPr="00400DC3" w:rsidRDefault="00400DC3" w:rsidP="00400DC3">
            <w:pPr>
              <w:rPr>
                <w:rFonts w:cstheme="minorHAnsi"/>
                <w:sz w:val="24"/>
                <w:szCs w:val="24"/>
              </w:rPr>
            </w:pPr>
            <w:hyperlink r:id="rId67" w:tooltip="Popayán" w:history="1">
              <w:r w:rsidRPr="00400DC3">
                <w:rPr>
                  <w:rStyle w:val="Hipervnculo"/>
                  <w:rFonts w:cstheme="minorHAnsi"/>
                  <w:sz w:val="24"/>
                  <w:szCs w:val="24"/>
                </w:rPr>
                <w:t>Popayán</w:t>
              </w:r>
            </w:hyperlink>
          </w:p>
        </w:tc>
      </w:tr>
      <w:tr w:rsidR="00400DC3" w:rsidRPr="00400DC3" w14:paraId="71ED43FD" w14:textId="77777777" w:rsidTr="00400DC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C6E671" w14:textId="77777777" w:rsidR="00400DC3" w:rsidRPr="00400DC3" w:rsidRDefault="00400DC3" w:rsidP="00400DC3">
            <w:pPr>
              <w:rPr>
                <w:rFonts w:cstheme="minorHAnsi"/>
                <w:sz w:val="24"/>
                <w:szCs w:val="24"/>
              </w:rPr>
            </w:pPr>
            <w:hyperlink r:id="rId68" w:tooltip="Provincia de Casanare" w:history="1">
              <w:r w:rsidRPr="00400DC3">
                <w:rPr>
                  <w:rStyle w:val="Hipervnculo"/>
                  <w:rFonts w:cstheme="minorHAnsi"/>
                  <w:b/>
                  <w:bCs/>
                  <w:sz w:val="24"/>
                  <w:szCs w:val="24"/>
                </w:rPr>
                <w:t>Casanare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838112" w14:textId="77777777" w:rsidR="00400DC3" w:rsidRPr="00400DC3" w:rsidRDefault="00400DC3" w:rsidP="00400DC3">
            <w:pPr>
              <w:rPr>
                <w:rFonts w:cstheme="minorHAnsi"/>
                <w:sz w:val="24"/>
                <w:szCs w:val="24"/>
              </w:rPr>
            </w:pPr>
            <w:hyperlink r:id="rId69" w:tooltip="Pore" w:history="1">
              <w:proofErr w:type="spellStart"/>
              <w:r w:rsidRPr="00400DC3">
                <w:rPr>
                  <w:rStyle w:val="Hipervnculo"/>
                  <w:rFonts w:cstheme="minorHAnsi"/>
                  <w:sz w:val="24"/>
                  <w:szCs w:val="24"/>
                </w:rPr>
                <w:t>Pore</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FB91D7" w14:textId="77777777" w:rsidR="00400DC3" w:rsidRPr="00400DC3" w:rsidRDefault="00400DC3" w:rsidP="00400DC3">
            <w:pPr>
              <w:rPr>
                <w:rFonts w:cstheme="minorHAnsi"/>
                <w:sz w:val="24"/>
                <w:szCs w:val="24"/>
              </w:rPr>
            </w:pPr>
            <w:hyperlink r:id="rId70" w:tooltip="Provincia de Riohacha" w:history="1">
              <w:r w:rsidRPr="00400DC3">
                <w:rPr>
                  <w:rStyle w:val="Hipervnculo"/>
                  <w:rFonts w:cstheme="minorHAnsi"/>
                  <w:b/>
                  <w:bCs/>
                  <w:sz w:val="24"/>
                  <w:szCs w:val="24"/>
                </w:rPr>
                <w:t>Riohacha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16BA13" w14:textId="77777777" w:rsidR="00400DC3" w:rsidRPr="00400DC3" w:rsidRDefault="00400DC3" w:rsidP="00400DC3">
            <w:pPr>
              <w:rPr>
                <w:rFonts w:cstheme="minorHAnsi"/>
                <w:sz w:val="24"/>
                <w:szCs w:val="24"/>
              </w:rPr>
            </w:pPr>
            <w:hyperlink r:id="rId71" w:tooltip="Riohacha" w:history="1">
              <w:r w:rsidRPr="00400DC3">
                <w:rPr>
                  <w:rStyle w:val="Hipervnculo"/>
                  <w:rFonts w:cstheme="minorHAnsi"/>
                  <w:sz w:val="24"/>
                  <w:szCs w:val="24"/>
                </w:rPr>
                <w:t>Riohacha</w:t>
              </w:r>
            </w:hyperlink>
          </w:p>
        </w:tc>
      </w:tr>
      <w:tr w:rsidR="00400DC3" w:rsidRPr="00400DC3" w14:paraId="37A583D7" w14:textId="77777777" w:rsidTr="00400DC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563FFD" w14:textId="77777777" w:rsidR="00400DC3" w:rsidRPr="00400DC3" w:rsidRDefault="00400DC3" w:rsidP="00400DC3">
            <w:pPr>
              <w:rPr>
                <w:rFonts w:cstheme="minorHAnsi"/>
                <w:sz w:val="24"/>
                <w:szCs w:val="24"/>
              </w:rPr>
            </w:pPr>
            <w:hyperlink r:id="rId72" w:tooltip="Provincia del Cauca" w:history="1">
              <w:r w:rsidRPr="00400DC3">
                <w:rPr>
                  <w:rStyle w:val="Hipervnculo"/>
                  <w:rFonts w:cstheme="minorHAnsi"/>
                  <w:b/>
                  <w:bCs/>
                  <w:sz w:val="24"/>
                  <w:szCs w:val="24"/>
                </w:rPr>
                <w:t>Cauca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E1A926" w14:textId="77777777" w:rsidR="00400DC3" w:rsidRPr="00400DC3" w:rsidRDefault="00400DC3" w:rsidP="00400DC3">
            <w:pPr>
              <w:rPr>
                <w:rFonts w:cstheme="minorHAnsi"/>
                <w:sz w:val="24"/>
                <w:szCs w:val="24"/>
              </w:rPr>
            </w:pPr>
            <w:hyperlink r:id="rId73" w:tooltip="Buga" w:history="1">
              <w:r w:rsidRPr="00400DC3">
                <w:rPr>
                  <w:rStyle w:val="Hipervnculo"/>
                  <w:rFonts w:cstheme="minorHAnsi"/>
                  <w:sz w:val="24"/>
                  <w:szCs w:val="24"/>
                </w:rPr>
                <w:t>Buga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22E148" w14:textId="77777777" w:rsidR="00400DC3" w:rsidRPr="00400DC3" w:rsidRDefault="00400DC3" w:rsidP="00400DC3">
            <w:pPr>
              <w:rPr>
                <w:rFonts w:cstheme="minorHAnsi"/>
                <w:sz w:val="24"/>
                <w:szCs w:val="24"/>
              </w:rPr>
            </w:pPr>
            <w:hyperlink r:id="rId74" w:tooltip="Provincia de Santa Marta" w:history="1">
              <w:r w:rsidRPr="00400DC3">
                <w:rPr>
                  <w:rStyle w:val="Hipervnculo"/>
                  <w:rFonts w:cstheme="minorHAnsi"/>
                  <w:b/>
                  <w:bCs/>
                  <w:sz w:val="24"/>
                  <w:szCs w:val="24"/>
                </w:rPr>
                <w:t>Santa Marta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297621" w14:textId="77777777" w:rsidR="00400DC3" w:rsidRPr="00400DC3" w:rsidRDefault="00400DC3" w:rsidP="00400DC3">
            <w:pPr>
              <w:rPr>
                <w:rFonts w:cstheme="minorHAnsi"/>
                <w:sz w:val="24"/>
                <w:szCs w:val="24"/>
              </w:rPr>
            </w:pPr>
            <w:hyperlink r:id="rId75" w:tooltip="Santa Marta (Colombia)" w:history="1">
              <w:r w:rsidRPr="00400DC3">
                <w:rPr>
                  <w:rStyle w:val="Hipervnculo"/>
                  <w:rFonts w:cstheme="minorHAnsi"/>
                  <w:sz w:val="24"/>
                  <w:szCs w:val="24"/>
                </w:rPr>
                <w:t>Santa Marta</w:t>
              </w:r>
            </w:hyperlink>
          </w:p>
        </w:tc>
      </w:tr>
      <w:tr w:rsidR="00400DC3" w:rsidRPr="00400DC3" w14:paraId="6A035CB4" w14:textId="77777777" w:rsidTr="00400DC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BF9D41" w14:textId="77777777" w:rsidR="00400DC3" w:rsidRPr="00400DC3" w:rsidRDefault="00400DC3" w:rsidP="00400DC3">
            <w:pPr>
              <w:rPr>
                <w:rFonts w:cstheme="minorHAnsi"/>
                <w:sz w:val="24"/>
                <w:szCs w:val="24"/>
              </w:rPr>
            </w:pPr>
            <w:hyperlink r:id="rId76" w:tooltip="Provincia del Chocó" w:history="1">
              <w:r w:rsidRPr="00400DC3">
                <w:rPr>
                  <w:rStyle w:val="Hipervnculo"/>
                  <w:rFonts w:cstheme="minorHAnsi"/>
                  <w:b/>
                  <w:bCs/>
                  <w:sz w:val="24"/>
                  <w:szCs w:val="24"/>
                </w:rPr>
                <w:t>Chocó</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0B1C3" w14:textId="77777777" w:rsidR="00400DC3" w:rsidRPr="00400DC3" w:rsidRDefault="00400DC3" w:rsidP="00400DC3">
            <w:pPr>
              <w:rPr>
                <w:rFonts w:cstheme="minorHAnsi"/>
                <w:sz w:val="24"/>
                <w:szCs w:val="24"/>
              </w:rPr>
            </w:pPr>
            <w:hyperlink r:id="rId77" w:tooltip="Quibdó" w:history="1">
              <w:r w:rsidRPr="00400DC3">
                <w:rPr>
                  <w:rStyle w:val="Hipervnculo"/>
                  <w:rFonts w:cstheme="minorHAnsi"/>
                  <w:sz w:val="24"/>
                  <w:szCs w:val="24"/>
                </w:rPr>
                <w:t>Quibdó</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055F0" w14:textId="77777777" w:rsidR="00400DC3" w:rsidRPr="00400DC3" w:rsidRDefault="00400DC3" w:rsidP="00400DC3">
            <w:pPr>
              <w:rPr>
                <w:rFonts w:cstheme="minorHAnsi"/>
                <w:sz w:val="24"/>
                <w:szCs w:val="24"/>
              </w:rPr>
            </w:pPr>
            <w:hyperlink r:id="rId78" w:tooltip="Provincia del Socorro" w:history="1">
              <w:r w:rsidRPr="00400DC3">
                <w:rPr>
                  <w:rStyle w:val="Hipervnculo"/>
                  <w:rFonts w:cstheme="minorHAnsi"/>
                  <w:b/>
                  <w:bCs/>
                  <w:sz w:val="24"/>
                  <w:szCs w:val="24"/>
                </w:rPr>
                <w:t>Socorro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DDB8B3" w14:textId="77777777" w:rsidR="00400DC3" w:rsidRPr="00400DC3" w:rsidRDefault="00400DC3" w:rsidP="00400DC3">
            <w:pPr>
              <w:rPr>
                <w:rFonts w:cstheme="minorHAnsi"/>
                <w:sz w:val="24"/>
                <w:szCs w:val="24"/>
              </w:rPr>
            </w:pPr>
            <w:hyperlink r:id="rId79" w:tooltip="El Socorro (Santander)" w:history="1">
              <w:r w:rsidRPr="00400DC3">
                <w:rPr>
                  <w:rStyle w:val="Hipervnculo"/>
                  <w:rFonts w:cstheme="minorHAnsi"/>
                  <w:sz w:val="24"/>
                  <w:szCs w:val="24"/>
                </w:rPr>
                <w:t>Socorro</w:t>
              </w:r>
            </w:hyperlink>
          </w:p>
        </w:tc>
      </w:tr>
      <w:tr w:rsidR="00400DC3" w:rsidRPr="00400DC3" w14:paraId="2EF8E8AD" w14:textId="77777777" w:rsidTr="00400DC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84FA4" w14:textId="77777777" w:rsidR="00400DC3" w:rsidRPr="00400DC3" w:rsidRDefault="00400DC3" w:rsidP="00400DC3">
            <w:pPr>
              <w:rPr>
                <w:rFonts w:cstheme="minorHAnsi"/>
                <w:sz w:val="24"/>
                <w:szCs w:val="24"/>
              </w:rPr>
            </w:pPr>
            <w:hyperlink r:id="rId80" w:tooltip="Provincia de Mariquita" w:history="1">
              <w:r w:rsidRPr="00400DC3">
                <w:rPr>
                  <w:rStyle w:val="Hipervnculo"/>
                  <w:rFonts w:cstheme="minorHAnsi"/>
                  <w:b/>
                  <w:bCs/>
                  <w:sz w:val="24"/>
                  <w:szCs w:val="24"/>
                </w:rPr>
                <w:t>Mariquita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40FC9" w14:textId="77777777" w:rsidR="00400DC3" w:rsidRPr="00400DC3" w:rsidRDefault="00400DC3" w:rsidP="00400DC3">
            <w:pPr>
              <w:rPr>
                <w:rFonts w:cstheme="minorHAnsi"/>
                <w:sz w:val="24"/>
                <w:szCs w:val="24"/>
              </w:rPr>
            </w:pPr>
            <w:hyperlink r:id="rId81" w:tooltip="Mariquita (Tolima)" w:history="1">
              <w:r w:rsidRPr="00400DC3">
                <w:rPr>
                  <w:rStyle w:val="Hipervnculo"/>
                  <w:rFonts w:cstheme="minorHAnsi"/>
                  <w:sz w:val="24"/>
                  <w:szCs w:val="24"/>
                </w:rPr>
                <w:t>Mariquita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3E5741" w14:textId="77777777" w:rsidR="00400DC3" w:rsidRPr="00400DC3" w:rsidRDefault="00400DC3" w:rsidP="00400DC3">
            <w:pPr>
              <w:rPr>
                <w:rFonts w:cstheme="minorHAnsi"/>
                <w:sz w:val="24"/>
                <w:szCs w:val="24"/>
              </w:rPr>
            </w:pPr>
            <w:hyperlink r:id="rId82" w:tooltip="Provincia de Tunja" w:history="1">
              <w:r w:rsidRPr="00400DC3">
                <w:rPr>
                  <w:rStyle w:val="Hipervnculo"/>
                  <w:rFonts w:cstheme="minorHAnsi"/>
                  <w:b/>
                  <w:bCs/>
                  <w:sz w:val="24"/>
                  <w:szCs w:val="24"/>
                </w:rPr>
                <w:t>Tunja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A62C29" w14:textId="77777777" w:rsidR="00400DC3" w:rsidRPr="00400DC3" w:rsidRDefault="00400DC3" w:rsidP="00400DC3">
            <w:pPr>
              <w:rPr>
                <w:rFonts w:cstheme="minorHAnsi"/>
                <w:sz w:val="24"/>
                <w:szCs w:val="24"/>
              </w:rPr>
            </w:pPr>
            <w:hyperlink r:id="rId83" w:tooltip="Tunja" w:history="1">
              <w:r w:rsidRPr="00400DC3">
                <w:rPr>
                  <w:rStyle w:val="Hipervnculo"/>
                  <w:rFonts w:cstheme="minorHAnsi"/>
                  <w:sz w:val="24"/>
                  <w:szCs w:val="24"/>
                </w:rPr>
                <w:t>Tunja</w:t>
              </w:r>
            </w:hyperlink>
          </w:p>
        </w:tc>
      </w:tr>
      <w:tr w:rsidR="00400DC3" w:rsidRPr="00400DC3" w14:paraId="31840879" w14:textId="77777777" w:rsidTr="00400DC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0F23" w14:textId="77777777" w:rsidR="00400DC3" w:rsidRPr="00400DC3" w:rsidRDefault="00400DC3" w:rsidP="00400DC3">
            <w:pPr>
              <w:rPr>
                <w:rFonts w:cstheme="minorHAnsi"/>
                <w:sz w:val="24"/>
                <w:szCs w:val="24"/>
              </w:rPr>
            </w:pPr>
            <w:hyperlink r:id="rId84" w:tooltip="Provincia de Mompós" w:history="1">
              <w:r w:rsidRPr="00400DC3">
                <w:rPr>
                  <w:rStyle w:val="Hipervnculo"/>
                  <w:rFonts w:cstheme="minorHAnsi"/>
                  <w:b/>
                  <w:bCs/>
                  <w:sz w:val="24"/>
                  <w:szCs w:val="24"/>
                </w:rPr>
                <w:t>Mompós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886D5" w14:textId="77777777" w:rsidR="00400DC3" w:rsidRPr="00400DC3" w:rsidRDefault="00400DC3" w:rsidP="00400DC3">
            <w:pPr>
              <w:rPr>
                <w:rFonts w:cstheme="minorHAnsi"/>
                <w:sz w:val="24"/>
                <w:szCs w:val="24"/>
              </w:rPr>
            </w:pPr>
            <w:hyperlink r:id="rId85" w:tooltip="Santa Cruz de Mompox" w:history="1">
              <w:r w:rsidRPr="00400DC3">
                <w:rPr>
                  <w:rStyle w:val="Hipervnculo"/>
                  <w:rFonts w:cstheme="minorHAnsi"/>
                  <w:sz w:val="24"/>
                  <w:szCs w:val="24"/>
                </w:rPr>
                <w:t>Mompós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098068" w14:textId="77777777" w:rsidR="00400DC3" w:rsidRPr="00400DC3" w:rsidRDefault="00400DC3" w:rsidP="00400DC3">
            <w:pPr>
              <w:rPr>
                <w:rFonts w:cstheme="minorHAnsi"/>
                <w:sz w:val="24"/>
                <w:szCs w:val="24"/>
              </w:rPr>
            </w:pPr>
            <w:hyperlink r:id="rId86" w:tooltip="Provincia de Vélez" w:history="1">
              <w:r w:rsidRPr="00400DC3">
                <w:rPr>
                  <w:rStyle w:val="Hipervnculo"/>
                  <w:rFonts w:cstheme="minorHAnsi"/>
                  <w:b/>
                  <w:bCs/>
                  <w:sz w:val="24"/>
                  <w:szCs w:val="24"/>
                </w:rPr>
                <w:t>Vélez</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8FE654" w14:textId="77777777" w:rsidR="00400DC3" w:rsidRPr="00400DC3" w:rsidRDefault="00400DC3" w:rsidP="00400DC3">
            <w:pPr>
              <w:rPr>
                <w:rFonts w:cstheme="minorHAnsi"/>
                <w:sz w:val="24"/>
                <w:szCs w:val="24"/>
              </w:rPr>
            </w:pPr>
            <w:hyperlink r:id="rId87" w:tooltip="Vélez (Santander)" w:history="1">
              <w:r w:rsidRPr="00400DC3">
                <w:rPr>
                  <w:rStyle w:val="Hipervnculo"/>
                  <w:rFonts w:cstheme="minorHAnsi"/>
                  <w:sz w:val="24"/>
                  <w:szCs w:val="24"/>
                </w:rPr>
                <w:t>Vélez</w:t>
              </w:r>
            </w:hyperlink>
          </w:p>
        </w:tc>
      </w:tr>
      <w:tr w:rsidR="00400DC3" w:rsidRPr="00400DC3" w14:paraId="4E208B9F" w14:textId="77777777" w:rsidTr="00400DC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45C946" w14:textId="77777777" w:rsidR="00400DC3" w:rsidRPr="00400DC3" w:rsidRDefault="00400DC3" w:rsidP="00400DC3">
            <w:pPr>
              <w:rPr>
                <w:rFonts w:cstheme="minorHAnsi"/>
                <w:sz w:val="24"/>
                <w:szCs w:val="24"/>
              </w:rPr>
            </w:pPr>
            <w:hyperlink r:id="rId88" w:tooltip="Provincia de Neiva" w:history="1">
              <w:r w:rsidRPr="00400DC3">
                <w:rPr>
                  <w:rStyle w:val="Hipervnculo"/>
                  <w:rFonts w:cstheme="minorHAnsi"/>
                  <w:b/>
                  <w:bCs/>
                  <w:sz w:val="24"/>
                  <w:szCs w:val="24"/>
                </w:rPr>
                <w:t>Neiva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74890" w14:textId="77777777" w:rsidR="00400DC3" w:rsidRPr="00400DC3" w:rsidRDefault="00400DC3" w:rsidP="00400DC3">
            <w:pPr>
              <w:rPr>
                <w:rFonts w:cstheme="minorHAnsi"/>
                <w:sz w:val="24"/>
                <w:szCs w:val="24"/>
              </w:rPr>
            </w:pPr>
            <w:hyperlink r:id="rId89" w:tooltip="Neiva" w:history="1">
              <w:r w:rsidRPr="00400DC3">
                <w:rPr>
                  <w:rStyle w:val="Hipervnculo"/>
                  <w:rFonts w:cstheme="minorHAnsi"/>
                  <w:sz w:val="24"/>
                  <w:szCs w:val="24"/>
                </w:rPr>
                <w:t>Neiva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B796C1" w14:textId="77777777" w:rsidR="00400DC3" w:rsidRPr="00400DC3" w:rsidRDefault="00400DC3" w:rsidP="00400DC3">
            <w:pPr>
              <w:rPr>
                <w:rFonts w:cstheme="minorHAnsi"/>
                <w:sz w:val="24"/>
                <w:szCs w:val="24"/>
              </w:rPr>
            </w:pPr>
            <w:hyperlink r:id="rId90" w:tooltip="Provincia de Veraguas" w:history="1">
              <w:r w:rsidRPr="00400DC3">
                <w:rPr>
                  <w:rStyle w:val="Hipervnculo"/>
                  <w:rFonts w:cstheme="minorHAnsi"/>
                  <w:b/>
                  <w:bCs/>
                  <w:sz w:val="24"/>
                  <w:szCs w:val="24"/>
                </w:rPr>
                <w:t>Veraguas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1F26CF" w14:textId="77777777" w:rsidR="00400DC3" w:rsidRPr="00400DC3" w:rsidRDefault="00400DC3" w:rsidP="00400DC3">
            <w:pPr>
              <w:rPr>
                <w:rFonts w:cstheme="minorHAnsi"/>
                <w:sz w:val="24"/>
                <w:szCs w:val="24"/>
              </w:rPr>
            </w:pPr>
            <w:hyperlink r:id="rId91" w:tooltip="Santiago de Veraguas" w:history="1">
              <w:r w:rsidRPr="00400DC3">
                <w:rPr>
                  <w:rStyle w:val="Hipervnculo"/>
                  <w:rFonts w:cstheme="minorHAnsi"/>
                  <w:sz w:val="24"/>
                  <w:szCs w:val="24"/>
                </w:rPr>
                <w:t>Santiago</w:t>
              </w:r>
            </w:hyperlink>
          </w:p>
        </w:tc>
      </w:tr>
    </w:tbl>
    <w:p w14:paraId="4819C017" w14:textId="77777777" w:rsidR="00400DC3" w:rsidRDefault="00400DC3" w:rsidP="00400DC3">
      <w:pPr>
        <w:rPr>
          <w:rFonts w:cstheme="minorHAnsi"/>
          <w:sz w:val="24"/>
          <w:szCs w:val="24"/>
        </w:rPr>
      </w:pPr>
    </w:p>
    <w:p w14:paraId="0245FECA" w14:textId="77777777" w:rsidR="00E92BBC" w:rsidRPr="00E92BBC" w:rsidRDefault="00E92BBC" w:rsidP="00E92BBC">
      <w:pPr>
        <w:rPr>
          <w:rFonts w:cstheme="minorHAnsi"/>
          <w:sz w:val="24"/>
          <w:szCs w:val="24"/>
        </w:rPr>
      </w:pPr>
      <w:r w:rsidRPr="00E92BBC">
        <w:rPr>
          <w:rFonts w:cstheme="minorHAnsi"/>
          <w:sz w:val="24"/>
          <w:szCs w:val="24"/>
        </w:rPr>
        <w:t>Entre 1851 y 1858</w:t>
      </w:r>
    </w:p>
    <w:p w14:paraId="524C34AB" w14:textId="77777777" w:rsidR="00E92BBC" w:rsidRPr="00E92BBC" w:rsidRDefault="00E92BBC" w:rsidP="00E92BBC">
      <w:pPr>
        <w:rPr>
          <w:rFonts w:cstheme="minorHAnsi"/>
          <w:sz w:val="24"/>
          <w:szCs w:val="24"/>
        </w:rPr>
      </w:pPr>
    </w:p>
    <w:p w14:paraId="508D612F" w14:textId="77777777" w:rsidR="00E92BBC" w:rsidRPr="00E92BBC" w:rsidRDefault="00E92BBC" w:rsidP="00E92BBC">
      <w:pPr>
        <w:rPr>
          <w:rFonts w:cstheme="minorHAnsi"/>
          <w:sz w:val="24"/>
          <w:szCs w:val="24"/>
        </w:rPr>
      </w:pPr>
      <w:r w:rsidRPr="00E92BBC">
        <w:rPr>
          <w:rFonts w:cstheme="minorHAnsi"/>
          <w:sz w:val="24"/>
          <w:szCs w:val="24"/>
        </w:rPr>
        <w:t>División política de la República de la Nueva Granada en 1853.</w:t>
      </w:r>
    </w:p>
    <w:p w14:paraId="5AD6297B" w14:textId="1FD459A7" w:rsidR="00E92BBC" w:rsidRDefault="00E92BBC" w:rsidP="00E92BBC">
      <w:pPr>
        <w:rPr>
          <w:rFonts w:cstheme="minorHAnsi"/>
          <w:sz w:val="24"/>
          <w:szCs w:val="24"/>
        </w:rPr>
      </w:pPr>
      <w:r w:rsidRPr="00E92BBC">
        <w:rPr>
          <w:rFonts w:cstheme="minorHAnsi"/>
          <w:sz w:val="24"/>
          <w:szCs w:val="24"/>
        </w:rPr>
        <w:t xml:space="preserve">El 15 de abril de 1850 se crearon las provincias de Azuero, Santander, Soto y Valledupar; el 15 de mayo de 1851 se crearon las de Córdova y Medellín, quedando la República dividida en 29 provincias. El 22 de mayo de 1852 fueron creadas las de Zipaquirá, Cundinamarca, Tequendama y Sabanilla; finalmente el 9 de mayo de 1853 se creó la última provincia: </w:t>
      </w:r>
    </w:p>
    <w:p w14:paraId="7D2F396F" w14:textId="77777777" w:rsidR="00E92BBC" w:rsidRDefault="00E92BBC" w:rsidP="00E92BBC">
      <w:pPr>
        <w:rPr>
          <w:rFonts w:cstheme="minorHAnsi"/>
          <w:sz w:val="24"/>
          <w:szCs w:val="24"/>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216"/>
        <w:gridCol w:w="2194"/>
        <w:gridCol w:w="2209"/>
        <w:gridCol w:w="2203"/>
      </w:tblGrid>
      <w:tr w:rsidR="00E92BBC" w:rsidRPr="00E92BBC" w14:paraId="6BD8805C" w14:textId="77777777" w:rsidTr="00E92BBC">
        <w:trPr>
          <w:tblHeader/>
        </w:trPr>
        <w:tc>
          <w:tcPr>
            <w:tcW w:w="2250" w:type="dxa"/>
            <w:tcBorders>
              <w:top w:val="single" w:sz="6" w:space="0" w:color="A2A9B1"/>
              <w:left w:val="single" w:sz="6" w:space="0" w:color="A2A9B1"/>
              <w:bottom w:val="single" w:sz="6" w:space="0" w:color="A2A9B1"/>
              <w:right w:val="single" w:sz="6" w:space="0" w:color="A2A9B1"/>
            </w:tcBorders>
            <w:shd w:val="clear" w:color="auto" w:fill="3F587C"/>
            <w:tcMar>
              <w:top w:w="48" w:type="dxa"/>
              <w:left w:w="96" w:type="dxa"/>
              <w:bottom w:w="48" w:type="dxa"/>
              <w:right w:w="315" w:type="dxa"/>
            </w:tcMar>
            <w:vAlign w:val="center"/>
            <w:hideMark/>
          </w:tcPr>
          <w:p w14:paraId="4F3DEBA1" w14:textId="77777777" w:rsidR="00E92BBC" w:rsidRPr="00E92BBC" w:rsidRDefault="00E92BBC" w:rsidP="00E92BBC">
            <w:pPr>
              <w:rPr>
                <w:rFonts w:cstheme="minorHAnsi"/>
                <w:b/>
                <w:bCs/>
                <w:sz w:val="24"/>
                <w:szCs w:val="24"/>
              </w:rPr>
            </w:pPr>
            <w:r w:rsidRPr="00E92BBC">
              <w:rPr>
                <w:rFonts w:cstheme="minorHAnsi"/>
                <w:b/>
                <w:bCs/>
                <w:sz w:val="24"/>
                <w:szCs w:val="24"/>
              </w:rPr>
              <w:t>Provincia</w:t>
            </w:r>
          </w:p>
        </w:tc>
        <w:tc>
          <w:tcPr>
            <w:tcW w:w="2250" w:type="dxa"/>
            <w:tcBorders>
              <w:top w:val="single" w:sz="6" w:space="0" w:color="A2A9B1"/>
              <w:left w:val="single" w:sz="6" w:space="0" w:color="A2A9B1"/>
              <w:bottom w:val="single" w:sz="6" w:space="0" w:color="A2A9B1"/>
              <w:right w:val="single" w:sz="6" w:space="0" w:color="A2A9B1"/>
            </w:tcBorders>
            <w:shd w:val="clear" w:color="auto" w:fill="3F587C"/>
            <w:tcMar>
              <w:top w:w="48" w:type="dxa"/>
              <w:left w:w="96" w:type="dxa"/>
              <w:bottom w:w="48" w:type="dxa"/>
              <w:right w:w="315" w:type="dxa"/>
            </w:tcMar>
            <w:vAlign w:val="center"/>
            <w:hideMark/>
          </w:tcPr>
          <w:p w14:paraId="1585676B" w14:textId="77777777" w:rsidR="00E92BBC" w:rsidRPr="00E92BBC" w:rsidRDefault="00E92BBC" w:rsidP="00E92BBC">
            <w:pPr>
              <w:rPr>
                <w:rFonts w:cstheme="minorHAnsi"/>
                <w:b/>
                <w:bCs/>
                <w:sz w:val="24"/>
                <w:szCs w:val="24"/>
              </w:rPr>
            </w:pPr>
            <w:r w:rsidRPr="00E92BBC">
              <w:rPr>
                <w:rFonts w:cstheme="minorHAnsi"/>
                <w:b/>
                <w:bCs/>
                <w:sz w:val="24"/>
                <w:szCs w:val="24"/>
              </w:rPr>
              <w:t>Capital</w:t>
            </w:r>
          </w:p>
        </w:tc>
        <w:tc>
          <w:tcPr>
            <w:tcW w:w="2250" w:type="dxa"/>
            <w:tcBorders>
              <w:top w:val="single" w:sz="6" w:space="0" w:color="A2A9B1"/>
              <w:left w:val="single" w:sz="6" w:space="0" w:color="A2A9B1"/>
              <w:bottom w:val="single" w:sz="6" w:space="0" w:color="A2A9B1"/>
              <w:right w:val="single" w:sz="6" w:space="0" w:color="A2A9B1"/>
            </w:tcBorders>
            <w:shd w:val="clear" w:color="auto" w:fill="3F587C"/>
            <w:tcMar>
              <w:top w:w="48" w:type="dxa"/>
              <w:left w:w="96" w:type="dxa"/>
              <w:bottom w:w="48" w:type="dxa"/>
              <w:right w:w="315" w:type="dxa"/>
            </w:tcMar>
            <w:vAlign w:val="center"/>
            <w:hideMark/>
          </w:tcPr>
          <w:p w14:paraId="39DD24E0" w14:textId="77777777" w:rsidR="00E92BBC" w:rsidRPr="00E92BBC" w:rsidRDefault="00E92BBC" w:rsidP="00E92BBC">
            <w:pPr>
              <w:rPr>
                <w:rFonts w:cstheme="minorHAnsi"/>
                <w:b/>
                <w:bCs/>
                <w:sz w:val="24"/>
                <w:szCs w:val="24"/>
              </w:rPr>
            </w:pPr>
            <w:r w:rsidRPr="00E92BBC">
              <w:rPr>
                <w:rFonts w:cstheme="minorHAnsi"/>
                <w:b/>
                <w:bCs/>
                <w:sz w:val="24"/>
                <w:szCs w:val="24"/>
              </w:rPr>
              <w:t>Provincia</w:t>
            </w:r>
          </w:p>
        </w:tc>
        <w:tc>
          <w:tcPr>
            <w:tcW w:w="2250" w:type="dxa"/>
            <w:tcBorders>
              <w:top w:val="single" w:sz="6" w:space="0" w:color="A2A9B1"/>
              <w:left w:val="single" w:sz="6" w:space="0" w:color="A2A9B1"/>
              <w:bottom w:val="single" w:sz="6" w:space="0" w:color="A2A9B1"/>
              <w:right w:val="single" w:sz="6" w:space="0" w:color="A2A9B1"/>
            </w:tcBorders>
            <w:shd w:val="clear" w:color="auto" w:fill="3F587C"/>
            <w:tcMar>
              <w:top w:w="48" w:type="dxa"/>
              <w:left w:w="96" w:type="dxa"/>
              <w:bottom w:w="48" w:type="dxa"/>
              <w:right w:w="315" w:type="dxa"/>
            </w:tcMar>
            <w:vAlign w:val="center"/>
            <w:hideMark/>
          </w:tcPr>
          <w:p w14:paraId="73DC7745" w14:textId="77777777" w:rsidR="00E92BBC" w:rsidRPr="00E92BBC" w:rsidRDefault="00E92BBC" w:rsidP="00E92BBC">
            <w:pPr>
              <w:rPr>
                <w:rFonts w:cstheme="minorHAnsi"/>
                <w:b/>
                <w:bCs/>
                <w:sz w:val="24"/>
                <w:szCs w:val="24"/>
              </w:rPr>
            </w:pPr>
            <w:r w:rsidRPr="00E92BBC">
              <w:rPr>
                <w:rFonts w:cstheme="minorHAnsi"/>
                <w:b/>
                <w:bCs/>
                <w:sz w:val="24"/>
                <w:szCs w:val="24"/>
              </w:rPr>
              <w:t>Capital</w:t>
            </w:r>
          </w:p>
        </w:tc>
      </w:tr>
      <w:tr w:rsidR="00E92BBC" w:rsidRPr="00E92BBC" w14:paraId="0A492E36" w14:textId="77777777" w:rsidTr="00E92BB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C131A5" w14:textId="77777777" w:rsidR="00E92BBC" w:rsidRPr="00E92BBC" w:rsidRDefault="00E92BBC" w:rsidP="00E92BBC">
            <w:pPr>
              <w:rPr>
                <w:rFonts w:cstheme="minorHAnsi"/>
                <w:sz w:val="24"/>
                <w:szCs w:val="24"/>
              </w:rPr>
            </w:pPr>
            <w:hyperlink r:id="rId92" w:tooltip="Provincia de Antioquia" w:history="1">
              <w:r w:rsidRPr="00E92BBC">
                <w:rPr>
                  <w:rStyle w:val="Hipervnculo"/>
                  <w:rFonts w:cstheme="minorHAnsi"/>
                  <w:b/>
                  <w:bCs/>
                  <w:sz w:val="24"/>
                  <w:szCs w:val="24"/>
                </w:rPr>
                <w:t>Antioquia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9A7A41" w14:textId="77777777" w:rsidR="00E92BBC" w:rsidRPr="00E92BBC" w:rsidRDefault="00E92BBC" w:rsidP="00E92BBC">
            <w:pPr>
              <w:rPr>
                <w:rFonts w:cstheme="minorHAnsi"/>
                <w:sz w:val="24"/>
                <w:szCs w:val="24"/>
              </w:rPr>
            </w:pPr>
            <w:hyperlink r:id="rId93" w:tooltip="Santa Fe de Antioquia" w:history="1">
              <w:r w:rsidRPr="00E92BBC">
                <w:rPr>
                  <w:rStyle w:val="Hipervnculo"/>
                  <w:rFonts w:cstheme="minorHAnsi"/>
                  <w:sz w:val="24"/>
                  <w:szCs w:val="24"/>
                </w:rPr>
                <w:t>Antioquia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50FE6E" w14:textId="77777777" w:rsidR="00E92BBC" w:rsidRPr="00E92BBC" w:rsidRDefault="00E92BBC" w:rsidP="00E92BBC">
            <w:pPr>
              <w:rPr>
                <w:rFonts w:cstheme="minorHAnsi"/>
                <w:sz w:val="24"/>
                <w:szCs w:val="24"/>
              </w:rPr>
            </w:pPr>
            <w:hyperlink r:id="rId94" w:tooltip="Provincia de Pamplona" w:history="1">
              <w:r w:rsidRPr="00E92BBC">
                <w:rPr>
                  <w:rStyle w:val="Hipervnculo"/>
                  <w:rFonts w:cstheme="minorHAnsi"/>
                  <w:b/>
                  <w:bCs/>
                  <w:sz w:val="24"/>
                  <w:szCs w:val="24"/>
                </w:rPr>
                <w:t>Pamplona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DB4AC" w14:textId="77777777" w:rsidR="00E92BBC" w:rsidRPr="00E92BBC" w:rsidRDefault="00E92BBC" w:rsidP="00E92BBC">
            <w:pPr>
              <w:rPr>
                <w:rFonts w:cstheme="minorHAnsi"/>
                <w:sz w:val="24"/>
                <w:szCs w:val="24"/>
              </w:rPr>
            </w:pPr>
            <w:hyperlink r:id="rId95" w:tooltip="Pamplona (Norte de Santander)" w:history="1">
              <w:r w:rsidRPr="00E92BBC">
                <w:rPr>
                  <w:rStyle w:val="Hipervnculo"/>
                  <w:rFonts w:cstheme="minorHAnsi"/>
                  <w:sz w:val="24"/>
                  <w:szCs w:val="24"/>
                </w:rPr>
                <w:t>Pamplona</w:t>
              </w:r>
            </w:hyperlink>
          </w:p>
        </w:tc>
      </w:tr>
      <w:tr w:rsidR="00E92BBC" w:rsidRPr="00E92BBC" w14:paraId="2A1C9128" w14:textId="77777777" w:rsidTr="00E92BB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7E8DAF" w14:textId="77777777" w:rsidR="00E92BBC" w:rsidRPr="00E92BBC" w:rsidRDefault="00E92BBC" w:rsidP="00E92BBC">
            <w:pPr>
              <w:rPr>
                <w:rFonts w:cstheme="minorHAnsi"/>
                <w:sz w:val="24"/>
                <w:szCs w:val="24"/>
              </w:rPr>
            </w:pPr>
            <w:hyperlink r:id="rId96" w:tooltip="Provincia de Azuero" w:history="1">
              <w:r w:rsidRPr="00E92BBC">
                <w:rPr>
                  <w:rStyle w:val="Hipervnculo"/>
                  <w:rFonts w:cstheme="minorHAnsi"/>
                  <w:b/>
                  <w:bCs/>
                  <w:sz w:val="24"/>
                  <w:szCs w:val="24"/>
                </w:rPr>
                <w:t>Azuero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0E31A9" w14:textId="77777777" w:rsidR="00E92BBC" w:rsidRPr="00E92BBC" w:rsidRDefault="00E92BBC" w:rsidP="00E92BBC">
            <w:pPr>
              <w:rPr>
                <w:rFonts w:cstheme="minorHAnsi"/>
                <w:sz w:val="24"/>
                <w:szCs w:val="24"/>
              </w:rPr>
            </w:pPr>
            <w:hyperlink r:id="rId97" w:tooltip="Villa de Los Santos" w:history="1">
              <w:r w:rsidRPr="00E92BBC">
                <w:rPr>
                  <w:rStyle w:val="Hipervnculo"/>
                  <w:rFonts w:cstheme="minorHAnsi"/>
                  <w:sz w:val="24"/>
                  <w:szCs w:val="24"/>
                </w:rPr>
                <w:t>Los Santos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941E5A" w14:textId="77777777" w:rsidR="00E92BBC" w:rsidRPr="00E92BBC" w:rsidRDefault="00E92BBC" w:rsidP="00E92BBC">
            <w:pPr>
              <w:rPr>
                <w:rFonts w:cstheme="minorHAnsi"/>
                <w:sz w:val="24"/>
                <w:szCs w:val="24"/>
              </w:rPr>
            </w:pPr>
            <w:hyperlink r:id="rId98" w:tooltip="Provincia de Panamá" w:history="1">
              <w:r w:rsidRPr="00E92BBC">
                <w:rPr>
                  <w:rStyle w:val="Hipervnculo"/>
                  <w:rFonts w:cstheme="minorHAnsi"/>
                  <w:b/>
                  <w:bCs/>
                  <w:sz w:val="24"/>
                  <w:szCs w:val="24"/>
                </w:rPr>
                <w:t>Panamá</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5D2335" w14:textId="77777777" w:rsidR="00E92BBC" w:rsidRPr="00E92BBC" w:rsidRDefault="00E92BBC" w:rsidP="00E92BBC">
            <w:pPr>
              <w:rPr>
                <w:rFonts w:cstheme="minorHAnsi"/>
                <w:sz w:val="24"/>
                <w:szCs w:val="24"/>
              </w:rPr>
            </w:pPr>
            <w:hyperlink r:id="rId99" w:tooltip="Panamá (ciudad)" w:history="1">
              <w:r w:rsidRPr="00E92BBC">
                <w:rPr>
                  <w:rStyle w:val="Hipervnculo"/>
                  <w:rFonts w:cstheme="minorHAnsi"/>
                  <w:sz w:val="24"/>
                  <w:szCs w:val="24"/>
                </w:rPr>
                <w:t>Panamá</w:t>
              </w:r>
            </w:hyperlink>
          </w:p>
        </w:tc>
      </w:tr>
      <w:tr w:rsidR="00E92BBC" w:rsidRPr="00E92BBC" w14:paraId="25E48D6B" w14:textId="77777777" w:rsidTr="00E92BB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F96A66" w14:textId="77777777" w:rsidR="00E92BBC" w:rsidRPr="00E92BBC" w:rsidRDefault="00E92BBC" w:rsidP="00E92BBC">
            <w:pPr>
              <w:rPr>
                <w:rFonts w:cstheme="minorHAnsi"/>
                <w:sz w:val="24"/>
                <w:szCs w:val="24"/>
              </w:rPr>
            </w:pPr>
            <w:hyperlink r:id="rId100" w:tooltip="Provincia de Barbacoas" w:history="1">
              <w:r w:rsidRPr="00E92BBC">
                <w:rPr>
                  <w:rStyle w:val="Hipervnculo"/>
                  <w:rFonts w:cstheme="minorHAnsi"/>
                  <w:b/>
                  <w:bCs/>
                  <w:sz w:val="24"/>
                  <w:szCs w:val="24"/>
                </w:rPr>
                <w:t>Barbacoas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738DBF" w14:textId="77777777" w:rsidR="00E92BBC" w:rsidRPr="00E92BBC" w:rsidRDefault="00E92BBC" w:rsidP="00E92BBC">
            <w:pPr>
              <w:rPr>
                <w:rFonts w:cstheme="minorHAnsi"/>
                <w:sz w:val="24"/>
                <w:szCs w:val="24"/>
              </w:rPr>
            </w:pPr>
            <w:hyperlink r:id="rId101" w:tooltip="Barbacoas (Nariño)" w:history="1">
              <w:r w:rsidRPr="00E92BBC">
                <w:rPr>
                  <w:rStyle w:val="Hipervnculo"/>
                  <w:rFonts w:cstheme="minorHAnsi"/>
                  <w:sz w:val="24"/>
                  <w:szCs w:val="24"/>
                </w:rPr>
                <w:t>Barbacoas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117ED3" w14:textId="77777777" w:rsidR="00E92BBC" w:rsidRPr="00E92BBC" w:rsidRDefault="00E92BBC" w:rsidP="00E92BBC">
            <w:pPr>
              <w:rPr>
                <w:rFonts w:cstheme="minorHAnsi"/>
                <w:sz w:val="24"/>
                <w:szCs w:val="24"/>
              </w:rPr>
            </w:pPr>
            <w:hyperlink r:id="rId102" w:tooltip="Provincia de Pasto" w:history="1">
              <w:r w:rsidRPr="00E92BBC">
                <w:rPr>
                  <w:rStyle w:val="Hipervnculo"/>
                  <w:rFonts w:cstheme="minorHAnsi"/>
                  <w:b/>
                  <w:bCs/>
                  <w:sz w:val="24"/>
                  <w:szCs w:val="24"/>
                </w:rPr>
                <w:t>Pasto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3B4576" w14:textId="77777777" w:rsidR="00E92BBC" w:rsidRPr="00E92BBC" w:rsidRDefault="00E92BBC" w:rsidP="00E92BBC">
            <w:pPr>
              <w:rPr>
                <w:rFonts w:cstheme="minorHAnsi"/>
                <w:sz w:val="24"/>
                <w:szCs w:val="24"/>
              </w:rPr>
            </w:pPr>
            <w:hyperlink r:id="rId103" w:tooltip="San Juan de Pasto" w:history="1">
              <w:r w:rsidRPr="00E92BBC">
                <w:rPr>
                  <w:rStyle w:val="Hipervnculo"/>
                  <w:rFonts w:cstheme="minorHAnsi"/>
                  <w:sz w:val="24"/>
                  <w:szCs w:val="24"/>
                </w:rPr>
                <w:t>Pasto</w:t>
              </w:r>
            </w:hyperlink>
          </w:p>
        </w:tc>
      </w:tr>
      <w:tr w:rsidR="00E92BBC" w:rsidRPr="00E92BBC" w14:paraId="5F6250EA" w14:textId="77777777" w:rsidTr="00E92BB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1BA3" w14:textId="77777777" w:rsidR="00E92BBC" w:rsidRPr="00E92BBC" w:rsidRDefault="00E92BBC" w:rsidP="00E92BBC">
            <w:pPr>
              <w:rPr>
                <w:rFonts w:cstheme="minorHAnsi"/>
                <w:sz w:val="24"/>
                <w:szCs w:val="24"/>
              </w:rPr>
            </w:pPr>
            <w:hyperlink r:id="rId104" w:tooltip="Provincia de Bogotá" w:history="1">
              <w:r w:rsidRPr="00E92BBC">
                <w:rPr>
                  <w:rStyle w:val="Hipervnculo"/>
                  <w:rFonts w:cstheme="minorHAnsi"/>
                  <w:b/>
                  <w:bCs/>
                  <w:sz w:val="24"/>
                  <w:szCs w:val="24"/>
                </w:rPr>
                <w:t>Bogotá</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BB06EA" w14:textId="77777777" w:rsidR="00E92BBC" w:rsidRPr="00E92BBC" w:rsidRDefault="00E92BBC" w:rsidP="00E92BBC">
            <w:pPr>
              <w:rPr>
                <w:rFonts w:cstheme="minorHAnsi"/>
                <w:sz w:val="24"/>
                <w:szCs w:val="24"/>
              </w:rPr>
            </w:pPr>
            <w:hyperlink r:id="rId105" w:tooltip="Bogotá" w:history="1">
              <w:r w:rsidRPr="00E92BBC">
                <w:rPr>
                  <w:rStyle w:val="Hipervnculo"/>
                  <w:rFonts w:cstheme="minorHAnsi"/>
                  <w:sz w:val="24"/>
                  <w:szCs w:val="24"/>
                </w:rPr>
                <w:t>Bogotá</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0542E2" w14:textId="77777777" w:rsidR="00E92BBC" w:rsidRPr="00E92BBC" w:rsidRDefault="00E92BBC" w:rsidP="00E92BBC">
            <w:pPr>
              <w:rPr>
                <w:rFonts w:cstheme="minorHAnsi"/>
                <w:sz w:val="24"/>
                <w:szCs w:val="24"/>
              </w:rPr>
            </w:pPr>
            <w:hyperlink r:id="rId106" w:tooltip="Provincia de Popayán" w:history="1">
              <w:r w:rsidRPr="00E92BBC">
                <w:rPr>
                  <w:rStyle w:val="Hipervnculo"/>
                  <w:rFonts w:cstheme="minorHAnsi"/>
                  <w:b/>
                  <w:bCs/>
                  <w:sz w:val="24"/>
                  <w:szCs w:val="24"/>
                </w:rPr>
                <w:t>Popayán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3A5F3" w14:textId="77777777" w:rsidR="00E92BBC" w:rsidRPr="00E92BBC" w:rsidRDefault="00E92BBC" w:rsidP="00E92BBC">
            <w:pPr>
              <w:rPr>
                <w:rFonts w:cstheme="minorHAnsi"/>
                <w:sz w:val="24"/>
                <w:szCs w:val="24"/>
              </w:rPr>
            </w:pPr>
            <w:hyperlink r:id="rId107" w:tooltip="Popayán" w:history="1">
              <w:r w:rsidRPr="00E92BBC">
                <w:rPr>
                  <w:rStyle w:val="Hipervnculo"/>
                  <w:rFonts w:cstheme="minorHAnsi"/>
                  <w:sz w:val="24"/>
                  <w:szCs w:val="24"/>
                </w:rPr>
                <w:t>Popayán</w:t>
              </w:r>
            </w:hyperlink>
          </w:p>
        </w:tc>
      </w:tr>
      <w:tr w:rsidR="00E92BBC" w:rsidRPr="00E92BBC" w14:paraId="6EE02011" w14:textId="77777777" w:rsidTr="00E92BB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C70197" w14:textId="77777777" w:rsidR="00E92BBC" w:rsidRPr="00E92BBC" w:rsidRDefault="00E92BBC" w:rsidP="00E92BBC">
            <w:pPr>
              <w:rPr>
                <w:rFonts w:cstheme="minorHAnsi"/>
                <w:sz w:val="24"/>
                <w:szCs w:val="24"/>
              </w:rPr>
            </w:pPr>
            <w:hyperlink r:id="rId108" w:tooltip="Provincia de Buenaventura" w:history="1">
              <w:r w:rsidRPr="00E92BBC">
                <w:rPr>
                  <w:rStyle w:val="Hipervnculo"/>
                  <w:rFonts w:cstheme="minorHAnsi"/>
                  <w:b/>
                  <w:bCs/>
                  <w:sz w:val="24"/>
                  <w:szCs w:val="24"/>
                </w:rPr>
                <w:t>Buenaventura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94DCDD" w14:textId="77777777" w:rsidR="00E92BBC" w:rsidRPr="00E92BBC" w:rsidRDefault="00E92BBC" w:rsidP="00E92BBC">
            <w:pPr>
              <w:rPr>
                <w:rFonts w:cstheme="minorHAnsi"/>
                <w:sz w:val="24"/>
                <w:szCs w:val="24"/>
              </w:rPr>
            </w:pPr>
            <w:hyperlink r:id="rId109" w:tooltip="Cali" w:history="1">
              <w:r w:rsidRPr="00E92BBC">
                <w:rPr>
                  <w:rStyle w:val="Hipervnculo"/>
                  <w:rFonts w:cstheme="minorHAnsi"/>
                  <w:sz w:val="24"/>
                  <w:szCs w:val="24"/>
                </w:rPr>
                <w:t>Cali</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E9F069" w14:textId="77777777" w:rsidR="00E92BBC" w:rsidRPr="00E92BBC" w:rsidRDefault="00E92BBC" w:rsidP="00E92BBC">
            <w:pPr>
              <w:rPr>
                <w:rFonts w:cstheme="minorHAnsi"/>
                <w:sz w:val="24"/>
                <w:szCs w:val="24"/>
              </w:rPr>
            </w:pPr>
            <w:hyperlink r:id="rId110" w:tooltip="Provincia de Riohacha" w:history="1">
              <w:r w:rsidRPr="00E92BBC">
                <w:rPr>
                  <w:rStyle w:val="Hipervnculo"/>
                  <w:rFonts w:cstheme="minorHAnsi"/>
                  <w:b/>
                  <w:bCs/>
                  <w:sz w:val="24"/>
                  <w:szCs w:val="24"/>
                </w:rPr>
                <w:t>Riohacha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B8DC17" w14:textId="77777777" w:rsidR="00E92BBC" w:rsidRPr="00E92BBC" w:rsidRDefault="00E92BBC" w:rsidP="00E92BBC">
            <w:pPr>
              <w:rPr>
                <w:rFonts w:cstheme="minorHAnsi"/>
                <w:sz w:val="24"/>
                <w:szCs w:val="24"/>
              </w:rPr>
            </w:pPr>
            <w:hyperlink r:id="rId111" w:tooltip="Riohacha" w:history="1">
              <w:r w:rsidRPr="00E92BBC">
                <w:rPr>
                  <w:rStyle w:val="Hipervnculo"/>
                  <w:rFonts w:cstheme="minorHAnsi"/>
                  <w:sz w:val="24"/>
                  <w:szCs w:val="24"/>
                </w:rPr>
                <w:t>Riohacha</w:t>
              </w:r>
            </w:hyperlink>
          </w:p>
        </w:tc>
      </w:tr>
      <w:tr w:rsidR="00E92BBC" w:rsidRPr="00E92BBC" w14:paraId="7F908B6B" w14:textId="77777777" w:rsidTr="00E92BB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3B117B" w14:textId="77777777" w:rsidR="00E92BBC" w:rsidRPr="00E92BBC" w:rsidRDefault="00E92BBC" w:rsidP="00E92BBC">
            <w:pPr>
              <w:rPr>
                <w:rFonts w:cstheme="minorHAnsi"/>
                <w:sz w:val="24"/>
                <w:szCs w:val="24"/>
              </w:rPr>
            </w:pPr>
            <w:hyperlink r:id="rId112" w:tooltip="Provincia de Casanare" w:history="1">
              <w:r w:rsidRPr="00E92BBC">
                <w:rPr>
                  <w:rStyle w:val="Hipervnculo"/>
                  <w:rFonts w:cstheme="minorHAnsi"/>
                  <w:b/>
                  <w:bCs/>
                  <w:sz w:val="24"/>
                  <w:szCs w:val="24"/>
                </w:rPr>
                <w:t>Casanare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1A6557" w14:textId="77777777" w:rsidR="00E92BBC" w:rsidRPr="00E92BBC" w:rsidRDefault="00E92BBC" w:rsidP="00E92BBC">
            <w:pPr>
              <w:rPr>
                <w:rFonts w:cstheme="minorHAnsi"/>
                <w:sz w:val="24"/>
                <w:szCs w:val="24"/>
              </w:rPr>
            </w:pPr>
            <w:hyperlink r:id="rId113" w:tooltip="Pore" w:history="1">
              <w:proofErr w:type="spellStart"/>
              <w:r w:rsidRPr="00E92BBC">
                <w:rPr>
                  <w:rStyle w:val="Hipervnculo"/>
                  <w:rFonts w:cstheme="minorHAnsi"/>
                  <w:sz w:val="24"/>
                  <w:szCs w:val="24"/>
                </w:rPr>
                <w:t>Pore</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AE834A" w14:textId="77777777" w:rsidR="00E92BBC" w:rsidRPr="00E92BBC" w:rsidRDefault="00E92BBC" w:rsidP="00E92BBC">
            <w:pPr>
              <w:rPr>
                <w:rFonts w:cstheme="minorHAnsi"/>
                <w:sz w:val="24"/>
                <w:szCs w:val="24"/>
              </w:rPr>
            </w:pPr>
            <w:hyperlink r:id="rId114" w:tooltip="Provincia de Sabanilla" w:history="1">
              <w:r w:rsidRPr="00E92BBC">
                <w:rPr>
                  <w:rStyle w:val="Hipervnculo"/>
                  <w:rFonts w:cstheme="minorHAnsi"/>
                  <w:b/>
                  <w:bCs/>
                  <w:sz w:val="24"/>
                  <w:szCs w:val="24"/>
                </w:rPr>
                <w:t>Sabanilla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EF68B3" w14:textId="77777777" w:rsidR="00E92BBC" w:rsidRPr="00E92BBC" w:rsidRDefault="00E92BBC" w:rsidP="00E92BBC">
            <w:pPr>
              <w:rPr>
                <w:rFonts w:cstheme="minorHAnsi"/>
                <w:sz w:val="24"/>
                <w:szCs w:val="24"/>
              </w:rPr>
            </w:pPr>
            <w:hyperlink r:id="rId115" w:tooltip="Barranquilla" w:history="1">
              <w:r w:rsidRPr="00E92BBC">
                <w:rPr>
                  <w:rStyle w:val="Hipervnculo"/>
                  <w:rFonts w:cstheme="minorHAnsi"/>
                  <w:sz w:val="24"/>
                  <w:szCs w:val="24"/>
                </w:rPr>
                <w:t>Barranquilla</w:t>
              </w:r>
            </w:hyperlink>
          </w:p>
        </w:tc>
      </w:tr>
      <w:tr w:rsidR="00E92BBC" w:rsidRPr="00E92BBC" w14:paraId="7C582991" w14:textId="77777777" w:rsidTr="00E92BB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417364" w14:textId="77777777" w:rsidR="00E92BBC" w:rsidRPr="00E92BBC" w:rsidRDefault="00E92BBC" w:rsidP="00E92BBC">
            <w:pPr>
              <w:rPr>
                <w:rFonts w:cstheme="minorHAnsi"/>
                <w:sz w:val="24"/>
                <w:szCs w:val="24"/>
              </w:rPr>
            </w:pPr>
            <w:hyperlink r:id="rId116" w:tooltip="Provincia de Cartagena (Nueva Granada)" w:history="1">
              <w:r w:rsidRPr="00E92BBC">
                <w:rPr>
                  <w:rStyle w:val="Hipervnculo"/>
                  <w:rFonts w:cstheme="minorHAnsi"/>
                  <w:b/>
                  <w:bCs/>
                  <w:sz w:val="24"/>
                  <w:szCs w:val="24"/>
                </w:rPr>
                <w:t>Cartagena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F4B658" w14:textId="77777777" w:rsidR="00E92BBC" w:rsidRPr="00E92BBC" w:rsidRDefault="00E92BBC" w:rsidP="00E92BBC">
            <w:pPr>
              <w:rPr>
                <w:rFonts w:cstheme="minorHAnsi"/>
                <w:sz w:val="24"/>
                <w:szCs w:val="24"/>
              </w:rPr>
            </w:pPr>
            <w:hyperlink r:id="rId117" w:tooltip="Cartagena de Indias" w:history="1">
              <w:r w:rsidRPr="00E92BBC">
                <w:rPr>
                  <w:rStyle w:val="Hipervnculo"/>
                  <w:rFonts w:cstheme="minorHAnsi"/>
                  <w:sz w:val="24"/>
                  <w:szCs w:val="24"/>
                </w:rPr>
                <w:t>Cartagena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0420D7" w14:textId="77777777" w:rsidR="00E92BBC" w:rsidRPr="00E92BBC" w:rsidRDefault="00E92BBC" w:rsidP="00E92BBC">
            <w:pPr>
              <w:rPr>
                <w:rFonts w:cstheme="minorHAnsi"/>
                <w:sz w:val="24"/>
                <w:szCs w:val="24"/>
              </w:rPr>
            </w:pPr>
            <w:hyperlink r:id="rId118" w:tooltip="Provincia de Santa Marta" w:history="1">
              <w:r w:rsidRPr="00E92BBC">
                <w:rPr>
                  <w:rStyle w:val="Hipervnculo"/>
                  <w:rFonts w:cstheme="minorHAnsi"/>
                  <w:b/>
                  <w:bCs/>
                  <w:sz w:val="24"/>
                  <w:szCs w:val="24"/>
                </w:rPr>
                <w:t>Santa Marta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6CADE5" w14:textId="77777777" w:rsidR="00E92BBC" w:rsidRPr="00E92BBC" w:rsidRDefault="00E92BBC" w:rsidP="00E92BBC">
            <w:pPr>
              <w:rPr>
                <w:rFonts w:cstheme="minorHAnsi"/>
                <w:sz w:val="24"/>
                <w:szCs w:val="24"/>
              </w:rPr>
            </w:pPr>
            <w:hyperlink r:id="rId119" w:tooltip="Santa Marta (Colombia)" w:history="1">
              <w:r w:rsidRPr="00E92BBC">
                <w:rPr>
                  <w:rStyle w:val="Hipervnculo"/>
                  <w:rFonts w:cstheme="minorHAnsi"/>
                  <w:sz w:val="24"/>
                  <w:szCs w:val="24"/>
                </w:rPr>
                <w:t>Santa Marta</w:t>
              </w:r>
            </w:hyperlink>
          </w:p>
        </w:tc>
      </w:tr>
      <w:tr w:rsidR="00E92BBC" w:rsidRPr="00E92BBC" w14:paraId="16B0907C" w14:textId="77777777" w:rsidTr="00E92BB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F97C9" w14:textId="77777777" w:rsidR="00E92BBC" w:rsidRPr="00E92BBC" w:rsidRDefault="00E92BBC" w:rsidP="00E92BBC">
            <w:pPr>
              <w:rPr>
                <w:rFonts w:cstheme="minorHAnsi"/>
                <w:sz w:val="24"/>
                <w:szCs w:val="24"/>
              </w:rPr>
            </w:pPr>
            <w:hyperlink r:id="rId120" w:tooltip="Provincia del Cauca" w:history="1">
              <w:r w:rsidRPr="00E92BBC">
                <w:rPr>
                  <w:rStyle w:val="Hipervnculo"/>
                  <w:rFonts w:cstheme="minorHAnsi"/>
                  <w:b/>
                  <w:bCs/>
                  <w:sz w:val="24"/>
                  <w:szCs w:val="24"/>
                </w:rPr>
                <w:t>Cauca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AEDA73" w14:textId="77777777" w:rsidR="00E92BBC" w:rsidRPr="00E92BBC" w:rsidRDefault="00E92BBC" w:rsidP="00E92BBC">
            <w:pPr>
              <w:rPr>
                <w:rFonts w:cstheme="minorHAnsi"/>
                <w:sz w:val="24"/>
                <w:szCs w:val="24"/>
              </w:rPr>
            </w:pPr>
            <w:hyperlink r:id="rId121" w:tooltip="Buga" w:history="1">
              <w:r w:rsidRPr="00E92BBC">
                <w:rPr>
                  <w:rStyle w:val="Hipervnculo"/>
                  <w:rFonts w:cstheme="minorHAnsi"/>
                  <w:sz w:val="24"/>
                  <w:szCs w:val="24"/>
                </w:rPr>
                <w:t>Buga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FF6537" w14:textId="77777777" w:rsidR="00E92BBC" w:rsidRPr="00E92BBC" w:rsidRDefault="00E92BBC" w:rsidP="00E92BBC">
            <w:pPr>
              <w:rPr>
                <w:rFonts w:cstheme="minorHAnsi"/>
                <w:sz w:val="24"/>
                <w:szCs w:val="24"/>
              </w:rPr>
            </w:pPr>
            <w:hyperlink r:id="rId122" w:tooltip="Provincia de Santander (Nueva Granada)" w:history="1">
              <w:r w:rsidRPr="00E92BBC">
                <w:rPr>
                  <w:rStyle w:val="Hipervnculo"/>
                  <w:rFonts w:cstheme="minorHAnsi"/>
                  <w:b/>
                  <w:bCs/>
                  <w:sz w:val="24"/>
                  <w:szCs w:val="24"/>
                </w:rPr>
                <w:t>Santander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B723" w14:textId="77777777" w:rsidR="00E92BBC" w:rsidRPr="00E92BBC" w:rsidRDefault="00E92BBC" w:rsidP="00E92BBC">
            <w:pPr>
              <w:rPr>
                <w:rFonts w:cstheme="minorHAnsi"/>
                <w:sz w:val="24"/>
                <w:szCs w:val="24"/>
              </w:rPr>
            </w:pPr>
            <w:hyperlink r:id="rId123" w:tooltip="Cúcuta" w:history="1">
              <w:r w:rsidRPr="00E92BBC">
                <w:rPr>
                  <w:rStyle w:val="Hipervnculo"/>
                  <w:rFonts w:cstheme="minorHAnsi"/>
                  <w:sz w:val="24"/>
                  <w:szCs w:val="24"/>
                </w:rPr>
                <w:t>Cúcuta</w:t>
              </w:r>
            </w:hyperlink>
          </w:p>
        </w:tc>
      </w:tr>
      <w:tr w:rsidR="00E92BBC" w:rsidRPr="00E92BBC" w14:paraId="4B542073" w14:textId="77777777" w:rsidTr="00E92BB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A3A590" w14:textId="77777777" w:rsidR="00E92BBC" w:rsidRPr="00E92BBC" w:rsidRDefault="00E92BBC" w:rsidP="00E92BBC">
            <w:pPr>
              <w:rPr>
                <w:rFonts w:cstheme="minorHAnsi"/>
                <w:sz w:val="24"/>
                <w:szCs w:val="24"/>
              </w:rPr>
            </w:pPr>
            <w:hyperlink r:id="rId124" w:tooltip="Provincia de Chiriquí" w:history="1">
              <w:r w:rsidRPr="00E92BBC">
                <w:rPr>
                  <w:rStyle w:val="Hipervnculo"/>
                  <w:rFonts w:cstheme="minorHAnsi"/>
                  <w:b/>
                  <w:bCs/>
                  <w:sz w:val="24"/>
                  <w:szCs w:val="24"/>
                </w:rPr>
                <w:t>Chiriquí</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1347DA" w14:textId="77777777" w:rsidR="00E92BBC" w:rsidRPr="00E92BBC" w:rsidRDefault="00E92BBC" w:rsidP="00E92BBC">
            <w:pPr>
              <w:rPr>
                <w:rFonts w:cstheme="minorHAnsi"/>
                <w:sz w:val="24"/>
                <w:szCs w:val="24"/>
              </w:rPr>
            </w:pPr>
            <w:hyperlink r:id="rId125" w:tooltip="San José de David" w:history="1">
              <w:r w:rsidRPr="00E92BBC">
                <w:rPr>
                  <w:rStyle w:val="Hipervnculo"/>
                  <w:rFonts w:cstheme="minorHAnsi"/>
                  <w:sz w:val="24"/>
                  <w:szCs w:val="24"/>
                </w:rPr>
                <w:t>David</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B8350F" w14:textId="77777777" w:rsidR="00E92BBC" w:rsidRPr="00E92BBC" w:rsidRDefault="00E92BBC" w:rsidP="00E92BBC">
            <w:pPr>
              <w:rPr>
                <w:rFonts w:cstheme="minorHAnsi"/>
                <w:sz w:val="24"/>
                <w:szCs w:val="24"/>
              </w:rPr>
            </w:pPr>
            <w:hyperlink r:id="rId126" w:tooltip="Provincia del Socorro" w:history="1">
              <w:r w:rsidRPr="00E92BBC">
                <w:rPr>
                  <w:rStyle w:val="Hipervnculo"/>
                  <w:rFonts w:cstheme="minorHAnsi"/>
                  <w:b/>
                  <w:bCs/>
                  <w:sz w:val="24"/>
                  <w:szCs w:val="24"/>
                </w:rPr>
                <w:t>Socorro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D86980" w14:textId="77777777" w:rsidR="00E92BBC" w:rsidRPr="00E92BBC" w:rsidRDefault="00E92BBC" w:rsidP="00E92BBC">
            <w:pPr>
              <w:rPr>
                <w:rFonts w:cstheme="minorHAnsi"/>
                <w:sz w:val="24"/>
                <w:szCs w:val="24"/>
              </w:rPr>
            </w:pPr>
            <w:hyperlink r:id="rId127" w:tooltip="El Socorro (Santander)" w:history="1">
              <w:r w:rsidRPr="00E92BBC">
                <w:rPr>
                  <w:rStyle w:val="Hipervnculo"/>
                  <w:rFonts w:cstheme="minorHAnsi"/>
                  <w:sz w:val="24"/>
                  <w:szCs w:val="24"/>
                </w:rPr>
                <w:t>Socorro</w:t>
              </w:r>
            </w:hyperlink>
          </w:p>
        </w:tc>
      </w:tr>
      <w:tr w:rsidR="00E92BBC" w:rsidRPr="00E92BBC" w14:paraId="1D494888" w14:textId="77777777" w:rsidTr="00E92BB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6DCA85" w14:textId="77777777" w:rsidR="00E92BBC" w:rsidRPr="00E92BBC" w:rsidRDefault="00E92BBC" w:rsidP="00E92BBC">
            <w:pPr>
              <w:rPr>
                <w:rFonts w:cstheme="minorHAnsi"/>
                <w:sz w:val="24"/>
                <w:szCs w:val="24"/>
              </w:rPr>
            </w:pPr>
            <w:hyperlink r:id="rId128" w:tooltip="Provincia del Chocó" w:history="1">
              <w:r w:rsidRPr="00E92BBC">
                <w:rPr>
                  <w:rStyle w:val="Hipervnculo"/>
                  <w:rFonts w:cstheme="minorHAnsi"/>
                  <w:b/>
                  <w:bCs/>
                  <w:sz w:val="24"/>
                  <w:szCs w:val="24"/>
                </w:rPr>
                <w:t>Chocó</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FF3BFE" w14:textId="77777777" w:rsidR="00E92BBC" w:rsidRPr="00E92BBC" w:rsidRDefault="00E92BBC" w:rsidP="00E92BBC">
            <w:pPr>
              <w:rPr>
                <w:rFonts w:cstheme="minorHAnsi"/>
                <w:sz w:val="24"/>
                <w:szCs w:val="24"/>
              </w:rPr>
            </w:pPr>
            <w:hyperlink r:id="rId129" w:tooltip="Quibdó" w:history="1">
              <w:r w:rsidRPr="00E92BBC">
                <w:rPr>
                  <w:rStyle w:val="Hipervnculo"/>
                  <w:rFonts w:cstheme="minorHAnsi"/>
                  <w:sz w:val="24"/>
                  <w:szCs w:val="24"/>
                </w:rPr>
                <w:t>Quibdó</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AD337F" w14:textId="77777777" w:rsidR="00E92BBC" w:rsidRPr="00E92BBC" w:rsidRDefault="00E92BBC" w:rsidP="00E92BBC">
            <w:pPr>
              <w:rPr>
                <w:rFonts w:cstheme="minorHAnsi"/>
                <w:sz w:val="24"/>
                <w:szCs w:val="24"/>
              </w:rPr>
            </w:pPr>
            <w:hyperlink r:id="rId130" w:tooltip="Provincia de Soto" w:history="1">
              <w:r w:rsidRPr="00E92BBC">
                <w:rPr>
                  <w:rStyle w:val="Hipervnculo"/>
                  <w:rFonts w:cstheme="minorHAnsi"/>
                  <w:b/>
                  <w:bCs/>
                  <w:sz w:val="24"/>
                  <w:szCs w:val="24"/>
                </w:rPr>
                <w:t>Soto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9D8022" w14:textId="77777777" w:rsidR="00E92BBC" w:rsidRPr="00E92BBC" w:rsidRDefault="00E92BBC" w:rsidP="00E92BBC">
            <w:pPr>
              <w:rPr>
                <w:rFonts w:cstheme="minorHAnsi"/>
                <w:sz w:val="24"/>
                <w:szCs w:val="24"/>
              </w:rPr>
            </w:pPr>
            <w:hyperlink r:id="rId131" w:tooltip="Piedecuesta" w:history="1">
              <w:r w:rsidRPr="00E92BBC">
                <w:rPr>
                  <w:rStyle w:val="Hipervnculo"/>
                  <w:rFonts w:cstheme="minorHAnsi"/>
                  <w:sz w:val="24"/>
                  <w:szCs w:val="24"/>
                </w:rPr>
                <w:t>Piedecuesta</w:t>
              </w:r>
            </w:hyperlink>
          </w:p>
        </w:tc>
      </w:tr>
      <w:tr w:rsidR="00E92BBC" w:rsidRPr="00E92BBC" w14:paraId="3A6B5863" w14:textId="77777777" w:rsidTr="00E92BB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705B61" w14:textId="77777777" w:rsidR="00E92BBC" w:rsidRPr="00E92BBC" w:rsidRDefault="00E92BBC" w:rsidP="00E92BBC">
            <w:pPr>
              <w:rPr>
                <w:rFonts w:cstheme="minorHAnsi"/>
                <w:sz w:val="24"/>
                <w:szCs w:val="24"/>
              </w:rPr>
            </w:pPr>
            <w:hyperlink r:id="rId132" w:tooltip="Provincia de Córdova" w:history="1">
              <w:r w:rsidRPr="00E92BBC">
                <w:rPr>
                  <w:rStyle w:val="Hipervnculo"/>
                  <w:rFonts w:cstheme="minorHAnsi"/>
                  <w:b/>
                  <w:bCs/>
                  <w:sz w:val="24"/>
                  <w:szCs w:val="24"/>
                </w:rPr>
                <w:t>Córdova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6E6724" w14:textId="77777777" w:rsidR="00E92BBC" w:rsidRPr="00E92BBC" w:rsidRDefault="00E92BBC" w:rsidP="00E92BBC">
            <w:pPr>
              <w:rPr>
                <w:rFonts w:cstheme="minorHAnsi"/>
                <w:sz w:val="24"/>
                <w:szCs w:val="24"/>
              </w:rPr>
            </w:pPr>
            <w:hyperlink r:id="rId133" w:tooltip="Rionegro (Antioquia)" w:history="1">
              <w:r w:rsidRPr="00E92BBC">
                <w:rPr>
                  <w:rStyle w:val="Hipervnculo"/>
                  <w:rFonts w:cstheme="minorHAnsi"/>
                  <w:sz w:val="24"/>
                  <w:szCs w:val="24"/>
                </w:rPr>
                <w:t>Rionegro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778DD3" w14:textId="77777777" w:rsidR="00E92BBC" w:rsidRPr="00E92BBC" w:rsidRDefault="00E92BBC" w:rsidP="00E92BBC">
            <w:pPr>
              <w:rPr>
                <w:rFonts w:cstheme="minorHAnsi"/>
                <w:sz w:val="24"/>
                <w:szCs w:val="24"/>
              </w:rPr>
            </w:pPr>
            <w:hyperlink r:id="rId134" w:tooltip="Provincia de Tequendama (Nueva Granada)" w:history="1">
              <w:r w:rsidRPr="00E92BBC">
                <w:rPr>
                  <w:rStyle w:val="Hipervnculo"/>
                  <w:rFonts w:cstheme="minorHAnsi"/>
                  <w:b/>
                  <w:bCs/>
                  <w:sz w:val="24"/>
                  <w:szCs w:val="24"/>
                </w:rPr>
                <w:t>Tequendama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887E8B" w14:textId="77777777" w:rsidR="00E92BBC" w:rsidRPr="00E92BBC" w:rsidRDefault="00E92BBC" w:rsidP="00E92BBC">
            <w:pPr>
              <w:rPr>
                <w:rFonts w:cstheme="minorHAnsi"/>
                <w:sz w:val="24"/>
                <w:szCs w:val="24"/>
              </w:rPr>
            </w:pPr>
            <w:hyperlink r:id="rId135" w:tooltip="Fusagasugá" w:history="1">
              <w:r w:rsidRPr="00E92BBC">
                <w:rPr>
                  <w:rStyle w:val="Hipervnculo"/>
                  <w:rFonts w:cstheme="minorHAnsi"/>
                  <w:sz w:val="24"/>
                  <w:szCs w:val="24"/>
                </w:rPr>
                <w:t>Fusagasugá</w:t>
              </w:r>
            </w:hyperlink>
          </w:p>
        </w:tc>
      </w:tr>
      <w:tr w:rsidR="00E92BBC" w:rsidRPr="00E92BBC" w14:paraId="47BA5485" w14:textId="77777777" w:rsidTr="00E92BB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AA927" w14:textId="77777777" w:rsidR="00E92BBC" w:rsidRPr="00E92BBC" w:rsidRDefault="00E92BBC" w:rsidP="00E92BBC">
            <w:pPr>
              <w:rPr>
                <w:rFonts w:cstheme="minorHAnsi"/>
                <w:sz w:val="24"/>
                <w:szCs w:val="24"/>
              </w:rPr>
            </w:pPr>
            <w:hyperlink r:id="rId136" w:tooltip="Provincia de Cundinamarca" w:history="1">
              <w:r w:rsidRPr="00E92BBC">
                <w:rPr>
                  <w:rStyle w:val="Hipervnculo"/>
                  <w:rFonts w:cstheme="minorHAnsi"/>
                  <w:b/>
                  <w:bCs/>
                  <w:sz w:val="24"/>
                  <w:szCs w:val="24"/>
                </w:rPr>
                <w:t>Cundinamarca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A8192E" w14:textId="77777777" w:rsidR="00E92BBC" w:rsidRPr="00E92BBC" w:rsidRDefault="00E92BBC" w:rsidP="00E92BBC">
            <w:pPr>
              <w:rPr>
                <w:rFonts w:cstheme="minorHAnsi"/>
                <w:sz w:val="24"/>
                <w:szCs w:val="24"/>
              </w:rPr>
            </w:pPr>
            <w:hyperlink r:id="rId137" w:tooltip="Chocontá" w:history="1">
              <w:r w:rsidRPr="00E92BBC">
                <w:rPr>
                  <w:rStyle w:val="Hipervnculo"/>
                  <w:rFonts w:cstheme="minorHAnsi"/>
                  <w:sz w:val="24"/>
                  <w:szCs w:val="24"/>
                </w:rPr>
                <w:t>Chocontá</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AD5A7" w14:textId="77777777" w:rsidR="00E92BBC" w:rsidRPr="00E92BBC" w:rsidRDefault="00E92BBC" w:rsidP="00E92BBC">
            <w:pPr>
              <w:rPr>
                <w:rFonts w:cstheme="minorHAnsi"/>
                <w:sz w:val="24"/>
                <w:szCs w:val="24"/>
              </w:rPr>
            </w:pPr>
            <w:hyperlink r:id="rId138" w:tooltip="Provincia de Tunja" w:history="1">
              <w:r w:rsidRPr="00E92BBC">
                <w:rPr>
                  <w:rStyle w:val="Hipervnculo"/>
                  <w:rFonts w:cstheme="minorHAnsi"/>
                  <w:b/>
                  <w:bCs/>
                  <w:sz w:val="24"/>
                  <w:szCs w:val="24"/>
                </w:rPr>
                <w:t>Tunja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431646" w14:textId="77777777" w:rsidR="00E92BBC" w:rsidRPr="00E92BBC" w:rsidRDefault="00E92BBC" w:rsidP="00E92BBC">
            <w:pPr>
              <w:rPr>
                <w:rFonts w:cstheme="minorHAnsi"/>
                <w:sz w:val="24"/>
                <w:szCs w:val="24"/>
              </w:rPr>
            </w:pPr>
            <w:hyperlink r:id="rId139" w:tooltip="Tunja" w:history="1">
              <w:r w:rsidRPr="00E92BBC">
                <w:rPr>
                  <w:rStyle w:val="Hipervnculo"/>
                  <w:rFonts w:cstheme="minorHAnsi"/>
                  <w:sz w:val="24"/>
                  <w:szCs w:val="24"/>
                </w:rPr>
                <w:t>Tunja</w:t>
              </w:r>
            </w:hyperlink>
          </w:p>
        </w:tc>
      </w:tr>
      <w:tr w:rsidR="00E92BBC" w:rsidRPr="00E92BBC" w14:paraId="4162F4D2" w14:textId="77777777" w:rsidTr="00E92BB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494B08" w14:textId="77777777" w:rsidR="00E92BBC" w:rsidRPr="00E92BBC" w:rsidRDefault="00E92BBC" w:rsidP="00E92BBC">
            <w:pPr>
              <w:rPr>
                <w:rFonts w:cstheme="minorHAnsi"/>
                <w:sz w:val="24"/>
                <w:szCs w:val="24"/>
              </w:rPr>
            </w:pPr>
            <w:hyperlink r:id="rId140" w:tooltip="Provincia de García Rovira" w:history="1">
              <w:r w:rsidRPr="00E92BBC">
                <w:rPr>
                  <w:rStyle w:val="Hipervnculo"/>
                  <w:rFonts w:cstheme="minorHAnsi"/>
                  <w:b/>
                  <w:bCs/>
                  <w:sz w:val="24"/>
                  <w:szCs w:val="24"/>
                </w:rPr>
                <w:t>García Rovira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04E24" w14:textId="77777777" w:rsidR="00E92BBC" w:rsidRPr="00E92BBC" w:rsidRDefault="00E92BBC" w:rsidP="00E92BBC">
            <w:pPr>
              <w:rPr>
                <w:rFonts w:cstheme="minorHAnsi"/>
                <w:sz w:val="24"/>
                <w:szCs w:val="24"/>
              </w:rPr>
            </w:pPr>
            <w:hyperlink r:id="rId141" w:tooltip="Málaga (Santander)" w:history="1">
              <w:r w:rsidRPr="00E92BBC">
                <w:rPr>
                  <w:rStyle w:val="Hipervnculo"/>
                  <w:rFonts w:cstheme="minorHAnsi"/>
                  <w:sz w:val="24"/>
                  <w:szCs w:val="24"/>
                </w:rPr>
                <w:t>Málaga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52ABEC" w14:textId="77777777" w:rsidR="00E92BBC" w:rsidRPr="00E92BBC" w:rsidRDefault="00E92BBC" w:rsidP="00E92BBC">
            <w:pPr>
              <w:rPr>
                <w:rFonts w:cstheme="minorHAnsi"/>
                <w:sz w:val="24"/>
                <w:szCs w:val="24"/>
              </w:rPr>
            </w:pPr>
            <w:hyperlink r:id="rId142" w:tooltip="Provincia de Tundama (Nueva Granada)" w:history="1">
              <w:r w:rsidRPr="00E92BBC">
                <w:rPr>
                  <w:rStyle w:val="Hipervnculo"/>
                  <w:rFonts w:cstheme="minorHAnsi"/>
                  <w:b/>
                  <w:bCs/>
                  <w:sz w:val="24"/>
                  <w:szCs w:val="24"/>
                </w:rPr>
                <w:t>Tundama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9A4557" w14:textId="77777777" w:rsidR="00E92BBC" w:rsidRPr="00E92BBC" w:rsidRDefault="00E92BBC" w:rsidP="00E92BBC">
            <w:pPr>
              <w:rPr>
                <w:rFonts w:cstheme="minorHAnsi"/>
                <w:sz w:val="24"/>
                <w:szCs w:val="24"/>
              </w:rPr>
            </w:pPr>
            <w:hyperlink r:id="rId143" w:tooltip="Santa Rosa de Viterbo (Boyacá)" w:history="1">
              <w:r w:rsidRPr="00E92BBC">
                <w:rPr>
                  <w:rStyle w:val="Hipervnculo"/>
                  <w:rFonts w:cstheme="minorHAnsi"/>
                  <w:sz w:val="24"/>
                  <w:szCs w:val="24"/>
                </w:rPr>
                <w:t>Santa Rosa</w:t>
              </w:r>
            </w:hyperlink>
          </w:p>
        </w:tc>
      </w:tr>
      <w:tr w:rsidR="00E92BBC" w:rsidRPr="00E92BBC" w14:paraId="12FA28F3" w14:textId="77777777" w:rsidTr="00E92BB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56EA71" w14:textId="77777777" w:rsidR="00E92BBC" w:rsidRPr="00E92BBC" w:rsidRDefault="00E92BBC" w:rsidP="00E92BBC">
            <w:pPr>
              <w:rPr>
                <w:rFonts w:cstheme="minorHAnsi"/>
                <w:sz w:val="24"/>
                <w:szCs w:val="24"/>
              </w:rPr>
            </w:pPr>
            <w:hyperlink r:id="rId144" w:tooltip="Provincia de Mariquita" w:history="1">
              <w:r w:rsidRPr="00E92BBC">
                <w:rPr>
                  <w:rStyle w:val="Hipervnculo"/>
                  <w:rFonts w:cstheme="minorHAnsi"/>
                  <w:b/>
                  <w:bCs/>
                  <w:sz w:val="24"/>
                  <w:szCs w:val="24"/>
                </w:rPr>
                <w:t>Mariquita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6CB5D5" w14:textId="77777777" w:rsidR="00E92BBC" w:rsidRPr="00E92BBC" w:rsidRDefault="00E92BBC" w:rsidP="00E92BBC">
            <w:pPr>
              <w:rPr>
                <w:rFonts w:cstheme="minorHAnsi"/>
                <w:sz w:val="24"/>
                <w:szCs w:val="24"/>
              </w:rPr>
            </w:pPr>
            <w:hyperlink r:id="rId145" w:tooltip="Mariquita (Tolima)" w:history="1">
              <w:r w:rsidRPr="00E92BBC">
                <w:rPr>
                  <w:rStyle w:val="Hipervnculo"/>
                  <w:rFonts w:cstheme="minorHAnsi"/>
                  <w:sz w:val="24"/>
                  <w:szCs w:val="24"/>
                </w:rPr>
                <w:t>Mariquita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88A2D7" w14:textId="77777777" w:rsidR="00E92BBC" w:rsidRPr="00E92BBC" w:rsidRDefault="00E92BBC" w:rsidP="00E92BBC">
            <w:pPr>
              <w:rPr>
                <w:rFonts w:cstheme="minorHAnsi"/>
                <w:sz w:val="24"/>
                <w:szCs w:val="24"/>
              </w:rPr>
            </w:pPr>
            <w:hyperlink r:id="rId146" w:tooltip="Provincia de Túquerres" w:history="1">
              <w:r w:rsidRPr="00E92BBC">
                <w:rPr>
                  <w:rStyle w:val="Hipervnculo"/>
                  <w:rFonts w:cstheme="minorHAnsi"/>
                  <w:b/>
                  <w:bCs/>
                  <w:sz w:val="24"/>
                  <w:szCs w:val="24"/>
                </w:rPr>
                <w:t>Túquerres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DBF2B0" w14:textId="77777777" w:rsidR="00E92BBC" w:rsidRPr="00E92BBC" w:rsidRDefault="00E92BBC" w:rsidP="00E92BBC">
            <w:pPr>
              <w:rPr>
                <w:rFonts w:cstheme="minorHAnsi"/>
                <w:sz w:val="24"/>
                <w:szCs w:val="24"/>
              </w:rPr>
            </w:pPr>
            <w:hyperlink r:id="rId147" w:tooltip="Ipiales" w:history="1">
              <w:r w:rsidRPr="00E92BBC">
                <w:rPr>
                  <w:rStyle w:val="Hipervnculo"/>
                  <w:rFonts w:cstheme="minorHAnsi"/>
                  <w:sz w:val="24"/>
                  <w:szCs w:val="24"/>
                </w:rPr>
                <w:t>Ipiales</w:t>
              </w:r>
            </w:hyperlink>
          </w:p>
        </w:tc>
      </w:tr>
      <w:tr w:rsidR="00E92BBC" w:rsidRPr="00E92BBC" w14:paraId="7D0740C7" w14:textId="77777777" w:rsidTr="00E92BB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01B20B" w14:textId="77777777" w:rsidR="00E92BBC" w:rsidRPr="00E92BBC" w:rsidRDefault="00E92BBC" w:rsidP="00E92BBC">
            <w:pPr>
              <w:rPr>
                <w:rFonts w:cstheme="minorHAnsi"/>
                <w:sz w:val="24"/>
                <w:szCs w:val="24"/>
              </w:rPr>
            </w:pPr>
            <w:hyperlink r:id="rId148" w:tooltip="Provincia de Medellín" w:history="1">
              <w:r w:rsidRPr="00E92BBC">
                <w:rPr>
                  <w:rStyle w:val="Hipervnculo"/>
                  <w:rFonts w:cstheme="minorHAnsi"/>
                  <w:b/>
                  <w:bCs/>
                  <w:sz w:val="24"/>
                  <w:szCs w:val="24"/>
                </w:rPr>
                <w:t>Medellín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181994" w14:textId="77777777" w:rsidR="00E92BBC" w:rsidRPr="00E92BBC" w:rsidRDefault="00E92BBC" w:rsidP="00E92BBC">
            <w:pPr>
              <w:rPr>
                <w:rFonts w:cstheme="minorHAnsi"/>
                <w:sz w:val="24"/>
                <w:szCs w:val="24"/>
              </w:rPr>
            </w:pPr>
            <w:hyperlink r:id="rId149" w:tooltip="Medellín" w:history="1">
              <w:r w:rsidRPr="00E92BBC">
                <w:rPr>
                  <w:rStyle w:val="Hipervnculo"/>
                  <w:rFonts w:cstheme="minorHAnsi"/>
                  <w:sz w:val="24"/>
                  <w:szCs w:val="24"/>
                </w:rPr>
                <w:t>Medellín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A047A" w14:textId="77777777" w:rsidR="00E92BBC" w:rsidRPr="00E92BBC" w:rsidRDefault="00E92BBC" w:rsidP="00E92BBC">
            <w:pPr>
              <w:rPr>
                <w:rFonts w:cstheme="minorHAnsi"/>
                <w:sz w:val="24"/>
                <w:szCs w:val="24"/>
              </w:rPr>
            </w:pPr>
            <w:hyperlink r:id="rId150" w:tooltip="Provincia de Valledupar" w:history="1">
              <w:r w:rsidRPr="00E92BBC">
                <w:rPr>
                  <w:rStyle w:val="Hipervnculo"/>
                  <w:rFonts w:cstheme="minorHAnsi"/>
                  <w:b/>
                  <w:bCs/>
                  <w:sz w:val="24"/>
                  <w:szCs w:val="24"/>
                </w:rPr>
                <w:t>Valledupar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AAA1A0" w14:textId="77777777" w:rsidR="00E92BBC" w:rsidRPr="00E92BBC" w:rsidRDefault="00E92BBC" w:rsidP="00E92BBC">
            <w:pPr>
              <w:rPr>
                <w:rFonts w:cstheme="minorHAnsi"/>
                <w:sz w:val="24"/>
                <w:szCs w:val="24"/>
              </w:rPr>
            </w:pPr>
            <w:hyperlink r:id="rId151" w:tooltip="Valledupar" w:history="1">
              <w:r w:rsidRPr="00E92BBC">
                <w:rPr>
                  <w:rStyle w:val="Hipervnculo"/>
                  <w:rFonts w:cstheme="minorHAnsi"/>
                  <w:sz w:val="24"/>
                  <w:szCs w:val="24"/>
                </w:rPr>
                <w:t>Valledupar</w:t>
              </w:r>
            </w:hyperlink>
          </w:p>
        </w:tc>
      </w:tr>
      <w:tr w:rsidR="00E92BBC" w:rsidRPr="00E92BBC" w14:paraId="2BC97A4A" w14:textId="77777777" w:rsidTr="00E92BB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4D0157" w14:textId="77777777" w:rsidR="00E92BBC" w:rsidRPr="00E92BBC" w:rsidRDefault="00E92BBC" w:rsidP="00E92BBC">
            <w:pPr>
              <w:rPr>
                <w:rFonts w:cstheme="minorHAnsi"/>
                <w:sz w:val="24"/>
                <w:szCs w:val="24"/>
              </w:rPr>
            </w:pPr>
            <w:hyperlink r:id="rId152" w:tooltip="Provincia de Mompós" w:history="1">
              <w:r w:rsidRPr="00E92BBC">
                <w:rPr>
                  <w:rStyle w:val="Hipervnculo"/>
                  <w:rFonts w:cstheme="minorHAnsi"/>
                  <w:b/>
                  <w:bCs/>
                  <w:sz w:val="24"/>
                  <w:szCs w:val="24"/>
                </w:rPr>
                <w:t>Mompós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392194" w14:textId="77777777" w:rsidR="00E92BBC" w:rsidRPr="00E92BBC" w:rsidRDefault="00E92BBC" w:rsidP="00E92BBC">
            <w:pPr>
              <w:rPr>
                <w:rFonts w:cstheme="minorHAnsi"/>
                <w:sz w:val="24"/>
                <w:szCs w:val="24"/>
              </w:rPr>
            </w:pPr>
            <w:hyperlink r:id="rId153" w:tooltip="Santa Cruz de Mompox" w:history="1">
              <w:r w:rsidRPr="00E92BBC">
                <w:rPr>
                  <w:rStyle w:val="Hipervnculo"/>
                  <w:rFonts w:cstheme="minorHAnsi"/>
                  <w:sz w:val="24"/>
                  <w:szCs w:val="24"/>
                </w:rPr>
                <w:t>Mompós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C9DC5F" w14:textId="77777777" w:rsidR="00E92BBC" w:rsidRPr="00E92BBC" w:rsidRDefault="00E92BBC" w:rsidP="00E92BBC">
            <w:pPr>
              <w:rPr>
                <w:rFonts w:cstheme="minorHAnsi"/>
                <w:sz w:val="24"/>
                <w:szCs w:val="24"/>
              </w:rPr>
            </w:pPr>
            <w:hyperlink r:id="rId154" w:tooltip="Provincia de Vélez" w:history="1">
              <w:r w:rsidRPr="00E92BBC">
                <w:rPr>
                  <w:rStyle w:val="Hipervnculo"/>
                  <w:rFonts w:cstheme="minorHAnsi"/>
                  <w:b/>
                  <w:bCs/>
                  <w:sz w:val="24"/>
                  <w:szCs w:val="24"/>
                </w:rPr>
                <w:t>Vélez</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17E56E" w14:textId="77777777" w:rsidR="00E92BBC" w:rsidRPr="00E92BBC" w:rsidRDefault="00E92BBC" w:rsidP="00E92BBC">
            <w:pPr>
              <w:rPr>
                <w:rFonts w:cstheme="minorHAnsi"/>
                <w:sz w:val="24"/>
                <w:szCs w:val="24"/>
              </w:rPr>
            </w:pPr>
            <w:hyperlink r:id="rId155" w:tooltip="Vélez (Santander)" w:history="1">
              <w:r w:rsidRPr="00E92BBC">
                <w:rPr>
                  <w:rStyle w:val="Hipervnculo"/>
                  <w:rFonts w:cstheme="minorHAnsi"/>
                  <w:sz w:val="24"/>
                  <w:szCs w:val="24"/>
                </w:rPr>
                <w:t>Vélez</w:t>
              </w:r>
            </w:hyperlink>
          </w:p>
        </w:tc>
      </w:tr>
      <w:tr w:rsidR="00E92BBC" w:rsidRPr="00E92BBC" w14:paraId="34197B32" w14:textId="77777777" w:rsidTr="00E92BB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52DBD" w14:textId="77777777" w:rsidR="00E92BBC" w:rsidRPr="00E92BBC" w:rsidRDefault="00E92BBC" w:rsidP="00E92BBC">
            <w:pPr>
              <w:rPr>
                <w:rFonts w:cstheme="minorHAnsi"/>
                <w:sz w:val="24"/>
                <w:szCs w:val="24"/>
              </w:rPr>
            </w:pPr>
            <w:hyperlink r:id="rId156" w:tooltip="Provincia de Neiva" w:history="1">
              <w:r w:rsidRPr="00E92BBC">
                <w:rPr>
                  <w:rStyle w:val="Hipervnculo"/>
                  <w:rFonts w:cstheme="minorHAnsi"/>
                  <w:b/>
                  <w:bCs/>
                  <w:sz w:val="24"/>
                  <w:szCs w:val="24"/>
                </w:rPr>
                <w:t>Neiva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8A918" w14:textId="77777777" w:rsidR="00E92BBC" w:rsidRPr="00E92BBC" w:rsidRDefault="00E92BBC" w:rsidP="00E92BBC">
            <w:pPr>
              <w:rPr>
                <w:rFonts w:cstheme="minorHAnsi"/>
                <w:sz w:val="24"/>
                <w:szCs w:val="24"/>
              </w:rPr>
            </w:pPr>
            <w:hyperlink r:id="rId157" w:tooltip="Neiva" w:history="1">
              <w:r w:rsidRPr="00E92BBC">
                <w:rPr>
                  <w:rStyle w:val="Hipervnculo"/>
                  <w:rFonts w:cstheme="minorHAnsi"/>
                  <w:sz w:val="24"/>
                  <w:szCs w:val="24"/>
                </w:rPr>
                <w:t>Neiva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9BB3E5" w14:textId="77777777" w:rsidR="00E92BBC" w:rsidRPr="00E92BBC" w:rsidRDefault="00E92BBC" w:rsidP="00E92BBC">
            <w:pPr>
              <w:rPr>
                <w:rFonts w:cstheme="minorHAnsi"/>
                <w:sz w:val="24"/>
                <w:szCs w:val="24"/>
              </w:rPr>
            </w:pPr>
            <w:hyperlink r:id="rId158" w:tooltip="Provincia de Veraguas" w:history="1">
              <w:r w:rsidRPr="00E92BBC">
                <w:rPr>
                  <w:rStyle w:val="Hipervnculo"/>
                  <w:rFonts w:cstheme="minorHAnsi"/>
                  <w:b/>
                  <w:bCs/>
                  <w:sz w:val="24"/>
                  <w:szCs w:val="24"/>
                </w:rPr>
                <w:t>Veraguas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1182F" w14:textId="77777777" w:rsidR="00E92BBC" w:rsidRPr="00E92BBC" w:rsidRDefault="00E92BBC" w:rsidP="00E92BBC">
            <w:pPr>
              <w:rPr>
                <w:rFonts w:cstheme="minorHAnsi"/>
                <w:sz w:val="24"/>
                <w:szCs w:val="24"/>
              </w:rPr>
            </w:pPr>
            <w:hyperlink r:id="rId159" w:tooltip="Santiago de Veraguas" w:history="1">
              <w:r w:rsidRPr="00E92BBC">
                <w:rPr>
                  <w:rStyle w:val="Hipervnculo"/>
                  <w:rFonts w:cstheme="minorHAnsi"/>
                  <w:sz w:val="24"/>
                  <w:szCs w:val="24"/>
                </w:rPr>
                <w:t>Santiago</w:t>
              </w:r>
            </w:hyperlink>
          </w:p>
        </w:tc>
      </w:tr>
      <w:tr w:rsidR="00E92BBC" w:rsidRPr="00E92BBC" w14:paraId="359E357B" w14:textId="77777777" w:rsidTr="00E92BB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9808E0" w14:textId="77777777" w:rsidR="00E92BBC" w:rsidRPr="00E92BBC" w:rsidRDefault="00E92BBC" w:rsidP="00E92BBC">
            <w:pPr>
              <w:rPr>
                <w:rFonts w:cstheme="minorHAnsi"/>
                <w:sz w:val="24"/>
                <w:szCs w:val="24"/>
              </w:rPr>
            </w:pPr>
            <w:hyperlink r:id="rId160" w:tooltip="Provincia de Ocaña" w:history="1">
              <w:r w:rsidRPr="00E92BBC">
                <w:rPr>
                  <w:rStyle w:val="Hipervnculo"/>
                  <w:rFonts w:cstheme="minorHAnsi"/>
                  <w:b/>
                  <w:bCs/>
                  <w:sz w:val="24"/>
                  <w:szCs w:val="24"/>
                </w:rPr>
                <w:t>Ocaña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995FCD" w14:textId="77777777" w:rsidR="00E92BBC" w:rsidRPr="00E92BBC" w:rsidRDefault="00E92BBC" w:rsidP="00E92BBC">
            <w:pPr>
              <w:rPr>
                <w:rFonts w:cstheme="minorHAnsi"/>
                <w:sz w:val="24"/>
                <w:szCs w:val="24"/>
              </w:rPr>
            </w:pPr>
            <w:hyperlink r:id="rId161" w:tooltip="Ocaña (Norte de Santander)" w:history="1">
              <w:r w:rsidRPr="00E92BBC">
                <w:rPr>
                  <w:rStyle w:val="Hipervnculo"/>
                  <w:rFonts w:cstheme="minorHAnsi"/>
                  <w:sz w:val="24"/>
                  <w:szCs w:val="24"/>
                </w:rPr>
                <w:t>Ocaña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FD20ED" w14:textId="77777777" w:rsidR="00E92BBC" w:rsidRPr="00E92BBC" w:rsidRDefault="00E92BBC" w:rsidP="00E92BBC">
            <w:pPr>
              <w:rPr>
                <w:rFonts w:cstheme="minorHAnsi"/>
                <w:sz w:val="24"/>
                <w:szCs w:val="24"/>
              </w:rPr>
            </w:pPr>
            <w:hyperlink r:id="rId162" w:tooltip="Provincia de Zipaquirá" w:history="1">
              <w:r w:rsidRPr="00E92BBC">
                <w:rPr>
                  <w:rStyle w:val="Hipervnculo"/>
                  <w:rFonts w:cstheme="minorHAnsi"/>
                  <w:b/>
                  <w:bCs/>
                  <w:sz w:val="24"/>
                  <w:szCs w:val="24"/>
                </w:rPr>
                <w:t>Zipaquirá</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4FBD6" w14:textId="77777777" w:rsidR="00E92BBC" w:rsidRPr="00E92BBC" w:rsidRDefault="00E92BBC" w:rsidP="00E92BBC">
            <w:pPr>
              <w:rPr>
                <w:rFonts w:cstheme="minorHAnsi"/>
                <w:sz w:val="24"/>
                <w:szCs w:val="24"/>
              </w:rPr>
            </w:pPr>
            <w:hyperlink r:id="rId163" w:tooltip="Zipaquirá" w:history="1">
              <w:r w:rsidRPr="00E92BBC">
                <w:rPr>
                  <w:rStyle w:val="Hipervnculo"/>
                  <w:rFonts w:cstheme="minorHAnsi"/>
                  <w:sz w:val="24"/>
                  <w:szCs w:val="24"/>
                </w:rPr>
                <w:t>Zipaquirá</w:t>
              </w:r>
            </w:hyperlink>
          </w:p>
        </w:tc>
      </w:tr>
    </w:tbl>
    <w:p w14:paraId="3DE59830" w14:textId="77777777" w:rsidR="00E92BBC" w:rsidRPr="00E92BBC" w:rsidRDefault="00E92BBC" w:rsidP="00E92BBC">
      <w:pPr>
        <w:rPr>
          <w:rFonts w:cstheme="minorHAnsi"/>
          <w:sz w:val="24"/>
          <w:szCs w:val="24"/>
        </w:rPr>
      </w:pPr>
    </w:p>
    <w:p w14:paraId="6502329E" w14:textId="77777777" w:rsidR="00E92BBC" w:rsidRPr="00E92BBC" w:rsidRDefault="00E92BBC" w:rsidP="00E92BBC">
      <w:pPr>
        <w:rPr>
          <w:rFonts w:cstheme="minorHAnsi"/>
          <w:sz w:val="24"/>
          <w:szCs w:val="24"/>
        </w:rPr>
      </w:pPr>
    </w:p>
    <w:p w14:paraId="6A74BD83" w14:textId="205CB68F" w:rsidR="00400DC3" w:rsidRPr="009D126A" w:rsidRDefault="00E92BBC" w:rsidP="00E92BBC">
      <w:pPr>
        <w:rPr>
          <w:rFonts w:cstheme="minorHAnsi"/>
          <w:sz w:val="24"/>
          <w:szCs w:val="24"/>
        </w:rPr>
      </w:pPr>
      <w:r w:rsidRPr="00E92BBC">
        <w:rPr>
          <w:rFonts w:cstheme="minorHAnsi"/>
          <w:sz w:val="24"/>
          <w:szCs w:val="24"/>
        </w:rPr>
        <w:t>El 21 de mayo de 1853 fueron abolidos los cantones, quedando la República dividida únicamente en provincias y distritos parroquiales. Los cambios de gobierno e ideologías político-económicas de los mismos, sumado a las fuertes tendencias regionalistas existentes, habían dividido la república en 36 provincias,7​8​ las cuales eran:</w:t>
      </w:r>
    </w:p>
    <w:p w14:paraId="7CB1255E" w14:textId="1EB586B0" w:rsidR="0087596F" w:rsidRPr="0087596F" w:rsidRDefault="0087596F" w:rsidP="0087596F">
      <w:pPr>
        <w:rPr>
          <w:rFonts w:asciiTheme="majorHAnsi" w:hAnsiTheme="majorHAnsi" w:cstheme="majorHAnsi"/>
          <w:sz w:val="24"/>
          <w:szCs w:val="24"/>
        </w:rPr>
      </w:pPr>
      <w:r w:rsidRPr="009D126A">
        <w:rPr>
          <w:rFonts w:cstheme="minorHAnsi"/>
          <w:sz w:val="24"/>
          <w:szCs w:val="24"/>
        </w:rPr>
        <w:t xml:space="preserve">En resumen, en la Nueva Granada, la estructura de gobierno territorial durante la época colonial estaba centralizada bajo el control del gobierno español, mientras que después de la independencia se adoptó un modelo de gobierno federal que otorgaba cierta autonomía </w:t>
      </w:r>
      <w:r w:rsidRPr="009D126A">
        <w:rPr>
          <w:rFonts w:cstheme="minorHAnsi"/>
          <w:sz w:val="24"/>
          <w:szCs w:val="24"/>
        </w:rPr>
        <w:lastRenderedPageBreak/>
        <w:t>a las provincias y territorios. Con el tiempo, la estructura y modelo de gobierno territorial ha ido evolucionando de acuerdo con las necesidades políticas y sociales del país</w:t>
      </w:r>
      <w:r w:rsidRPr="0087596F">
        <w:rPr>
          <w:rFonts w:asciiTheme="majorHAnsi" w:hAnsiTheme="majorHAnsi" w:cstheme="majorHAnsi"/>
          <w:sz w:val="24"/>
          <w:szCs w:val="24"/>
        </w:rPr>
        <w:t>.</w:t>
      </w:r>
    </w:p>
    <w:p w14:paraId="60EBACA0" w14:textId="77777777" w:rsidR="0087596F" w:rsidRDefault="0087596F" w:rsidP="0087596F">
      <w:pPr>
        <w:rPr>
          <w:rFonts w:asciiTheme="majorHAnsi" w:hAnsiTheme="majorHAnsi" w:cstheme="majorHAnsi"/>
          <w:sz w:val="32"/>
          <w:szCs w:val="32"/>
          <w:lang w:val="es-ES"/>
        </w:rPr>
      </w:pPr>
    </w:p>
    <w:p w14:paraId="220A5EDE" w14:textId="2FAB3178" w:rsidR="0087596F" w:rsidRPr="009D126A" w:rsidRDefault="009D126A" w:rsidP="0087596F">
      <w:pPr>
        <w:rPr>
          <w:rFonts w:asciiTheme="majorHAnsi" w:hAnsiTheme="majorHAnsi" w:cstheme="majorHAnsi"/>
          <w:sz w:val="28"/>
          <w:szCs w:val="28"/>
          <w:lang w:val="es-ES"/>
        </w:rPr>
      </w:pPr>
      <w:r w:rsidRPr="009D126A">
        <w:rPr>
          <w:rFonts w:asciiTheme="majorHAnsi" w:hAnsiTheme="majorHAnsi" w:cstheme="majorHAnsi"/>
          <w:sz w:val="28"/>
          <w:szCs w:val="28"/>
          <w:lang w:val="es-ES"/>
        </w:rPr>
        <w:t>Cambio territorial (delimitaciones)</w:t>
      </w:r>
    </w:p>
    <w:p w14:paraId="502A8730" w14:textId="77777777" w:rsidR="009D126A" w:rsidRPr="009D126A" w:rsidRDefault="009D126A" w:rsidP="009D126A">
      <w:pPr>
        <w:rPr>
          <w:rFonts w:cstheme="minorHAnsi"/>
          <w:sz w:val="24"/>
          <w:szCs w:val="24"/>
          <w:lang w:val="es-ES"/>
        </w:rPr>
      </w:pPr>
      <w:r w:rsidRPr="009D126A">
        <w:rPr>
          <w:rFonts w:cstheme="minorHAnsi"/>
          <w:sz w:val="24"/>
          <w:szCs w:val="24"/>
          <w:lang w:val="es-ES"/>
        </w:rPr>
        <w:t>Durante la época colonial y después de la independencia, la Nueva Granada experimentó varios cambios territoriales que fueron influenciados por factores políticos, económicos y sociales. Algunas de las causas de estos cambios territoriales incluyen:</w:t>
      </w:r>
    </w:p>
    <w:p w14:paraId="0A911F7F" w14:textId="77777777" w:rsidR="009D126A" w:rsidRPr="009D126A" w:rsidRDefault="009D126A" w:rsidP="009D126A">
      <w:pPr>
        <w:rPr>
          <w:rFonts w:cstheme="minorHAnsi"/>
          <w:sz w:val="24"/>
          <w:szCs w:val="24"/>
          <w:lang w:val="es-ES"/>
        </w:rPr>
      </w:pPr>
    </w:p>
    <w:p w14:paraId="7C72038E" w14:textId="77777777" w:rsidR="009D126A" w:rsidRPr="009D126A" w:rsidRDefault="009D126A" w:rsidP="009D126A">
      <w:pPr>
        <w:rPr>
          <w:rFonts w:cstheme="minorHAnsi"/>
          <w:sz w:val="24"/>
          <w:szCs w:val="24"/>
          <w:lang w:val="es-ES"/>
        </w:rPr>
      </w:pPr>
      <w:r w:rsidRPr="009D126A">
        <w:rPr>
          <w:rFonts w:cstheme="minorHAnsi"/>
          <w:sz w:val="24"/>
          <w:szCs w:val="24"/>
          <w:lang w:val="es-ES"/>
        </w:rPr>
        <w:t>1. Luchas por el poder político: Desde la época colonial hasta la independencia, la Nueva Granada pasó por un período de inestabilidad política y lucha por el poder. Esto llevó a la creación y disolución de varias entidades territoriales, como la provincia de Maracaibo, que fue creada en 1676 y luego reincorporada a la Nueva Granada en 1810.</w:t>
      </w:r>
    </w:p>
    <w:p w14:paraId="3CFF562C" w14:textId="77777777" w:rsidR="009D126A" w:rsidRPr="009D126A" w:rsidRDefault="009D126A" w:rsidP="009D126A">
      <w:pPr>
        <w:rPr>
          <w:rFonts w:cstheme="minorHAnsi"/>
          <w:sz w:val="24"/>
          <w:szCs w:val="24"/>
          <w:lang w:val="es-ES"/>
        </w:rPr>
      </w:pPr>
    </w:p>
    <w:p w14:paraId="2A99ABEE" w14:textId="77777777" w:rsidR="009D126A" w:rsidRPr="009D126A" w:rsidRDefault="009D126A" w:rsidP="009D126A">
      <w:pPr>
        <w:rPr>
          <w:rFonts w:cstheme="minorHAnsi"/>
          <w:sz w:val="24"/>
          <w:szCs w:val="24"/>
          <w:lang w:val="es-ES"/>
        </w:rPr>
      </w:pPr>
      <w:r w:rsidRPr="009D126A">
        <w:rPr>
          <w:rFonts w:cstheme="minorHAnsi"/>
          <w:sz w:val="24"/>
          <w:szCs w:val="24"/>
          <w:lang w:val="es-ES"/>
        </w:rPr>
        <w:t>2. Demarcaciones geográficas: La Nueva Granada tiene una gran diversidad geográfica y natural, que ha influido en la creación y reorganización de sus entidades territoriales. Por ejemplo, en 1857 se creó el departamento de Cauca a partir de la desmembración del departamento de Popayán, debido a la necesidad de una mejor gestión de la región.</w:t>
      </w:r>
    </w:p>
    <w:p w14:paraId="64658A0C" w14:textId="77777777" w:rsidR="009D126A" w:rsidRPr="009D126A" w:rsidRDefault="009D126A" w:rsidP="009D126A">
      <w:pPr>
        <w:rPr>
          <w:rFonts w:cstheme="minorHAnsi"/>
          <w:sz w:val="24"/>
          <w:szCs w:val="24"/>
          <w:lang w:val="es-ES"/>
        </w:rPr>
      </w:pPr>
    </w:p>
    <w:p w14:paraId="266DDE3B" w14:textId="77777777" w:rsidR="009D126A" w:rsidRPr="009D126A" w:rsidRDefault="009D126A" w:rsidP="009D126A">
      <w:pPr>
        <w:rPr>
          <w:rFonts w:cstheme="minorHAnsi"/>
          <w:sz w:val="24"/>
          <w:szCs w:val="24"/>
          <w:lang w:val="es-ES"/>
        </w:rPr>
      </w:pPr>
      <w:r w:rsidRPr="009D126A">
        <w:rPr>
          <w:rFonts w:cstheme="minorHAnsi"/>
          <w:sz w:val="24"/>
          <w:szCs w:val="24"/>
          <w:lang w:val="es-ES"/>
        </w:rPr>
        <w:t>3. Desarrollo económico: El desarrollo económico de la Nueva Granada también influyó en la creación y reorganización de sus entidades territoriales. Por ejemplo, en 1905 se creó el departamento de Magdalena a partir de la separación del departamento de Bolívar, debido a la importancia que la región del Magdalena tenía en la economía del país.</w:t>
      </w:r>
    </w:p>
    <w:p w14:paraId="5FF3382D" w14:textId="77777777" w:rsidR="009D126A" w:rsidRPr="009D126A" w:rsidRDefault="009D126A" w:rsidP="009D126A">
      <w:pPr>
        <w:rPr>
          <w:rFonts w:cstheme="minorHAnsi"/>
          <w:sz w:val="24"/>
          <w:szCs w:val="24"/>
          <w:lang w:val="es-ES"/>
        </w:rPr>
      </w:pPr>
    </w:p>
    <w:p w14:paraId="10BEFFC6" w14:textId="77777777" w:rsidR="009D126A" w:rsidRPr="009D126A" w:rsidRDefault="009D126A" w:rsidP="009D126A">
      <w:pPr>
        <w:rPr>
          <w:rFonts w:cstheme="minorHAnsi"/>
          <w:sz w:val="24"/>
          <w:szCs w:val="24"/>
          <w:lang w:val="es-ES"/>
        </w:rPr>
      </w:pPr>
      <w:r w:rsidRPr="009D126A">
        <w:rPr>
          <w:rFonts w:cstheme="minorHAnsi"/>
          <w:sz w:val="24"/>
          <w:szCs w:val="24"/>
          <w:lang w:val="es-ES"/>
        </w:rPr>
        <w:t>4. Cambios políticos y constitucionales: Los cambios políticos y constitucionales también han influenciado en los cambios territoriales de la Nueva Granada. Por ejemplo, en 1858 se creó el estado federal de Cundinamarca como parte de la Constitución de Rionegro, que estableció un modelo federal de gobierno.</w:t>
      </w:r>
    </w:p>
    <w:p w14:paraId="0A671837" w14:textId="77777777" w:rsidR="009D126A" w:rsidRPr="009D126A" w:rsidRDefault="009D126A" w:rsidP="009D126A">
      <w:pPr>
        <w:rPr>
          <w:rFonts w:cstheme="minorHAnsi"/>
          <w:sz w:val="24"/>
          <w:szCs w:val="24"/>
          <w:lang w:val="es-ES"/>
        </w:rPr>
      </w:pPr>
    </w:p>
    <w:p w14:paraId="2CF797B2" w14:textId="17BB4998" w:rsidR="009D126A" w:rsidRPr="00E92BBC" w:rsidRDefault="009D126A" w:rsidP="00E92BBC">
      <w:pPr>
        <w:rPr>
          <w:rFonts w:cstheme="minorHAnsi"/>
          <w:sz w:val="24"/>
          <w:szCs w:val="24"/>
          <w:lang w:val="es-ES"/>
        </w:rPr>
      </w:pPr>
      <w:r w:rsidRPr="009D126A">
        <w:rPr>
          <w:rFonts w:cstheme="minorHAnsi"/>
          <w:sz w:val="24"/>
          <w:szCs w:val="24"/>
          <w:lang w:val="es-ES"/>
        </w:rPr>
        <w:t>Algunos de los cambios territoriales más importantes en la historia de la Nueva Granada incluyen la creación de la Gran Colombia en 1819, la creación de la República de la Nueva Granada en 1831, la creación de la Confederación Granadina en 1858, la creación de los estados de Boyacá y Cundinamarca en 1858, y la creación de los departamentos de Atlántico y Norte de Santander en 1910.</w:t>
      </w:r>
    </w:p>
    <w:p w14:paraId="18B91E1B" w14:textId="009D3016" w:rsidR="009D126A" w:rsidRDefault="009D126A" w:rsidP="005E42EB">
      <w:pPr>
        <w:jc w:val="center"/>
        <w:rPr>
          <w:rFonts w:asciiTheme="majorHAnsi" w:hAnsiTheme="majorHAnsi" w:cstheme="majorHAnsi"/>
          <w:sz w:val="32"/>
          <w:szCs w:val="32"/>
          <w:lang w:val="es-ES"/>
        </w:rPr>
      </w:pPr>
      <w:r>
        <w:rPr>
          <w:rFonts w:asciiTheme="majorHAnsi" w:hAnsiTheme="majorHAnsi" w:cstheme="majorHAnsi"/>
          <w:sz w:val="32"/>
          <w:szCs w:val="32"/>
          <w:lang w:val="es-ES"/>
        </w:rPr>
        <w:lastRenderedPageBreak/>
        <w:t>Confederación Granadina</w:t>
      </w:r>
    </w:p>
    <w:p w14:paraId="46A4F9FA" w14:textId="100AB380" w:rsidR="00FD602C" w:rsidRPr="00FD602C" w:rsidRDefault="00FD602C" w:rsidP="00FD602C">
      <w:pPr>
        <w:rPr>
          <w:rFonts w:asciiTheme="majorHAnsi" w:hAnsiTheme="majorHAnsi" w:cstheme="majorHAnsi"/>
          <w:sz w:val="28"/>
          <w:szCs w:val="28"/>
          <w:lang w:val="es-ES"/>
        </w:rPr>
      </w:pPr>
      <w:r w:rsidRPr="00FD602C">
        <w:rPr>
          <w:rFonts w:asciiTheme="majorHAnsi" w:hAnsiTheme="majorHAnsi" w:cstheme="majorHAnsi"/>
          <w:sz w:val="28"/>
          <w:szCs w:val="28"/>
          <w:lang w:val="es-ES"/>
        </w:rPr>
        <w:t>¿Como se origina?</w:t>
      </w:r>
    </w:p>
    <w:p w14:paraId="797E62D4" w14:textId="3E0258C1" w:rsidR="00FD602C" w:rsidRPr="00FD602C" w:rsidRDefault="00FD602C" w:rsidP="00FD602C">
      <w:pPr>
        <w:rPr>
          <w:rFonts w:cstheme="minorHAnsi"/>
          <w:sz w:val="24"/>
          <w:szCs w:val="24"/>
          <w:lang w:val="es-ES"/>
        </w:rPr>
      </w:pPr>
      <w:r w:rsidRPr="00FD602C">
        <w:rPr>
          <w:rFonts w:cstheme="minorHAnsi"/>
          <w:sz w:val="24"/>
          <w:szCs w:val="24"/>
          <w:lang w:val="es-ES"/>
        </w:rPr>
        <w:t>La constitución de 1858, que le dio vida a la Confederación Granadina, fue un intento de Mariano Ospina Rodríguez por darle un marco legal al proceso de formación de Estados soberanos en la Nueva Granada que inició con Panamá en 1855, y que al poco tiempo incluyó también a Antioquia (en 1856), Santander, Bolívar, Boyacá, Cauca, Cundinamarca y Magdalena (en 1857). En este sentido, María Teresa Hincapié y Liliana López plantean que en este caso fueron los hechos políticos los que le dieron origen al sistema, proponiendo que fue primero el federalismo y luego fue la federación, ya que la Constitución solo llegó a ser sancionada oficialmente hasta 1858.</w:t>
      </w:r>
    </w:p>
    <w:p w14:paraId="00A265BE" w14:textId="77777777" w:rsidR="00FD602C" w:rsidRPr="00FD602C" w:rsidRDefault="00FD602C" w:rsidP="00FD602C">
      <w:pPr>
        <w:rPr>
          <w:rFonts w:cstheme="minorHAnsi"/>
          <w:sz w:val="24"/>
          <w:szCs w:val="24"/>
          <w:lang w:val="es-ES"/>
        </w:rPr>
      </w:pPr>
    </w:p>
    <w:p w14:paraId="7125CDE9" w14:textId="77777777" w:rsidR="00FD602C" w:rsidRPr="00FD602C" w:rsidRDefault="00FD602C" w:rsidP="00FD602C">
      <w:pPr>
        <w:rPr>
          <w:rFonts w:cstheme="minorHAnsi"/>
          <w:sz w:val="24"/>
          <w:szCs w:val="24"/>
          <w:lang w:val="es-ES"/>
        </w:rPr>
      </w:pPr>
    </w:p>
    <w:p w14:paraId="52596412" w14:textId="77777777" w:rsidR="00FD602C" w:rsidRPr="00FD602C" w:rsidRDefault="00FD602C" w:rsidP="00FD602C">
      <w:pPr>
        <w:rPr>
          <w:rFonts w:cstheme="minorHAnsi"/>
          <w:sz w:val="24"/>
          <w:szCs w:val="24"/>
          <w:lang w:val="es-ES"/>
        </w:rPr>
      </w:pPr>
      <w:r w:rsidRPr="00FD602C">
        <w:rPr>
          <w:rFonts w:cstheme="minorHAnsi"/>
          <w:sz w:val="24"/>
          <w:szCs w:val="24"/>
          <w:lang w:val="es-ES"/>
        </w:rPr>
        <w:t>Mariano Ospina Rodríguez.</w:t>
      </w:r>
    </w:p>
    <w:p w14:paraId="1ABD9F17" w14:textId="4A60F8A8" w:rsidR="00FD602C" w:rsidRPr="00FD602C" w:rsidRDefault="00FD602C" w:rsidP="00FD602C">
      <w:pPr>
        <w:rPr>
          <w:rFonts w:cstheme="minorHAnsi"/>
          <w:sz w:val="24"/>
          <w:szCs w:val="24"/>
          <w:lang w:val="es-ES"/>
        </w:rPr>
      </w:pPr>
      <w:r w:rsidRPr="00FD602C">
        <w:rPr>
          <w:rFonts w:cstheme="minorHAnsi"/>
          <w:sz w:val="24"/>
          <w:szCs w:val="24"/>
          <w:lang w:val="es-ES"/>
        </w:rPr>
        <w:t>En fusión de estas particulares características de formación, la constitución de 1858 dio mucha autonomía a los Estados soberanos en el manejo de sus asuntos internos, la emisión de sus propias constituciones estatales y el manejo de sus procesos electorales. De igual forma, el poder el gobierno central, con el antecedente del golpe militar de Melo, fue significativamente reducido, así como el tamaño del Ejército y la capacidad del gobierno general para intervenir en los asuntos locales. Estas medidas trasportaron la lucha partidista por el control del poder político hacia los Estados, en los que se vivieron diferentes procesos de conflicto entre los agentes políticos locales, con el apoyo o intervención ocasional del gobierno central en favor de los intereses del conservatismo.2​ En este sentido, hasta 1860 se presentaron una serie de guerras localizadas, que no estaban interconectadas entre sí, más allá de la búsqueda de los partidos por controlar los Estados.</w:t>
      </w:r>
    </w:p>
    <w:p w14:paraId="2977AB30" w14:textId="77777777" w:rsidR="009D126A" w:rsidRDefault="009D126A" w:rsidP="005E42EB">
      <w:pPr>
        <w:jc w:val="center"/>
        <w:rPr>
          <w:rFonts w:asciiTheme="majorHAnsi" w:hAnsiTheme="majorHAnsi" w:cstheme="majorHAnsi"/>
          <w:sz w:val="32"/>
          <w:szCs w:val="32"/>
          <w:lang w:val="es-ES"/>
        </w:rPr>
      </w:pPr>
    </w:p>
    <w:p w14:paraId="626EB803" w14:textId="4DD2014B" w:rsidR="009D126A" w:rsidRDefault="009D126A" w:rsidP="009D126A">
      <w:pPr>
        <w:rPr>
          <w:rFonts w:asciiTheme="majorHAnsi" w:hAnsiTheme="majorHAnsi" w:cstheme="majorHAnsi"/>
          <w:sz w:val="28"/>
          <w:szCs w:val="28"/>
          <w:lang w:val="es-ES"/>
        </w:rPr>
      </w:pPr>
      <w:r>
        <w:rPr>
          <w:rFonts w:asciiTheme="majorHAnsi" w:hAnsiTheme="majorHAnsi" w:cstheme="majorHAnsi"/>
          <w:sz w:val="28"/>
          <w:szCs w:val="28"/>
          <w:lang w:val="es-ES"/>
        </w:rPr>
        <w:t>C</w:t>
      </w:r>
      <w:r w:rsidRPr="009D126A">
        <w:rPr>
          <w:rFonts w:asciiTheme="majorHAnsi" w:hAnsiTheme="majorHAnsi" w:cstheme="majorHAnsi"/>
          <w:sz w:val="28"/>
          <w:szCs w:val="28"/>
          <w:lang w:val="es-ES"/>
        </w:rPr>
        <w:t>omo estaba distribuido</w:t>
      </w:r>
    </w:p>
    <w:p w14:paraId="6BF3C97A" w14:textId="77777777" w:rsidR="009D126A" w:rsidRPr="009D126A" w:rsidRDefault="009D126A" w:rsidP="009D126A">
      <w:pPr>
        <w:rPr>
          <w:rFonts w:cstheme="minorHAnsi"/>
          <w:sz w:val="24"/>
          <w:szCs w:val="24"/>
          <w:lang w:val="es-ES"/>
        </w:rPr>
      </w:pPr>
    </w:p>
    <w:p w14:paraId="39CFA100" w14:textId="77777777" w:rsidR="009D126A" w:rsidRPr="009D126A" w:rsidRDefault="009D126A" w:rsidP="009D126A">
      <w:pPr>
        <w:rPr>
          <w:rFonts w:cstheme="minorHAnsi"/>
          <w:sz w:val="24"/>
          <w:szCs w:val="24"/>
          <w:lang w:val="es-ES"/>
        </w:rPr>
      </w:pPr>
      <w:r w:rsidRPr="009D126A">
        <w:rPr>
          <w:rFonts w:cstheme="minorHAnsi"/>
          <w:sz w:val="24"/>
          <w:szCs w:val="24"/>
          <w:lang w:val="es-ES"/>
        </w:rPr>
        <w:t>La Confederación Granadina fue un estado federal que existió en la región que hoy conocemos como Colombia entre 1858 y 1863. Estaba compuesta por nueve estados y un distrito federal:</w:t>
      </w:r>
    </w:p>
    <w:p w14:paraId="6D605F74" w14:textId="77777777" w:rsidR="009D126A" w:rsidRDefault="009D126A" w:rsidP="009D126A">
      <w:pPr>
        <w:rPr>
          <w:rFonts w:cstheme="minorHAnsi"/>
          <w:sz w:val="24"/>
          <w:szCs w:val="24"/>
          <w:lang w:val="es-ES"/>
        </w:rPr>
      </w:pPr>
    </w:p>
    <w:p w14:paraId="1ED365A6" w14:textId="77777777" w:rsidR="00FD602C" w:rsidRPr="009D126A" w:rsidRDefault="00FD602C" w:rsidP="009D126A">
      <w:pPr>
        <w:rPr>
          <w:rFonts w:cstheme="minorHAnsi"/>
          <w:sz w:val="24"/>
          <w:szCs w:val="24"/>
          <w:lang w:val="es-ES"/>
        </w:rPr>
      </w:pPr>
    </w:p>
    <w:p w14:paraId="253AD8E8" w14:textId="77777777" w:rsidR="009D126A" w:rsidRPr="009D126A" w:rsidRDefault="009D126A" w:rsidP="009D126A">
      <w:pPr>
        <w:rPr>
          <w:rFonts w:cstheme="minorHAnsi"/>
          <w:sz w:val="24"/>
          <w:szCs w:val="24"/>
          <w:lang w:val="es-ES"/>
        </w:rPr>
      </w:pPr>
      <w:r w:rsidRPr="009D126A">
        <w:rPr>
          <w:rFonts w:cstheme="minorHAnsi"/>
          <w:sz w:val="24"/>
          <w:szCs w:val="24"/>
          <w:lang w:val="es-ES"/>
        </w:rPr>
        <w:lastRenderedPageBreak/>
        <w:t>1. Estado de Antioquia</w:t>
      </w:r>
    </w:p>
    <w:p w14:paraId="5DA0082F" w14:textId="77777777" w:rsidR="009D126A" w:rsidRPr="009D126A" w:rsidRDefault="009D126A" w:rsidP="009D126A">
      <w:pPr>
        <w:rPr>
          <w:rFonts w:cstheme="minorHAnsi"/>
          <w:sz w:val="24"/>
          <w:szCs w:val="24"/>
          <w:lang w:val="es-ES"/>
        </w:rPr>
      </w:pPr>
      <w:r w:rsidRPr="009D126A">
        <w:rPr>
          <w:rFonts w:cstheme="minorHAnsi"/>
          <w:sz w:val="24"/>
          <w:szCs w:val="24"/>
          <w:lang w:val="es-ES"/>
        </w:rPr>
        <w:t>2. Estado de Bolívar</w:t>
      </w:r>
    </w:p>
    <w:p w14:paraId="5F66CCFD" w14:textId="77777777" w:rsidR="009D126A" w:rsidRPr="009D126A" w:rsidRDefault="009D126A" w:rsidP="009D126A">
      <w:pPr>
        <w:rPr>
          <w:rFonts w:cstheme="minorHAnsi"/>
          <w:sz w:val="24"/>
          <w:szCs w:val="24"/>
          <w:lang w:val="es-ES"/>
        </w:rPr>
      </w:pPr>
      <w:r w:rsidRPr="009D126A">
        <w:rPr>
          <w:rFonts w:cstheme="minorHAnsi"/>
          <w:sz w:val="24"/>
          <w:szCs w:val="24"/>
          <w:lang w:val="es-ES"/>
        </w:rPr>
        <w:t>3. Estado de Boyacá</w:t>
      </w:r>
    </w:p>
    <w:p w14:paraId="05D2DE8E" w14:textId="77777777" w:rsidR="009D126A" w:rsidRPr="009D126A" w:rsidRDefault="009D126A" w:rsidP="009D126A">
      <w:pPr>
        <w:rPr>
          <w:rFonts w:cstheme="minorHAnsi"/>
          <w:sz w:val="24"/>
          <w:szCs w:val="24"/>
          <w:lang w:val="es-ES"/>
        </w:rPr>
      </w:pPr>
      <w:r w:rsidRPr="009D126A">
        <w:rPr>
          <w:rFonts w:cstheme="minorHAnsi"/>
          <w:sz w:val="24"/>
          <w:szCs w:val="24"/>
          <w:lang w:val="es-ES"/>
        </w:rPr>
        <w:t>4. Estado de Cauca</w:t>
      </w:r>
    </w:p>
    <w:p w14:paraId="05B09C7F" w14:textId="77777777" w:rsidR="009D126A" w:rsidRPr="009D126A" w:rsidRDefault="009D126A" w:rsidP="009D126A">
      <w:pPr>
        <w:rPr>
          <w:rFonts w:cstheme="minorHAnsi"/>
          <w:sz w:val="24"/>
          <w:szCs w:val="24"/>
          <w:lang w:val="es-ES"/>
        </w:rPr>
      </w:pPr>
      <w:r w:rsidRPr="009D126A">
        <w:rPr>
          <w:rFonts w:cstheme="minorHAnsi"/>
          <w:sz w:val="24"/>
          <w:szCs w:val="24"/>
          <w:lang w:val="es-ES"/>
        </w:rPr>
        <w:t>5. Estado de Cundinamarca</w:t>
      </w:r>
    </w:p>
    <w:p w14:paraId="63705C5F" w14:textId="77777777" w:rsidR="009D126A" w:rsidRPr="009D126A" w:rsidRDefault="009D126A" w:rsidP="009D126A">
      <w:pPr>
        <w:rPr>
          <w:rFonts w:cstheme="minorHAnsi"/>
          <w:sz w:val="24"/>
          <w:szCs w:val="24"/>
          <w:lang w:val="es-ES"/>
        </w:rPr>
      </w:pPr>
      <w:r w:rsidRPr="009D126A">
        <w:rPr>
          <w:rFonts w:cstheme="minorHAnsi"/>
          <w:sz w:val="24"/>
          <w:szCs w:val="24"/>
          <w:lang w:val="es-ES"/>
        </w:rPr>
        <w:t>6. Estado de Magdalena</w:t>
      </w:r>
    </w:p>
    <w:p w14:paraId="6894971B" w14:textId="77777777" w:rsidR="009D126A" w:rsidRPr="009D126A" w:rsidRDefault="009D126A" w:rsidP="009D126A">
      <w:pPr>
        <w:rPr>
          <w:rFonts w:cstheme="minorHAnsi"/>
          <w:sz w:val="24"/>
          <w:szCs w:val="24"/>
          <w:lang w:val="es-ES"/>
        </w:rPr>
      </w:pPr>
      <w:r w:rsidRPr="009D126A">
        <w:rPr>
          <w:rFonts w:cstheme="minorHAnsi"/>
          <w:sz w:val="24"/>
          <w:szCs w:val="24"/>
          <w:lang w:val="es-ES"/>
        </w:rPr>
        <w:t>7. Estado de Panamá</w:t>
      </w:r>
    </w:p>
    <w:p w14:paraId="2775C48C" w14:textId="77777777" w:rsidR="009D126A" w:rsidRPr="009D126A" w:rsidRDefault="009D126A" w:rsidP="009D126A">
      <w:pPr>
        <w:rPr>
          <w:rFonts w:cstheme="minorHAnsi"/>
          <w:sz w:val="24"/>
          <w:szCs w:val="24"/>
          <w:lang w:val="es-ES"/>
        </w:rPr>
      </w:pPr>
      <w:r w:rsidRPr="009D126A">
        <w:rPr>
          <w:rFonts w:cstheme="minorHAnsi"/>
          <w:sz w:val="24"/>
          <w:szCs w:val="24"/>
          <w:lang w:val="es-ES"/>
        </w:rPr>
        <w:t>8. Estado de Santander</w:t>
      </w:r>
    </w:p>
    <w:p w14:paraId="6C01EB40" w14:textId="77777777" w:rsidR="009D126A" w:rsidRPr="009D126A" w:rsidRDefault="009D126A" w:rsidP="009D126A">
      <w:pPr>
        <w:rPr>
          <w:rFonts w:cstheme="minorHAnsi"/>
          <w:sz w:val="24"/>
          <w:szCs w:val="24"/>
          <w:lang w:val="es-ES"/>
        </w:rPr>
      </w:pPr>
      <w:r w:rsidRPr="009D126A">
        <w:rPr>
          <w:rFonts w:cstheme="minorHAnsi"/>
          <w:sz w:val="24"/>
          <w:szCs w:val="24"/>
          <w:lang w:val="es-ES"/>
        </w:rPr>
        <w:t>9. Estado de Tolima</w:t>
      </w:r>
    </w:p>
    <w:p w14:paraId="20AADF87" w14:textId="77777777" w:rsidR="009D126A" w:rsidRPr="009D126A" w:rsidRDefault="009D126A" w:rsidP="009D126A">
      <w:pPr>
        <w:rPr>
          <w:rFonts w:cstheme="minorHAnsi"/>
          <w:sz w:val="24"/>
          <w:szCs w:val="24"/>
          <w:lang w:val="es-ES"/>
        </w:rPr>
      </w:pPr>
      <w:r w:rsidRPr="009D126A">
        <w:rPr>
          <w:rFonts w:cstheme="minorHAnsi"/>
          <w:sz w:val="24"/>
          <w:szCs w:val="24"/>
          <w:lang w:val="es-ES"/>
        </w:rPr>
        <w:t>10. Distrito Federal de Bogotá</w:t>
      </w:r>
    </w:p>
    <w:p w14:paraId="564DF976" w14:textId="218BAE08" w:rsidR="009D126A" w:rsidRPr="009D126A" w:rsidRDefault="00E92BBC" w:rsidP="009D126A">
      <w:pPr>
        <w:rPr>
          <w:rFonts w:cstheme="minorHAnsi"/>
          <w:sz w:val="24"/>
          <w:szCs w:val="24"/>
          <w:lang w:val="es-ES"/>
        </w:rPr>
      </w:pPr>
      <w:r>
        <w:rPr>
          <w:rFonts w:cstheme="minorHAnsi"/>
          <w:noProof/>
          <w:sz w:val="24"/>
          <w:szCs w:val="24"/>
          <w:lang w:val="es-ES"/>
        </w:rPr>
        <w:drawing>
          <wp:inline distT="0" distB="0" distL="0" distR="0" wp14:anchorId="246645C7" wp14:editId="7DC06C44">
            <wp:extent cx="2902452" cy="2580005"/>
            <wp:effectExtent l="0" t="0" r="0" b="0"/>
            <wp:docPr id="19487644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921912" cy="2597303"/>
                    </a:xfrm>
                    <a:prstGeom prst="rect">
                      <a:avLst/>
                    </a:prstGeom>
                    <a:noFill/>
                  </pic:spPr>
                </pic:pic>
              </a:graphicData>
            </a:graphic>
          </wp:inline>
        </w:drawing>
      </w:r>
    </w:p>
    <w:p w14:paraId="0867FF49" w14:textId="77777777" w:rsidR="009D126A" w:rsidRPr="009D126A" w:rsidRDefault="009D126A" w:rsidP="009D126A">
      <w:pPr>
        <w:rPr>
          <w:rFonts w:cstheme="minorHAnsi"/>
          <w:sz w:val="24"/>
          <w:szCs w:val="24"/>
          <w:lang w:val="es-ES"/>
        </w:rPr>
      </w:pPr>
      <w:r w:rsidRPr="009D126A">
        <w:rPr>
          <w:rFonts w:cstheme="minorHAnsi"/>
          <w:sz w:val="24"/>
          <w:szCs w:val="24"/>
          <w:lang w:val="es-ES"/>
        </w:rPr>
        <w:t>Cada estado tenía su propio gobierno y asamblea legislativa, y se encargaba de la administración de sus territorios. El gobierno central de la Confederación Granadina estaba ubicado en la ciudad de Bogotá y estaba encabezado por un presidente, que era elegido por un período de cuatro años.</w:t>
      </w:r>
    </w:p>
    <w:p w14:paraId="18B937B6" w14:textId="77777777" w:rsidR="009D126A" w:rsidRPr="009D126A" w:rsidRDefault="009D126A" w:rsidP="009D126A">
      <w:pPr>
        <w:rPr>
          <w:rFonts w:cstheme="minorHAnsi"/>
          <w:sz w:val="24"/>
          <w:szCs w:val="24"/>
          <w:lang w:val="es-ES"/>
        </w:rPr>
      </w:pPr>
    </w:p>
    <w:p w14:paraId="66EF7624" w14:textId="149B10B2" w:rsidR="009D126A" w:rsidRDefault="009D126A" w:rsidP="009D126A">
      <w:pPr>
        <w:rPr>
          <w:rFonts w:cstheme="minorHAnsi"/>
          <w:sz w:val="24"/>
          <w:szCs w:val="24"/>
          <w:lang w:val="es-ES"/>
        </w:rPr>
      </w:pPr>
      <w:r w:rsidRPr="009D126A">
        <w:rPr>
          <w:rFonts w:cstheme="minorHAnsi"/>
          <w:sz w:val="24"/>
          <w:szCs w:val="24"/>
          <w:lang w:val="es-ES"/>
        </w:rPr>
        <w:t>La Confederación Granadina fue creada como una respuesta a la inestabilidad política y la fragmentación territorial que había afectado a la Nueva Granada después de la independencia. Sin embargo, la Confederación también enfrentó problemas internos y regionales, que eventualmente llevaron a su disolución en 1863.</w:t>
      </w:r>
    </w:p>
    <w:p w14:paraId="6B6C6E00" w14:textId="77777777" w:rsidR="009D126A" w:rsidRDefault="009D126A" w:rsidP="009D126A">
      <w:pPr>
        <w:rPr>
          <w:rFonts w:cstheme="minorHAnsi"/>
          <w:sz w:val="24"/>
          <w:szCs w:val="24"/>
          <w:lang w:val="es-ES"/>
        </w:rPr>
      </w:pPr>
    </w:p>
    <w:p w14:paraId="549615AB" w14:textId="3769788B" w:rsidR="009D126A" w:rsidRDefault="009D126A" w:rsidP="009D126A">
      <w:pPr>
        <w:rPr>
          <w:rFonts w:asciiTheme="majorHAnsi" w:hAnsiTheme="majorHAnsi" w:cstheme="majorHAnsi"/>
          <w:sz w:val="28"/>
          <w:szCs w:val="28"/>
          <w:lang w:val="es-ES"/>
        </w:rPr>
      </w:pPr>
      <w:r>
        <w:rPr>
          <w:rFonts w:asciiTheme="majorHAnsi" w:hAnsiTheme="majorHAnsi" w:cstheme="majorHAnsi"/>
          <w:sz w:val="28"/>
          <w:szCs w:val="28"/>
          <w:lang w:val="es-ES"/>
        </w:rPr>
        <w:lastRenderedPageBreak/>
        <w:t>Establecimiento de gobiernos territoriales</w:t>
      </w:r>
    </w:p>
    <w:p w14:paraId="51C2C934" w14:textId="77777777" w:rsidR="009D126A" w:rsidRDefault="009D126A" w:rsidP="009D126A">
      <w:pPr>
        <w:rPr>
          <w:rFonts w:asciiTheme="majorHAnsi" w:hAnsiTheme="majorHAnsi" w:cstheme="majorHAnsi"/>
          <w:sz w:val="28"/>
          <w:szCs w:val="28"/>
          <w:lang w:val="es-ES"/>
        </w:rPr>
      </w:pPr>
    </w:p>
    <w:p w14:paraId="341FD58E" w14:textId="38ADAE3A" w:rsidR="009D126A" w:rsidRPr="009D126A" w:rsidRDefault="009D126A" w:rsidP="009D126A">
      <w:pPr>
        <w:rPr>
          <w:rFonts w:cstheme="minorHAnsi"/>
          <w:sz w:val="24"/>
          <w:szCs w:val="24"/>
          <w:lang w:val="es-ES"/>
        </w:rPr>
      </w:pPr>
      <w:r w:rsidRPr="009D126A">
        <w:rPr>
          <w:rFonts w:cstheme="minorHAnsi"/>
          <w:sz w:val="24"/>
          <w:szCs w:val="24"/>
          <w:lang w:val="es-ES"/>
        </w:rPr>
        <w:t>Durante la época de la Confederación Granadina, cada estado y el distrito federal tenían su propio gobierno y asamblea legislativa, encargados de la administración de sus territorios y la toma de decisiones políticas.</w:t>
      </w:r>
    </w:p>
    <w:p w14:paraId="5B61328B" w14:textId="7A01B4D8" w:rsidR="009D126A" w:rsidRPr="009D126A" w:rsidRDefault="009D126A" w:rsidP="009D126A">
      <w:pPr>
        <w:rPr>
          <w:rFonts w:cstheme="minorHAnsi"/>
          <w:sz w:val="24"/>
          <w:szCs w:val="24"/>
          <w:lang w:val="es-ES"/>
        </w:rPr>
      </w:pPr>
      <w:r w:rsidRPr="009D126A">
        <w:rPr>
          <w:rFonts w:cstheme="minorHAnsi"/>
          <w:sz w:val="24"/>
          <w:szCs w:val="24"/>
          <w:lang w:val="es-ES"/>
        </w:rPr>
        <w:t>Cada estado estaba gobernado por un gobernador, que era elegido por el pueblo o designado por el presidente de la Confederación. Los gobernadores tenían la responsabilidad de administrar sus territorios y representar los intereses de su estado ante el gobierno central.</w:t>
      </w:r>
    </w:p>
    <w:p w14:paraId="44E8927A" w14:textId="6FFB7760" w:rsidR="009D126A" w:rsidRPr="009D126A" w:rsidRDefault="009D126A" w:rsidP="009D126A">
      <w:pPr>
        <w:rPr>
          <w:rFonts w:cstheme="minorHAnsi"/>
          <w:sz w:val="24"/>
          <w:szCs w:val="24"/>
          <w:lang w:val="es-ES"/>
        </w:rPr>
      </w:pPr>
      <w:r w:rsidRPr="009D126A">
        <w:rPr>
          <w:rFonts w:cstheme="minorHAnsi"/>
          <w:sz w:val="24"/>
          <w:szCs w:val="24"/>
          <w:lang w:val="es-ES"/>
        </w:rPr>
        <w:t>La asamblea legislativa de cada estado estaba compuesta por diputados elegidos por el pueblo, cuyo número dependía del tamaño y la población del estado. La asamblea tenía la responsabilidad de aprobar las leyes y presupuestos del estado, y de supervisar la gestión del gobernador.</w:t>
      </w:r>
    </w:p>
    <w:p w14:paraId="4E912C8F" w14:textId="1D1F8368" w:rsidR="009D126A" w:rsidRPr="009D126A" w:rsidRDefault="009D126A" w:rsidP="009D126A">
      <w:pPr>
        <w:rPr>
          <w:rFonts w:cstheme="minorHAnsi"/>
          <w:sz w:val="24"/>
          <w:szCs w:val="24"/>
          <w:lang w:val="es-ES"/>
        </w:rPr>
      </w:pPr>
      <w:r w:rsidRPr="009D126A">
        <w:rPr>
          <w:rFonts w:cstheme="minorHAnsi"/>
          <w:sz w:val="24"/>
          <w:szCs w:val="24"/>
          <w:lang w:val="es-ES"/>
        </w:rPr>
        <w:t>El Distrito Federal de Bogotá, por su parte, estaba gobernado por un alcalde mayor, que era elegido por el pueblo o designado por el presidente de la Confederación. El alcalde mayor tenía la responsabilidad de administrar el Distrito Federal y representar los intereses de Bogotá ante el gobierno central.</w:t>
      </w:r>
    </w:p>
    <w:p w14:paraId="41F627A5" w14:textId="5D00E50D" w:rsidR="009D126A" w:rsidRPr="009D126A" w:rsidRDefault="009D126A" w:rsidP="009D126A">
      <w:pPr>
        <w:rPr>
          <w:rFonts w:cstheme="minorHAnsi"/>
          <w:sz w:val="24"/>
          <w:szCs w:val="24"/>
          <w:lang w:val="es-ES"/>
        </w:rPr>
      </w:pPr>
      <w:r w:rsidRPr="009D126A">
        <w:rPr>
          <w:rFonts w:cstheme="minorHAnsi"/>
          <w:sz w:val="24"/>
          <w:szCs w:val="24"/>
          <w:lang w:val="es-ES"/>
        </w:rPr>
        <w:t>La asamblea legislativa del Distrito Federal estaba compuesta por concejales elegidos por el pueblo, cuyo número también dependía del tamaño y la población del distrito. La asamblea tenía la responsabilidad de aprobar las leyes y presupuestos del Distrito Federal, y de supervisar la gestión del alcalde mayor.</w:t>
      </w:r>
    </w:p>
    <w:p w14:paraId="5EECF344" w14:textId="1B5BC201" w:rsidR="009D126A" w:rsidRDefault="009D126A" w:rsidP="009D126A">
      <w:pPr>
        <w:rPr>
          <w:rFonts w:cstheme="minorHAnsi"/>
          <w:sz w:val="24"/>
          <w:szCs w:val="24"/>
          <w:lang w:val="es-ES"/>
        </w:rPr>
      </w:pPr>
      <w:r w:rsidRPr="009D126A">
        <w:rPr>
          <w:rFonts w:cstheme="minorHAnsi"/>
          <w:sz w:val="24"/>
          <w:szCs w:val="24"/>
          <w:lang w:val="es-ES"/>
        </w:rPr>
        <w:t>En general, la organización de los gobiernos territoriales en la Confederación Granadina estaba basada en un modelo federal, en el que cada estado y el distrito federal tenían un alto grado de autonomía y responsabilidad en la gestión de sus territorios.</w:t>
      </w:r>
    </w:p>
    <w:p w14:paraId="4E8D8417" w14:textId="77777777" w:rsidR="00FD602C" w:rsidRDefault="00FD602C" w:rsidP="00FD602C">
      <w:pPr>
        <w:rPr>
          <w:rFonts w:cstheme="minorHAnsi"/>
          <w:sz w:val="24"/>
          <w:szCs w:val="24"/>
          <w:lang w:val="es-ES"/>
        </w:rPr>
      </w:pPr>
      <w:r w:rsidRPr="00FD602C">
        <w:rPr>
          <w:rFonts w:cstheme="minorHAnsi"/>
          <w:sz w:val="24"/>
          <w:szCs w:val="24"/>
          <w:lang w:val="es-ES"/>
        </w:rPr>
        <w:t>La constitución de 1858</w:t>
      </w:r>
    </w:p>
    <w:p w14:paraId="2597654A" w14:textId="77777777" w:rsidR="00FD602C" w:rsidRPr="00FD602C" w:rsidRDefault="00FD602C" w:rsidP="00FD602C">
      <w:pPr>
        <w:rPr>
          <w:rFonts w:cstheme="minorHAnsi"/>
          <w:sz w:val="24"/>
          <w:szCs w:val="24"/>
          <w:lang w:val="es-ES"/>
        </w:rPr>
      </w:pPr>
    </w:p>
    <w:p w14:paraId="7DDB9B37" w14:textId="3B886FF0" w:rsidR="00FD602C" w:rsidRPr="00FD602C" w:rsidRDefault="00FD602C" w:rsidP="00FD602C">
      <w:pPr>
        <w:rPr>
          <w:rFonts w:cstheme="minorHAnsi"/>
          <w:sz w:val="24"/>
          <w:szCs w:val="24"/>
          <w:lang w:val="es-ES"/>
        </w:rPr>
      </w:pPr>
      <w:r w:rsidRPr="00FD602C">
        <w:rPr>
          <w:rFonts w:cstheme="minorHAnsi"/>
          <w:sz w:val="24"/>
          <w:szCs w:val="24"/>
          <w:lang w:val="es-ES"/>
        </w:rPr>
        <w:t xml:space="preserve">La constitución de 1858,10​ por la que se llamó al país la Confederación </w:t>
      </w:r>
      <w:proofErr w:type="gramStart"/>
      <w:r w:rsidRPr="00FD602C">
        <w:rPr>
          <w:rFonts w:cstheme="minorHAnsi"/>
          <w:sz w:val="24"/>
          <w:szCs w:val="24"/>
          <w:lang w:val="es-ES"/>
        </w:rPr>
        <w:t>Granadina</w:t>
      </w:r>
      <w:r>
        <w:rPr>
          <w:rFonts w:cstheme="minorHAnsi"/>
          <w:sz w:val="24"/>
          <w:szCs w:val="24"/>
          <w:lang w:val="es-ES"/>
        </w:rPr>
        <w:t>,</w:t>
      </w:r>
      <w:proofErr w:type="gramEnd"/>
      <w:r w:rsidRPr="00FD602C">
        <w:rPr>
          <w:rFonts w:cstheme="minorHAnsi"/>
          <w:sz w:val="24"/>
          <w:szCs w:val="24"/>
          <w:lang w:val="es-ES"/>
        </w:rPr>
        <w:t xml:space="preserve"> fue en términos prácticos el resultado de la creación de los Estados soberanos de Panamá, Antioquia, Bolívar, Boyacá, Cauca, Cundinamarca, Tolima y Magdalena, como una realidad que no había sido contemplada por la constitución de 1853. En este sentido, el ejercicio constituyente encabezado por Mariano Ospina Rodríguez únicamente llegó a reconfirmar una realidad que ya era de hecho desde 1855, y que daría forma al federalismo, que en términos prácticos era ya un consenso entre la mayoría de los miembros de la élite nacional y provincial.3​</w:t>
      </w:r>
    </w:p>
    <w:p w14:paraId="6CDE77C0" w14:textId="77777777" w:rsidR="00FD602C" w:rsidRPr="00FD602C" w:rsidRDefault="00FD602C" w:rsidP="00FD602C">
      <w:pPr>
        <w:rPr>
          <w:rFonts w:cstheme="minorHAnsi"/>
          <w:sz w:val="24"/>
          <w:szCs w:val="24"/>
          <w:lang w:val="es-ES"/>
        </w:rPr>
      </w:pPr>
    </w:p>
    <w:p w14:paraId="78CB0E93" w14:textId="7C3B1650" w:rsidR="00E46DA3" w:rsidRDefault="00FD602C" w:rsidP="00FD602C">
      <w:pPr>
        <w:rPr>
          <w:rFonts w:cstheme="minorHAnsi"/>
          <w:sz w:val="24"/>
          <w:szCs w:val="24"/>
          <w:lang w:val="es-ES"/>
        </w:rPr>
      </w:pPr>
      <w:r w:rsidRPr="00FD602C">
        <w:rPr>
          <w:rFonts w:cstheme="minorHAnsi"/>
          <w:sz w:val="24"/>
          <w:szCs w:val="24"/>
          <w:lang w:val="es-ES"/>
        </w:rPr>
        <w:lastRenderedPageBreak/>
        <w:t>De esta forma, debido a su particular formación, el primer elemento que se hace evidente es que la Constitución de 1858 antes que ser un ejercicio real de organización política de la sociedad, fue ante todo un producto de la necesidad de establecer conexiones entre el conjunto de normas que dieron forma a Estados independientes y soberanos, evitando la aparición de tendencias secesionistas al interior del país. Siendo así que la constitución reconoció formalmente la supremacía de lo provincial sobre lo nacional, dándole la facultad a las Asambleas estatales y a los gobernadores de manejar sus asuntos con amplia libertad</w:t>
      </w:r>
      <w:r>
        <w:rPr>
          <w:rFonts w:cstheme="minorHAnsi"/>
          <w:sz w:val="24"/>
          <w:szCs w:val="24"/>
          <w:lang w:val="es-ES"/>
        </w:rPr>
        <w:t>.</w:t>
      </w:r>
    </w:p>
    <w:p w14:paraId="39C04F74" w14:textId="77777777" w:rsidR="00FD602C" w:rsidRDefault="00FD602C" w:rsidP="00FD602C">
      <w:pPr>
        <w:rPr>
          <w:rFonts w:cstheme="minorHAnsi"/>
          <w:sz w:val="24"/>
          <w:szCs w:val="24"/>
          <w:lang w:val="es-ES"/>
        </w:rPr>
      </w:pPr>
    </w:p>
    <w:p w14:paraId="5D4F6D9B" w14:textId="507CF04F" w:rsidR="00E46DA3" w:rsidRDefault="00E46DA3" w:rsidP="009D126A">
      <w:pPr>
        <w:rPr>
          <w:rFonts w:asciiTheme="majorHAnsi" w:hAnsiTheme="majorHAnsi" w:cstheme="majorHAnsi"/>
          <w:sz w:val="28"/>
          <w:szCs w:val="28"/>
          <w:lang w:val="es-ES"/>
        </w:rPr>
      </w:pPr>
      <w:r>
        <w:rPr>
          <w:rFonts w:asciiTheme="majorHAnsi" w:hAnsiTheme="majorHAnsi" w:cstheme="majorHAnsi"/>
          <w:sz w:val="28"/>
          <w:szCs w:val="28"/>
          <w:lang w:val="es-ES"/>
        </w:rPr>
        <w:t>Cambio territorial (delimitaciones)</w:t>
      </w:r>
    </w:p>
    <w:p w14:paraId="08E06D42" w14:textId="77777777" w:rsidR="00E46DA3" w:rsidRPr="00E46DA3" w:rsidRDefault="00E46DA3" w:rsidP="00E46DA3">
      <w:pPr>
        <w:rPr>
          <w:rFonts w:cstheme="minorHAnsi"/>
          <w:sz w:val="24"/>
          <w:szCs w:val="24"/>
          <w:lang w:val="es-ES"/>
        </w:rPr>
      </w:pPr>
      <w:r w:rsidRPr="00E46DA3">
        <w:rPr>
          <w:rFonts w:cstheme="minorHAnsi"/>
          <w:sz w:val="24"/>
          <w:szCs w:val="24"/>
          <w:lang w:val="es-ES"/>
        </w:rPr>
        <w:t>La Confederación Granadina experimentó varios cambios territoriales a lo largo de su existencia debido a una serie de causas, entre las que se destacan:</w:t>
      </w:r>
    </w:p>
    <w:p w14:paraId="24CC3E17" w14:textId="77777777" w:rsidR="00E46DA3" w:rsidRPr="00E46DA3" w:rsidRDefault="00E46DA3" w:rsidP="00E46DA3">
      <w:pPr>
        <w:rPr>
          <w:rFonts w:cstheme="minorHAnsi"/>
          <w:sz w:val="24"/>
          <w:szCs w:val="24"/>
          <w:lang w:val="es-ES"/>
        </w:rPr>
      </w:pPr>
    </w:p>
    <w:p w14:paraId="4A87840D" w14:textId="1181F284" w:rsidR="00E46DA3" w:rsidRPr="00E46DA3" w:rsidRDefault="00E46DA3" w:rsidP="00E46DA3">
      <w:pPr>
        <w:rPr>
          <w:rFonts w:cstheme="minorHAnsi"/>
          <w:sz w:val="24"/>
          <w:szCs w:val="24"/>
          <w:lang w:val="es-ES"/>
        </w:rPr>
      </w:pPr>
      <w:r w:rsidRPr="00E46DA3">
        <w:rPr>
          <w:rFonts w:cstheme="minorHAnsi"/>
          <w:sz w:val="24"/>
          <w:szCs w:val="24"/>
          <w:lang w:val="es-ES"/>
        </w:rPr>
        <w:t>1. Conflictos políticos y militares: La Confederación Granadina se enfrentó a una serie de conflictos políticos y militares durante su corta existencia, que incluyeron enfrentamientos entre los estados miembros y la falta de un poder centralizado. Estos conflictos a menudo resultaron en cambios en las fronteras y la división de los territorios.</w:t>
      </w:r>
    </w:p>
    <w:p w14:paraId="315FA68F" w14:textId="41417264" w:rsidR="00E46DA3" w:rsidRPr="00E46DA3" w:rsidRDefault="00E46DA3" w:rsidP="00E46DA3">
      <w:pPr>
        <w:rPr>
          <w:rFonts w:cstheme="minorHAnsi"/>
          <w:sz w:val="24"/>
          <w:szCs w:val="24"/>
          <w:lang w:val="es-ES"/>
        </w:rPr>
      </w:pPr>
      <w:r w:rsidRPr="00E46DA3">
        <w:rPr>
          <w:rFonts w:cstheme="minorHAnsi"/>
          <w:sz w:val="24"/>
          <w:szCs w:val="24"/>
          <w:lang w:val="es-ES"/>
        </w:rPr>
        <w:t>2. Intereses económicos: Los intereses económicos también desempeñaron un papel importante en los cambios territoriales de la Confederación Granadina. Los estados miembros a menudo lucharon por el control de los recursos naturales, los puertos y las rutas comerciales.</w:t>
      </w:r>
    </w:p>
    <w:p w14:paraId="48269FAF" w14:textId="06CE4843" w:rsidR="00E46DA3" w:rsidRPr="00E46DA3" w:rsidRDefault="00E46DA3" w:rsidP="00E46DA3">
      <w:pPr>
        <w:rPr>
          <w:rFonts w:cstheme="minorHAnsi"/>
          <w:sz w:val="24"/>
          <w:szCs w:val="24"/>
          <w:lang w:val="es-ES"/>
        </w:rPr>
      </w:pPr>
      <w:r w:rsidRPr="00E46DA3">
        <w:rPr>
          <w:rFonts w:cstheme="minorHAnsi"/>
          <w:sz w:val="24"/>
          <w:szCs w:val="24"/>
          <w:lang w:val="es-ES"/>
        </w:rPr>
        <w:t>3. Influencia extranjera: Las potencias extranjeras también tuvieron un papel en la definición de las fronteras y los territorios de la Confederación Granadina. Por ejemplo, la Guerra de los Mil Días, que tuvo lugar en la última década del siglo XIX, fue influenciada por la intervención de Estados Unidos en el conflicto y resultó en la pérdida de territorios por parte de la Confederación.</w:t>
      </w:r>
    </w:p>
    <w:p w14:paraId="11B67C96" w14:textId="32B6F554" w:rsidR="00E46DA3" w:rsidRPr="00E46DA3" w:rsidRDefault="00E46DA3" w:rsidP="00E46DA3">
      <w:pPr>
        <w:rPr>
          <w:rFonts w:cstheme="minorHAnsi"/>
          <w:sz w:val="24"/>
          <w:szCs w:val="24"/>
          <w:lang w:val="es-ES"/>
        </w:rPr>
      </w:pPr>
      <w:r w:rsidRPr="00E46DA3">
        <w:rPr>
          <w:rFonts w:cstheme="minorHAnsi"/>
          <w:sz w:val="24"/>
          <w:szCs w:val="24"/>
          <w:lang w:val="es-ES"/>
        </w:rPr>
        <w:t>4. Debilidad del gobierno central: La Confederación Granadina fue un intento de unificar los diferentes estados de la región bajo un gobierno centralizado, pero la falta de poder y autoridad del gobierno central también contribuyó a la inestabilidad y a la pérdida de territorios.</w:t>
      </w:r>
    </w:p>
    <w:p w14:paraId="1F7E7D68" w14:textId="20D63BD8" w:rsidR="00E46DA3" w:rsidRDefault="00E46DA3" w:rsidP="00E46DA3">
      <w:pPr>
        <w:rPr>
          <w:rFonts w:cstheme="minorHAnsi"/>
          <w:sz w:val="24"/>
          <w:szCs w:val="24"/>
          <w:lang w:val="es-ES"/>
        </w:rPr>
      </w:pPr>
      <w:r w:rsidRPr="00E46DA3">
        <w:rPr>
          <w:rFonts w:cstheme="minorHAnsi"/>
          <w:sz w:val="24"/>
          <w:szCs w:val="24"/>
          <w:lang w:val="es-ES"/>
        </w:rPr>
        <w:t>En general, los cambios territoriales en la Confederación Granadina fueron motivados por una serie de factores políticos, económicos, externos y la debilidad del gobierno central, que llevaron a la reorganización de los territorios y la redefinición de las fronteras.</w:t>
      </w:r>
    </w:p>
    <w:p w14:paraId="584D115C" w14:textId="77777777" w:rsidR="00FD602C" w:rsidRDefault="00FD602C" w:rsidP="00E46DA3">
      <w:pPr>
        <w:rPr>
          <w:rFonts w:cstheme="minorHAnsi"/>
          <w:sz w:val="24"/>
          <w:szCs w:val="24"/>
          <w:lang w:val="es-ES"/>
        </w:rPr>
      </w:pPr>
    </w:p>
    <w:p w14:paraId="5466A515" w14:textId="77777777" w:rsidR="00FD602C" w:rsidRDefault="00FD602C" w:rsidP="00E46DA3">
      <w:pPr>
        <w:rPr>
          <w:rFonts w:cstheme="minorHAnsi"/>
          <w:sz w:val="24"/>
          <w:szCs w:val="24"/>
          <w:lang w:val="es-ES"/>
        </w:rPr>
      </w:pPr>
    </w:p>
    <w:p w14:paraId="7298601B" w14:textId="77777777" w:rsidR="00FD602C" w:rsidRPr="00FD602C" w:rsidRDefault="00FD602C" w:rsidP="00FD602C">
      <w:pPr>
        <w:jc w:val="center"/>
        <w:rPr>
          <w:rFonts w:asciiTheme="majorHAnsi" w:hAnsiTheme="majorHAnsi" w:cstheme="majorHAnsi"/>
          <w:sz w:val="32"/>
          <w:szCs w:val="32"/>
        </w:rPr>
      </w:pPr>
      <w:r w:rsidRPr="00FD602C">
        <w:rPr>
          <w:rFonts w:asciiTheme="majorHAnsi" w:hAnsiTheme="majorHAnsi" w:cstheme="majorHAnsi"/>
          <w:sz w:val="32"/>
          <w:szCs w:val="32"/>
        </w:rPr>
        <w:lastRenderedPageBreak/>
        <w:t>Estados Unidos de Colombia</w:t>
      </w:r>
    </w:p>
    <w:p w14:paraId="5AABE4BE" w14:textId="77777777" w:rsidR="00FD602C" w:rsidRPr="00FD602C" w:rsidRDefault="00FD602C" w:rsidP="00FD602C">
      <w:pPr>
        <w:rPr>
          <w:rFonts w:cstheme="minorHAnsi"/>
          <w:sz w:val="24"/>
          <w:szCs w:val="24"/>
        </w:rPr>
      </w:pPr>
    </w:p>
    <w:p w14:paraId="0F732D76" w14:textId="77777777" w:rsidR="00FD602C" w:rsidRPr="00FD602C" w:rsidRDefault="00FD602C" w:rsidP="00FD602C">
      <w:pPr>
        <w:rPr>
          <w:rFonts w:cstheme="minorHAnsi"/>
          <w:sz w:val="24"/>
          <w:szCs w:val="24"/>
        </w:rPr>
      </w:pPr>
      <w:r w:rsidRPr="00FD602C">
        <w:rPr>
          <w:rFonts w:cstheme="minorHAnsi"/>
          <w:sz w:val="24"/>
          <w:szCs w:val="24"/>
        </w:rPr>
        <w:t>Estados Unidos de Colombia fue un estado federal que comprendía el territorio de las actuales repúblicas de Colombia y Panamá en su totalidad y porciones de Brasil y Perú. Sucedió a la Confederación Granadina en 1861 —acción que fue confirmada con la constitución de 1863— dotando al país de un sistema político federalista y liberal que inició las dos décadas conocidas como la era del Olimpo Radical.</w:t>
      </w:r>
    </w:p>
    <w:p w14:paraId="50A3B293" w14:textId="77777777" w:rsidR="00FD602C" w:rsidRPr="00FD602C" w:rsidRDefault="00FD602C" w:rsidP="00FD602C">
      <w:pPr>
        <w:rPr>
          <w:rFonts w:cstheme="minorHAnsi"/>
          <w:sz w:val="24"/>
          <w:szCs w:val="24"/>
        </w:rPr>
      </w:pPr>
    </w:p>
    <w:p w14:paraId="33069FC6" w14:textId="77777777" w:rsidR="00FD602C" w:rsidRPr="00FD602C" w:rsidRDefault="00FD602C" w:rsidP="00FD602C">
      <w:pPr>
        <w:rPr>
          <w:rFonts w:cstheme="minorHAnsi"/>
          <w:sz w:val="24"/>
          <w:szCs w:val="24"/>
        </w:rPr>
      </w:pPr>
      <w:r w:rsidRPr="00FD602C">
        <w:rPr>
          <w:rFonts w:cstheme="minorHAnsi"/>
          <w:sz w:val="24"/>
          <w:szCs w:val="24"/>
        </w:rPr>
        <w:t>El país fue oficialmente llamado «Estados Unidos de Colombia» el 3 de febrero de 1863 por la Constitución de Rionegro, la cual fue promulgada el 8 de mayo por liberales, quienes habían acabado de ganar la guerra civil de 1860 a 1862.</w:t>
      </w:r>
    </w:p>
    <w:p w14:paraId="202C37C3" w14:textId="77777777" w:rsidR="00FD602C" w:rsidRPr="00FD602C" w:rsidRDefault="00FD602C" w:rsidP="00FD602C">
      <w:pPr>
        <w:rPr>
          <w:rFonts w:cstheme="minorHAnsi"/>
          <w:sz w:val="24"/>
          <w:szCs w:val="24"/>
        </w:rPr>
      </w:pPr>
    </w:p>
    <w:p w14:paraId="5B63FC98" w14:textId="77777777" w:rsidR="00FD602C" w:rsidRPr="00FD602C" w:rsidRDefault="00FD602C" w:rsidP="00FD602C">
      <w:pPr>
        <w:rPr>
          <w:rFonts w:cstheme="minorHAnsi"/>
          <w:sz w:val="24"/>
          <w:szCs w:val="24"/>
        </w:rPr>
      </w:pPr>
      <w:r w:rsidRPr="00FD602C">
        <w:rPr>
          <w:rFonts w:cstheme="minorHAnsi"/>
          <w:sz w:val="24"/>
          <w:szCs w:val="24"/>
        </w:rPr>
        <w:t>La constitución nacional impulsó el crecimiento comercial, puesto que permitía la liberalización de la economía e impedía un control de esta por parte del Estado; además permitía un completo desarrollo de estos sectores a nivel regional.</w:t>
      </w:r>
    </w:p>
    <w:p w14:paraId="25DE3B5F" w14:textId="77777777" w:rsidR="00FD602C" w:rsidRPr="00FD602C" w:rsidRDefault="00FD602C" w:rsidP="00FD602C">
      <w:pPr>
        <w:rPr>
          <w:rFonts w:cstheme="minorHAnsi"/>
          <w:sz w:val="24"/>
          <w:szCs w:val="24"/>
        </w:rPr>
      </w:pPr>
    </w:p>
    <w:p w14:paraId="5998716B" w14:textId="77777777" w:rsidR="00FD602C" w:rsidRPr="00FD602C" w:rsidRDefault="00FD602C" w:rsidP="00FD602C">
      <w:pPr>
        <w:rPr>
          <w:rFonts w:cstheme="minorHAnsi"/>
          <w:sz w:val="24"/>
          <w:szCs w:val="24"/>
        </w:rPr>
      </w:pPr>
      <w:r w:rsidRPr="00FD602C">
        <w:rPr>
          <w:rFonts w:cstheme="minorHAnsi"/>
          <w:sz w:val="24"/>
          <w:szCs w:val="24"/>
        </w:rPr>
        <w:drawing>
          <wp:anchor distT="0" distB="0" distL="114300" distR="114300" simplePos="0" relativeHeight="251661312" behindDoc="0" locked="0" layoutInCell="1" allowOverlap="1" wp14:anchorId="43D80258" wp14:editId="50DEBDAA">
            <wp:simplePos x="0" y="0"/>
            <wp:positionH relativeFrom="column">
              <wp:align>center</wp:align>
            </wp:positionH>
            <wp:positionV relativeFrom="paragraph">
              <wp:align>top</wp:align>
            </wp:positionV>
            <wp:extent cx="3571920" cy="4029120"/>
            <wp:effectExtent l="0" t="0" r="9480" b="9480"/>
            <wp:wrapSquare wrapText="bothSides"/>
            <wp:docPr id="1984730119"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lum/>
                      <a:alphaModFix/>
                    </a:blip>
                    <a:srcRect/>
                    <a:stretch>
                      <a:fillRect/>
                    </a:stretch>
                  </pic:blipFill>
                  <pic:spPr>
                    <a:xfrm>
                      <a:off x="0" y="0"/>
                      <a:ext cx="3571920" cy="4029120"/>
                    </a:xfrm>
                    <a:prstGeom prst="rect">
                      <a:avLst/>
                    </a:prstGeom>
                  </pic:spPr>
                </pic:pic>
              </a:graphicData>
            </a:graphic>
          </wp:anchor>
        </w:drawing>
      </w:r>
    </w:p>
    <w:p w14:paraId="484401C5" w14:textId="77777777" w:rsidR="00FD602C" w:rsidRPr="00FD602C" w:rsidRDefault="00FD602C" w:rsidP="00FD602C">
      <w:pPr>
        <w:rPr>
          <w:rFonts w:cstheme="minorHAnsi"/>
          <w:sz w:val="24"/>
          <w:szCs w:val="24"/>
        </w:rPr>
      </w:pPr>
    </w:p>
    <w:p w14:paraId="7404AB9E" w14:textId="77777777" w:rsidR="00FD602C" w:rsidRPr="00FD602C" w:rsidRDefault="00FD602C" w:rsidP="00FD602C">
      <w:pPr>
        <w:rPr>
          <w:rFonts w:cstheme="minorHAnsi"/>
          <w:sz w:val="24"/>
          <w:szCs w:val="24"/>
        </w:rPr>
      </w:pPr>
    </w:p>
    <w:p w14:paraId="7238D06B" w14:textId="77777777" w:rsidR="00FD602C" w:rsidRPr="00FD602C" w:rsidRDefault="00FD602C" w:rsidP="00FD602C">
      <w:pPr>
        <w:rPr>
          <w:rFonts w:cstheme="minorHAnsi"/>
          <w:sz w:val="24"/>
          <w:szCs w:val="24"/>
        </w:rPr>
      </w:pPr>
    </w:p>
    <w:p w14:paraId="08A09B2D" w14:textId="77777777" w:rsidR="00FD602C" w:rsidRPr="00FD602C" w:rsidRDefault="00FD602C" w:rsidP="00FD602C">
      <w:pPr>
        <w:rPr>
          <w:rFonts w:cstheme="minorHAnsi"/>
          <w:sz w:val="24"/>
          <w:szCs w:val="24"/>
        </w:rPr>
      </w:pPr>
    </w:p>
    <w:p w14:paraId="146DBC08" w14:textId="77777777" w:rsidR="00FD602C" w:rsidRPr="00FD602C" w:rsidRDefault="00FD602C" w:rsidP="00FD602C">
      <w:pPr>
        <w:rPr>
          <w:rFonts w:cstheme="minorHAnsi"/>
          <w:sz w:val="24"/>
          <w:szCs w:val="24"/>
        </w:rPr>
      </w:pPr>
    </w:p>
    <w:p w14:paraId="50D3389A" w14:textId="77777777" w:rsidR="00FD602C" w:rsidRPr="00FD602C" w:rsidRDefault="00FD602C" w:rsidP="00FD602C">
      <w:pPr>
        <w:rPr>
          <w:rFonts w:cstheme="minorHAnsi"/>
          <w:sz w:val="24"/>
          <w:szCs w:val="24"/>
        </w:rPr>
      </w:pPr>
    </w:p>
    <w:p w14:paraId="522F408A" w14:textId="77777777" w:rsidR="00FD602C" w:rsidRPr="00FD602C" w:rsidRDefault="00FD602C" w:rsidP="00FD602C">
      <w:pPr>
        <w:rPr>
          <w:rFonts w:cstheme="minorHAnsi"/>
          <w:sz w:val="24"/>
          <w:szCs w:val="24"/>
        </w:rPr>
      </w:pPr>
    </w:p>
    <w:p w14:paraId="79CBCABE" w14:textId="77777777" w:rsidR="00FD602C" w:rsidRPr="00FD602C" w:rsidRDefault="00FD602C" w:rsidP="00FD602C">
      <w:pPr>
        <w:rPr>
          <w:rFonts w:cstheme="minorHAnsi"/>
          <w:sz w:val="24"/>
          <w:szCs w:val="24"/>
        </w:rPr>
      </w:pPr>
    </w:p>
    <w:p w14:paraId="1A2DC859" w14:textId="77777777" w:rsidR="00FD602C" w:rsidRPr="00FD602C" w:rsidRDefault="00FD602C" w:rsidP="00FD602C">
      <w:pPr>
        <w:rPr>
          <w:rFonts w:cstheme="minorHAnsi"/>
          <w:sz w:val="24"/>
          <w:szCs w:val="24"/>
        </w:rPr>
      </w:pPr>
    </w:p>
    <w:p w14:paraId="696BB268" w14:textId="77777777" w:rsidR="00FD602C" w:rsidRPr="00FD602C" w:rsidRDefault="00FD602C" w:rsidP="00FD602C">
      <w:pPr>
        <w:rPr>
          <w:rFonts w:cstheme="minorHAnsi"/>
          <w:sz w:val="24"/>
          <w:szCs w:val="24"/>
        </w:rPr>
      </w:pPr>
    </w:p>
    <w:p w14:paraId="63A822D6" w14:textId="77777777" w:rsidR="00FD602C" w:rsidRPr="00FD602C" w:rsidRDefault="00FD602C" w:rsidP="00FD602C">
      <w:pPr>
        <w:rPr>
          <w:rFonts w:cstheme="minorHAnsi"/>
          <w:sz w:val="24"/>
          <w:szCs w:val="24"/>
        </w:rPr>
      </w:pPr>
    </w:p>
    <w:p w14:paraId="444D4A87" w14:textId="77777777" w:rsidR="00FD602C" w:rsidRPr="00FD602C" w:rsidRDefault="00FD602C" w:rsidP="00FD602C">
      <w:pPr>
        <w:rPr>
          <w:rFonts w:cstheme="minorHAnsi"/>
          <w:sz w:val="24"/>
          <w:szCs w:val="24"/>
        </w:rPr>
      </w:pPr>
    </w:p>
    <w:p w14:paraId="19197DCA" w14:textId="77777777" w:rsidR="00FD602C" w:rsidRPr="00FD602C" w:rsidRDefault="00FD602C" w:rsidP="00FD602C">
      <w:pPr>
        <w:rPr>
          <w:rFonts w:cstheme="minorHAnsi"/>
          <w:sz w:val="24"/>
          <w:szCs w:val="24"/>
        </w:rPr>
      </w:pPr>
    </w:p>
    <w:p w14:paraId="01FB7DD0" w14:textId="77777777" w:rsidR="00FD602C" w:rsidRPr="00FD602C" w:rsidRDefault="00FD602C" w:rsidP="00FD602C">
      <w:pPr>
        <w:rPr>
          <w:rFonts w:cstheme="minorHAnsi"/>
          <w:sz w:val="24"/>
          <w:szCs w:val="24"/>
        </w:rPr>
      </w:pPr>
      <w:r w:rsidRPr="00FD602C">
        <w:rPr>
          <w:rFonts w:cstheme="minorHAnsi"/>
          <w:sz w:val="24"/>
          <w:szCs w:val="24"/>
        </w:rPr>
        <w:lastRenderedPageBreak/>
        <w:t>Gobierno y política</w:t>
      </w:r>
    </w:p>
    <w:p w14:paraId="2816365B" w14:textId="77777777" w:rsidR="00FD602C" w:rsidRPr="00FD602C" w:rsidRDefault="00FD602C" w:rsidP="00FD602C">
      <w:pPr>
        <w:rPr>
          <w:rFonts w:cstheme="minorHAnsi"/>
          <w:sz w:val="24"/>
          <w:szCs w:val="24"/>
        </w:rPr>
      </w:pPr>
    </w:p>
    <w:p w14:paraId="773017D3" w14:textId="77777777" w:rsidR="00FD602C" w:rsidRPr="00FD602C" w:rsidRDefault="00FD602C" w:rsidP="00FD602C">
      <w:pPr>
        <w:rPr>
          <w:rFonts w:cstheme="minorHAnsi"/>
          <w:sz w:val="24"/>
          <w:szCs w:val="24"/>
        </w:rPr>
      </w:pPr>
      <w:r w:rsidRPr="00FD602C">
        <w:rPr>
          <w:rFonts w:cstheme="minorHAnsi"/>
          <w:sz w:val="24"/>
          <w:szCs w:val="24"/>
        </w:rPr>
        <w:t>En los Estados Unidos de Colombia, el gobierno nacional se dividió en los poderes legislativo, ejecutivo y judicial. El poder legislativo lo constituyó el congreso, subdividido en cámara de representantes y senado. A este último cada uno de los nueve estados soberanos designaba tres delegados, en tanto que la cámara de representantes estaba compuesta de funcionarios procedentes de elecciones generales, contando con un miembro por cada 50.000 habitantes. El presidente elegido por un período de dos años se encontraba a la cabeza del poder ejecutivo, y para resultar elegido, se requería la mayoría absoluta de los nueve votos representativos de los estados. Al efecto, cada estado votaría por el candidato que hubiera obtenido la relativa mayoría de votos, en las votaciones dentro del estado convocadas para tal fin.</w:t>
      </w:r>
    </w:p>
    <w:p w14:paraId="0B0EF789" w14:textId="77777777" w:rsidR="00FD602C" w:rsidRPr="00FD602C" w:rsidRDefault="00FD602C" w:rsidP="00FD602C">
      <w:pPr>
        <w:rPr>
          <w:rFonts w:cstheme="minorHAnsi"/>
          <w:sz w:val="24"/>
          <w:szCs w:val="24"/>
        </w:rPr>
      </w:pPr>
    </w:p>
    <w:p w14:paraId="583AFC3D" w14:textId="77777777" w:rsidR="00FD602C" w:rsidRPr="00FD602C" w:rsidRDefault="00FD602C" w:rsidP="00FD602C">
      <w:pPr>
        <w:rPr>
          <w:rFonts w:cstheme="minorHAnsi"/>
          <w:sz w:val="24"/>
          <w:szCs w:val="24"/>
        </w:rPr>
      </w:pPr>
      <w:r w:rsidRPr="00FD602C">
        <w:rPr>
          <w:rFonts w:cstheme="minorHAnsi"/>
          <w:sz w:val="24"/>
          <w:szCs w:val="24"/>
        </w:rPr>
        <w:t>El derecho a votar en algunos estados podía ser ejercido por todos los ciudadanos, mientras que otros estados lo limitan a los capacitados para leer y escribir.</w:t>
      </w:r>
    </w:p>
    <w:p w14:paraId="69EB9636" w14:textId="77777777" w:rsidR="00FD602C" w:rsidRPr="00FD602C" w:rsidRDefault="00FD602C" w:rsidP="00FD602C">
      <w:pPr>
        <w:rPr>
          <w:rFonts w:cstheme="minorHAnsi"/>
          <w:sz w:val="24"/>
          <w:szCs w:val="24"/>
        </w:rPr>
      </w:pPr>
    </w:p>
    <w:p w14:paraId="0DEE7E98" w14:textId="77777777" w:rsidR="00FD602C" w:rsidRPr="00FD602C" w:rsidRDefault="00FD602C" w:rsidP="00FD602C">
      <w:pPr>
        <w:rPr>
          <w:rFonts w:cstheme="minorHAnsi"/>
          <w:sz w:val="24"/>
          <w:szCs w:val="24"/>
        </w:rPr>
      </w:pPr>
      <w:r w:rsidRPr="00FD602C">
        <w:rPr>
          <w:rFonts w:cstheme="minorHAnsi"/>
          <w:sz w:val="24"/>
          <w:szCs w:val="24"/>
        </w:rPr>
        <w:t>Los funcionarios públicos eran nombrados por el presidente con sujeción a la aprobación del senado. El oficio de funcionario público no requería ninguna preparación; para ejercer el cargo de juez tampoco era necesario tener estudios de jurisprudencia, incluso algunos estados prescindieron de la capacidad del candidato de leer y escribir.</w:t>
      </w:r>
    </w:p>
    <w:p w14:paraId="117B530E" w14:textId="77777777" w:rsidR="00FD602C" w:rsidRPr="00FD602C" w:rsidRDefault="00FD602C" w:rsidP="00FD602C">
      <w:pPr>
        <w:rPr>
          <w:rFonts w:cstheme="minorHAnsi"/>
          <w:sz w:val="24"/>
          <w:szCs w:val="24"/>
        </w:rPr>
      </w:pPr>
    </w:p>
    <w:p w14:paraId="432DFEA7" w14:textId="77777777" w:rsidR="00FD602C" w:rsidRPr="00FD602C" w:rsidRDefault="00FD602C" w:rsidP="00FD602C">
      <w:pPr>
        <w:rPr>
          <w:rFonts w:cstheme="minorHAnsi"/>
          <w:sz w:val="24"/>
          <w:szCs w:val="24"/>
        </w:rPr>
      </w:pPr>
      <w:r w:rsidRPr="00FD602C">
        <w:rPr>
          <w:rFonts w:cstheme="minorHAnsi"/>
          <w:sz w:val="24"/>
          <w:szCs w:val="24"/>
        </w:rPr>
        <w:t>Organización territorial</w:t>
      </w:r>
    </w:p>
    <w:p w14:paraId="568F19D8" w14:textId="77777777" w:rsidR="00FD602C" w:rsidRPr="00FD602C" w:rsidRDefault="00FD602C" w:rsidP="00FD602C">
      <w:pPr>
        <w:rPr>
          <w:rFonts w:cstheme="minorHAnsi"/>
          <w:sz w:val="24"/>
          <w:szCs w:val="24"/>
        </w:rPr>
      </w:pPr>
    </w:p>
    <w:p w14:paraId="4ADF50C1" w14:textId="22252542" w:rsidR="00FD602C" w:rsidRPr="00FD602C" w:rsidRDefault="00FD602C" w:rsidP="00FD602C">
      <w:pPr>
        <w:rPr>
          <w:rFonts w:cstheme="minorHAnsi"/>
          <w:sz w:val="24"/>
          <w:szCs w:val="24"/>
        </w:rPr>
      </w:pPr>
      <w:r w:rsidRPr="00FD602C">
        <w:rPr>
          <w:rFonts w:cstheme="minorHAnsi"/>
          <w:sz w:val="24"/>
          <w:szCs w:val="24"/>
        </w:rPr>
        <w:t>El territorio de los Estados Unidos de Colombia se hallaba dividido en nueve estados federados (Antioquia, Bolívar, Boyacá, Cauca, Cundinamarca, Magdalena, Panamá, Santander y Tolima), con denominación de Estados Soberanos según la constitución de 1863; la división territorial interna de cada uno de ellos era definida por las legislaturas de cada Estado Soberano en particular.</w:t>
      </w:r>
    </w:p>
    <w:p w14:paraId="7429DB6B" w14:textId="77777777" w:rsidR="00FD602C" w:rsidRPr="00FD602C" w:rsidRDefault="00FD602C" w:rsidP="00FD602C">
      <w:pPr>
        <w:rPr>
          <w:rFonts w:cstheme="minorHAnsi"/>
          <w:sz w:val="24"/>
          <w:szCs w:val="24"/>
        </w:rPr>
      </w:pPr>
    </w:p>
    <w:p w14:paraId="04D399E0" w14:textId="77777777" w:rsidR="00FD602C" w:rsidRPr="00FD602C" w:rsidRDefault="00FD602C" w:rsidP="00FD602C">
      <w:pPr>
        <w:rPr>
          <w:rFonts w:cstheme="minorHAnsi"/>
          <w:sz w:val="24"/>
          <w:szCs w:val="24"/>
        </w:rPr>
      </w:pPr>
      <w:r w:rsidRPr="00FD602C">
        <w:rPr>
          <w:rFonts w:cstheme="minorHAnsi"/>
          <w:sz w:val="24"/>
          <w:szCs w:val="24"/>
        </w:rPr>
        <w:t>Existían además los llamados territorios nacionales, regiones que no podían ser controladas por los Estados Soberanos y eran encomendadas al gobierno federal para su administración.</w:t>
      </w:r>
    </w:p>
    <w:p w14:paraId="44C2DF8C" w14:textId="66A98334" w:rsidR="00FD602C" w:rsidRPr="00FD602C" w:rsidRDefault="00FD602C" w:rsidP="00FD602C">
      <w:pPr>
        <w:rPr>
          <w:rFonts w:cstheme="minorHAnsi"/>
          <w:sz w:val="24"/>
          <w:szCs w:val="24"/>
        </w:rPr>
      </w:pPr>
    </w:p>
    <w:p w14:paraId="0306C80B" w14:textId="145BF54F" w:rsidR="00FD602C" w:rsidRDefault="00FD602C" w:rsidP="00FD602C">
      <w:pPr>
        <w:rPr>
          <w:rFonts w:cstheme="minorHAnsi"/>
          <w:sz w:val="24"/>
          <w:szCs w:val="24"/>
        </w:rPr>
      </w:pPr>
      <w:r w:rsidRPr="00FD602C">
        <w:rPr>
          <w:rFonts w:cstheme="minorHAnsi"/>
          <w:sz w:val="24"/>
          <w:szCs w:val="24"/>
        </w:rPr>
        <w:lastRenderedPageBreak/>
        <w:t xml:space="preserve">Durante el breve periodo comprendido entre 1861 y 1864 la capital de la Unión (Bogotá) se constituyó en Distrito Federal siendo su territorio escindido del Estado de Cundinamarca. Sin </w:t>
      </w:r>
      <w:r w:rsidRPr="00FD602C">
        <w:rPr>
          <w:rFonts w:cstheme="minorHAnsi"/>
          <w:sz w:val="24"/>
          <w:szCs w:val="24"/>
        </w:rPr>
        <w:t>embargo,</w:t>
      </w:r>
      <w:r w:rsidRPr="00FD602C">
        <w:rPr>
          <w:rFonts w:cstheme="minorHAnsi"/>
          <w:sz w:val="24"/>
          <w:szCs w:val="24"/>
        </w:rPr>
        <w:t xml:space="preserve"> prontamente su territorio fue reunificado con el de dicho estado.</w:t>
      </w:r>
    </w:p>
    <w:p w14:paraId="18622045" w14:textId="77777777" w:rsidR="00FD602C" w:rsidRDefault="00FD602C" w:rsidP="00FD602C">
      <w:pPr>
        <w:rPr>
          <w:rFonts w:cstheme="minorHAnsi"/>
          <w:sz w:val="24"/>
          <w:szCs w:val="24"/>
        </w:rPr>
      </w:pPr>
    </w:p>
    <w:p w14:paraId="551D42DD" w14:textId="77777777" w:rsidR="00FD602C" w:rsidRPr="00FD602C" w:rsidRDefault="00FD602C" w:rsidP="00FD602C">
      <w:pPr>
        <w:rPr>
          <w:rFonts w:cstheme="minorHAnsi"/>
          <w:sz w:val="24"/>
          <w:szCs w:val="24"/>
        </w:rPr>
      </w:pPr>
    </w:p>
    <w:p w14:paraId="5EB913B0" w14:textId="211761CD" w:rsidR="00FD602C" w:rsidRPr="00FD602C" w:rsidRDefault="00FD602C" w:rsidP="00FD602C">
      <w:pPr>
        <w:rPr>
          <w:rFonts w:cstheme="minorHAnsi"/>
          <w:sz w:val="24"/>
          <w:szCs w:val="24"/>
        </w:rPr>
      </w:pPr>
      <w:r w:rsidRPr="00FD602C">
        <w:rPr>
          <w:rFonts w:cstheme="minorHAnsi"/>
          <w:sz w:val="24"/>
          <w:szCs w:val="24"/>
        </w:rPr>
        <w:drawing>
          <wp:anchor distT="0" distB="0" distL="114300" distR="114300" simplePos="0" relativeHeight="251666432" behindDoc="0" locked="0" layoutInCell="1" allowOverlap="1" wp14:anchorId="0C1EF87B" wp14:editId="29197498">
            <wp:simplePos x="0" y="0"/>
            <wp:positionH relativeFrom="column">
              <wp:posOffset>100965</wp:posOffset>
            </wp:positionH>
            <wp:positionV relativeFrom="paragraph">
              <wp:posOffset>11430</wp:posOffset>
            </wp:positionV>
            <wp:extent cx="5133975" cy="4257675"/>
            <wp:effectExtent l="0" t="0" r="9525" b="9525"/>
            <wp:wrapSquare wrapText="bothSides"/>
            <wp:docPr id="1210954368"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lum/>
                      <a:alphaModFix/>
                    </a:blip>
                    <a:srcRect/>
                    <a:stretch>
                      <a:fillRect/>
                    </a:stretch>
                  </pic:blipFill>
                  <pic:spPr>
                    <a:xfrm>
                      <a:off x="0" y="0"/>
                      <a:ext cx="5133975" cy="4257675"/>
                    </a:xfrm>
                    <a:prstGeom prst="rect">
                      <a:avLst/>
                    </a:prstGeom>
                  </pic:spPr>
                </pic:pic>
              </a:graphicData>
            </a:graphic>
            <wp14:sizeRelH relativeFrom="margin">
              <wp14:pctWidth>0</wp14:pctWidth>
            </wp14:sizeRelH>
            <wp14:sizeRelV relativeFrom="margin">
              <wp14:pctHeight>0</wp14:pctHeight>
            </wp14:sizeRelV>
          </wp:anchor>
        </w:drawing>
      </w:r>
    </w:p>
    <w:p w14:paraId="7D3525A5" w14:textId="77777777" w:rsidR="00FD602C" w:rsidRPr="00FD602C" w:rsidRDefault="00FD602C" w:rsidP="00FD602C">
      <w:pPr>
        <w:rPr>
          <w:rFonts w:cstheme="minorHAnsi"/>
          <w:sz w:val="24"/>
          <w:szCs w:val="24"/>
        </w:rPr>
      </w:pPr>
    </w:p>
    <w:p w14:paraId="7AF21B8E" w14:textId="77777777" w:rsidR="00FD602C" w:rsidRPr="00FD602C" w:rsidRDefault="00FD602C" w:rsidP="00FD602C">
      <w:pPr>
        <w:rPr>
          <w:rFonts w:cstheme="minorHAnsi"/>
          <w:sz w:val="24"/>
          <w:szCs w:val="24"/>
        </w:rPr>
      </w:pPr>
    </w:p>
    <w:p w14:paraId="35181717" w14:textId="77777777" w:rsidR="00FD602C" w:rsidRPr="00FD602C" w:rsidRDefault="00FD602C" w:rsidP="00FD602C">
      <w:pPr>
        <w:rPr>
          <w:rFonts w:cstheme="minorHAnsi"/>
          <w:sz w:val="24"/>
          <w:szCs w:val="24"/>
        </w:rPr>
      </w:pPr>
    </w:p>
    <w:p w14:paraId="783A949C" w14:textId="77777777" w:rsidR="00FD602C" w:rsidRPr="00FD602C" w:rsidRDefault="00FD602C" w:rsidP="00FD602C">
      <w:pPr>
        <w:rPr>
          <w:rFonts w:cstheme="minorHAnsi"/>
          <w:sz w:val="24"/>
          <w:szCs w:val="24"/>
        </w:rPr>
      </w:pPr>
    </w:p>
    <w:p w14:paraId="7A641AE8" w14:textId="77777777" w:rsidR="00FD602C" w:rsidRPr="00FD602C" w:rsidRDefault="00FD602C" w:rsidP="00FD602C">
      <w:pPr>
        <w:rPr>
          <w:rFonts w:cstheme="minorHAnsi"/>
          <w:sz w:val="24"/>
          <w:szCs w:val="24"/>
        </w:rPr>
      </w:pPr>
    </w:p>
    <w:p w14:paraId="6D692865" w14:textId="77777777" w:rsidR="00FD602C" w:rsidRPr="00FD602C" w:rsidRDefault="00FD602C" w:rsidP="00FD602C">
      <w:pPr>
        <w:rPr>
          <w:rFonts w:cstheme="minorHAnsi"/>
          <w:sz w:val="24"/>
          <w:szCs w:val="24"/>
        </w:rPr>
      </w:pPr>
    </w:p>
    <w:p w14:paraId="763F9D1B" w14:textId="77777777" w:rsidR="00FD602C" w:rsidRPr="00FD602C" w:rsidRDefault="00FD602C" w:rsidP="00FD602C">
      <w:pPr>
        <w:rPr>
          <w:rFonts w:cstheme="minorHAnsi"/>
          <w:sz w:val="24"/>
          <w:szCs w:val="24"/>
        </w:rPr>
      </w:pPr>
    </w:p>
    <w:p w14:paraId="017AFCBD" w14:textId="77777777" w:rsidR="00FD602C" w:rsidRPr="00FD602C" w:rsidRDefault="00FD602C" w:rsidP="00FD602C">
      <w:pPr>
        <w:rPr>
          <w:rFonts w:cstheme="minorHAnsi"/>
          <w:sz w:val="24"/>
          <w:szCs w:val="24"/>
        </w:rPr>
      </w:pPr>
    </w:p>
    <w:p w14:paraId="663E8FBC" w14:textId="77777777" w:rsidR="00FD602C" w:rsidRPr="00FD602C" w:rsidRDefault="00FD602C" w:rsidP="00FD602C">
      <w:pPr>
        <w:rPr>
          <w:rFonts w:cstheme="minorHAnsi"/>
          <w:sz w:val="24"/>
          <w:szCs w:val="24"/>
        </w:rPr>
      </w:pPr>
    </w:p>
    <w:p w14:paraId="091D1E88" w14:textId="77777777" w:rsidR="00FD602C" w:rsidRPr="00FD602C" w:rsidRDefault="00FD602C" w:rsidP="00FD602C">
      <w:pPr>
        <w:rPr>
          <w:rFonts w:cstheme="minorHAnsi"/>
          <w:sz w:val="24"/>
          <w:szCs w:val="24"/>
        </w:rPr>
      </w:pPr>
    </w:p>
    <w:p w14:paraId="3D28F051" w14:textId="3A790208" w:rsidR="00FD602C" w:rsidRPr="00FD602C" w:rsidRDefault="00FD602C" w:rsidP="00FD602C">
      <w:pPr>
        <w:rPr>
          <w:rFonts w:cstheme="minorHAnsi"/>
          <w:sz w:val="24"/>
          <w:szCs w:val="24"/>
        </w:rPr>
      </w:pPr>
    </w:p>
    <w:p w14:paraId="66983402" w14:textId="2D1162C0" w:rsidR="00FD602C" w:rsidRPr="00FD602C" w:rsidRDefault="00FD602C" w:rsidP="00FD602C">
      <w:pPr>
        <w:rPr>
          <w:rFonts w:cstheme="minorHAnsi"/>
          <w:sz w:val="24"/>
          <w:szCs w:val="24"/>
        </w:rPr>
      </w:pPr>
    </w:p>
    <w:p w14:paraId="78100FBC" w14:textId="7574E8E4" w:rsidR="00FD602C" w:rsidRPr="00FD602C" w:rsidRDefault="00FD602C" w:rsidP="00FD602C">
      <w:pPr>
        <w:rPr>
          <w:rFonts w:cstheme="minorHAnsi"/>
          <w:sz w:val="24"/>
          <w:szCs w:val="24"/>
        </w:rPr>
      </w:pPr>
    </w:p>
    <w:p w14:paraId="1B38856D" w14:textId="77777777" w:rsidR="00FD602C" w:rsidRPr="00FD602C" w:rsidRDefault="00FD602C" w:rsidP="00FD602C">
      <w:pPr>
        <w:rPr>
          <w:rFonts w:cstheme="minorHAnsi"/>
          <w:sz w:val="24"/>
          <w:szCs w:val="24"/>
        </w:rPr>
      </w:pPr>
    </w:p>
    <w:p w14:paraId="62637040" w14:textId="77777777" w:rsidR="00FD602C" w:rsidRPr="00FD602C" w:rsidRDefault="00FD602C" w:rsidP="00FD602C">
      <w:pPr>
        <w:rPr>
          <w:rFonts w:cstheme="minorHAnsi"/>
          <w:sz w:val="24"/>
          <w:szCs w:val="24"/>
        </w:rPr>
      </w:pPr>
    </w:p>
    <w:p w14:paraId="592B28CA" w14:textId="77777777" w:rsidR="00FD602C" w:rsidRDefault="00FD602C" w:rsidP="00FD602C">
      <w:pPr>
        <w:rPr>
          <w:rFonts w:cstheme="minorHAnsi"/>
          <w:sz w:val="24"/>
          <w:szCs w:val="24"/>
        </w:rPr>
      </w:pPr>
    </w:p>
    <w:p w14:paraId="6942DC44" w14:textId="509AAEA7" w:rsidR="00FD602C" w:rsidRPr="00FD602C" w:rsidRDefault="00FD602C" w:rsidP="00FD602C">
      <w:pPr>
        <w:rPr>
          <w:rFonts w:cstheme="minorHAnsi"/>
          <w:sz w:val="24"/>
          <w:szCs w:val="24"/>
        </w:rPr>
      </w:pPr>
      <w:r w:rsidRPr="00FD602C">
        <w:rPr>
          <w:rFonts w:cstheme="minorHAnsi"/>
          <w:sz w:val="24"/>
          <w:szCs w:val="24"/>
        </w:rPr>
        <w:t>A finales de 1859, el general Tomás Cipriano de Mosquera declaró la secesión del Estado Soberano del Cauca y a la vez la guerra al gobierno de la Confederación Granadina, con el propósito de acrecentar el poderío caucano dentro de la confederación. El 18 de julio de 1861 Mosquera tomó Bogotá y se declaró presidente provisorio de la nación; uno de sus primeros actos fue renombrar el país «Estados Unidos de Nueva Granada», denominación de carácter efímero ya que Mosquera en noviembre del mismo año lo volvió a cambiar a «Estados Unidos de Colombia».</w:t>
      </w:r>
    </w:p>
    <w:p w14:paraId="450910FE" w14:textId="77777777" w:rsidR="00FD602C" w:rsidRPr="00FD602C" w:rsidRDefault="00FD602C" w:rsidP="00FD602C">
      <w:pPr>
        <w:rPr>
          <w:rFonts w:cstheme="minorHAnsi"/>
          <w:sz w:val="24"/>
          <w:szCs w:val="24"/>
        </w:rPr>
      </w:pPr>
    </w:p>
    <w:p w14:paraId="07DDB685" w14:textId="77777777" w:rsidR="00FD602C" w:rsidRPr="00FD602C" w:rsidRDefault="00FD602C" w:rsidP="00FD602C">
      <w:pPr>
        <w:rPr>
          <w:rFonts w:cstheme="minorHAnsi"/>
          <w:sz w:val="24"/>
          <w:szCs w:val="24"/>
        </w:rPr>
      </w:pPr>
    </w:p>
    <w:p w14:paraId="5FAFC26A" w14:textId="77777777" w:rsidR="00FD602C" w:rsidRPr="00FD602C" w:rsidRDefault="00FD602C" w:rsidP="00FD602C">
      <w:pPr>
        <w:rPr>
          <w:rFonts w:cstheme="minorHAnsi"/>
          <w:sz w:val="24"/>
          <w:szCs w:val="24"/>
        </w:rPr>
      </w:pPr>
      <w:r w:rsidRPr="00FD602C">
        <w:rPr>
          <w:rFonts w:cstheme="minorHAnsi"/>
          <w:sz w:val="24"/>
          <w:szCs w:val="24"/>
        </w:rPr>
        <w:t>Versión contemporánea de la bandera de los Estados Unidos de Colombia</w:t>
      </w:r>
    </w:p>
    <w:p w14:paraId="74C23BE3" w14:textId="77777777" w:rsidR="00FD602C" w:rsidRPr="00FD602C" w:rsidRDefault="00FD602C" w:rsidP="00FD602C">
      <w:pPr>
        <w:rPr>
          <w:rFonts w:cstheme="minorHAnsi"/>
          <w:sz w:val="24"/>
          <w:szCs w:val="24"/>
        </w:rPr>
      </w:pPr>
      <w:r w:rsidRPr="00FD602C">
        <w:rPr>
          <w:rFonts w:cstheme="minorHAnsi"/>
          <w:sz w:val="24"/>
          <w:szCs w:val="24"/>
        </w:rPr>
        <w:t>En 1863, luego de que llegara a su término la guerra civil, se reunió en Rionegro (Antioquia) una convención de corte radical que redactó la Constitución de Rionegro con la cual se implementó de forma permanente el federalismo en Colombia. Esta constitución daba una amplia autonomía a los Estados y redujo el poder del gobierno central.</w:t>
      </w:r>
    </w:p>
    <w:p w14:paraId="5A807C6F" w14:textId="77777777" w:rsidR="00FD602C" w:rsidRPr="00FD602C" w:rsidRDefault="00FD602C" w:rsidP="00FD602C">
      <w:pPr>
        <w:rPr>
          <w:rFonts w:cstheme="minorHAnsi"/>
          <w:sz w:val="24"/>
          <w:szCs w:val="24"/>
        </w:rPr>
      </w:pPr>
    </w:p>
    <w:p w14:paraId="0E3289AA" w14:textId="77777777" w:rsidR="00FD602C" w:rsidRPr="00FD602C" w:rsidRDefault="00FD602C" w:rsidP="00FD602C">
      <w:pPr>
        <w:rPr>
          <w:rFonts w:cstheme="minorHAnsi"/>
          <w:sz w:val="24"/>
          <w:szCs w:val="24"/>
        </w:rPr>
      </w:pPr>
    </w:p>
    <w:p w14:paraId="7AF3F1F0" w14:textId="77777777" w:rsidR="00FD602C" w:rsidRPr="00E46DA3" w:rsidRDefault="00FD602C" w:rsidP="00E46DA3">
      <w:pPr>
        <w:rPr>
          <w:rFonts w:cstheme="minorHAnsi"/>
          <w:sz w:val="24"/>
          <w:szCs w:val="24"/>
          <w:lang w:val="es-ES"/>
        </w:rPr>
      </w:pPr>
    </w:p>
    <w:sectPr w:rsidR="00FD602C" w:rsidRPr="00E46DA3" w:rsidSect="005E42EB">
      <w:headerReference w:type="even" r:id="rId167"/>
      <w:headerReference w:type="default" r:id="rId168"/>
      <w:headerReference w:type="first" r:id="rId169"/>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E5F9E" w14:textId="77777777" w:rsidR="00555369" w:rsidRDefault="00555369" w:rsidP="005E42EB">
      <w:pPr>
        <w:spacing w:after="0" w:line="240" w:lineRule="auto"/>
      </w:pPr>
      <w:r>
        <w:separator/>
      </w:r>
    </w:p>
  </w:endnote>
  <w:endnote w:type="continuationSeparator" w:id="0">
    <w:p w14:paraId="2799B3D3" w14:textId="77777777" w:rsidR="00555369" w:rsidRDefault="00555369" w:rsidP="005E42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ldhabi">
    <w:charset w:val="B2"/>
    <w:family w:val="auto"/>
    <w:pitch w:val="variable"/>
    <w:sig w:usb0="80002007" w:usb1="80000000" w:usb2="00000008" w:usb3="00000000" w:csb0="0000004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5FE3C" w14:textId="77777777" w:rsidR="00555369" w:rsidRDefault="00555369" w:rsidP="005E42EB">
      <w:pPr>
        <w:spacing w:after="0" w:line="240" w:lineRule="auto"/>
      </w:pPr>
      <w:r>
        <w:separator/>
      </w:r>
    </w:p>
  </w:footnote>
  <w:footnote w:type="continuationSeparator" w:id="0">
    <w:p w14:paraId="65AC8BB5" w14:textId="77777777" w:rsidR="00555369" w:rsidRDefault="00555369" w:rsidP="005E42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AC449" w14:textId="47437F42" w:rsidR="005E42EB" w:rsidRDefault="00F5777E">
    <w:pPr>
      <w:pStyle w:val="Encabezado"/>
    </w:pPr>
    <w:r>
      <w:rPr>
        <w:noProof/>
      </w:rPr>
      <w:pict w14:anchorId="0375F2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5778297" o:spid="_x0000_s1026" type="#_x0000_t75" style="position:absolute;margin-left:0;margin-top:0;width:441.85pt;height:646.65pt;z-index:-251657216;mso-position-horizontal:center;mso-position-horizontal-relative:margin;mso-position-vertical:center;mso-position-vertical-relative:margin" o:allowincell="f">
          <v:imagedata r:id="rId1" o:title="univalle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C6F0F" w14:textId="5EEAA4D1" w:rsidR="005E42EB" w:rsidRDefault="00F5777E">
    <w:pPr>
      <w:pStyle w:val="Encabezado"/>
    </w:pPr>
    <w:r>
      <w:rPr>
        <w:noProof/>
      </w:rPr>
      <w:pict w14:anchorId="6AC1CF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5778298" o:spid="_x0000_s1027" type="#_x0000_t75" style="position:absolute;margin-left:0;margin-top:0;width:441.85pt;height:646.65pt;z-index:-251656192;mso-position-horizontal:center;mso-position-horizontal-relative:margin;mso-position-vertical:center;mso-position-vertical-relative:margin" o:allowincell="f">
          <v:imagedata r:id="rId1" o:title="univalle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F52A1" w14:textId="21AB12D5" w:rsidR="005E42EB" w:rsidRDefault="00F5777E">
    <w:pPr>
      <w:pStyle w:val="Encabezado"/>
    </w:pPr>
    <w:r>
      <w:rPr>
        <w:noProof/>
      </w:rPr>
      <w:pict w14:anchorId="3AFE4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5778296" o:spid="_x0000_s1025" type="#_x0000_t75" style="position:absolute;margin-left:0;margin-top:0;width:441.85pt;height:646.65pt;z-index:-251658240;mso-position-horizontal:center;mso-position-horizontal-relative:margin;mso-position-vertical:center;mso-position-vertical-relative:margin" o:allowincell="f">
          <v:imagedata r:id="rId1" o:title="univalle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E34F5F"/>
    <w:multiLevelType w:val="hybridMultilevel"/>
    <w:tmpl w:val="77BCC2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8AD4A52"/>
    <w:multiLevelType w:val="multilevel"/>
    <w:tmpl w:val="BD8C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75228458">
    <w:abstractNumId w:val="1"/>
  </w:num>
  <w:num w:numId="2" w16cid:durableId="252709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315"/>
    <w:rsid w:val="00400DC3"/>
    <w:rsid w:val="00555369"/>
    <w:rsid w:val="005E42EB"/>
    <w:rsid w:val="00601626"/>
    <w:rsid w:val="006373E0"/>
    <w:rsid w:val="00860CD5"/>
    <w:rsid w:val="0087596F"/>
    <w:rsid w:val="00977315"/>
    <w:rsid w:val="009D126A"/>
    <w:rsid w:val="00D50457"/>
    <w:rsid w:val="00E46DA3"/>
    <w:rsid w:val="00E92BBC"/>
    <w:rsid w:val="00EA3F5C"/>
    <w:rsid w:val="00FD602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2D24D5F6"/>
  <w15:chartTrackingRefBased/>
  <w15:docId w15:val="{3963555C-06AB-4732-8079-9C70D81B5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42E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E42EB"/>
  </w:style>
  <w:style w:type="paragraph" w:styleId="Piedepgina">
    <w:name w:val="footer"/>
    <w:basedOn w:val="Normal"/>
    <w:link w:val="PiedepginaCar"/>
    <w:uiPriority w:val="99"/>
    <w:unhideWhenUsed/>
    <w:rsid w:val="005E42E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E42EB"/>
  </w:style>
  <w:style w:type="paragraph" w:styleId="Prrafodelista">
    <w:name w:val="List Paragraph"/>
    <w:basedOn w:val="Normal"/>
    <w:uiPriority w:val="34"/>
    <w:qFormat/>
    <w:rsid w:val="0087596F"/>
    <w:pPr>
      <w:ind w:left="720"/>
      <w:contextualSpacing/>
    </w:pPr>
  </w:style>
  <w:style w:type="character" w:styleId="Hipervnculo">
    <w:name w:val="Hyperlink"/>
    <w:basedOn w:val="Fuentedeprrafopredeter"/>
    <w:uiPriority w:val="99"/>
    <w:unhideWhenUsed/>
    <w:rsid w:val="00400DC3"/>
    <w:rPr>
      <w:color w:val="0563C1" w:themeColor="hyperlink"/>
      <w:u w:val="single"/>
    </w:rPr>
  </w:style>
  <w:style w:type="character" w:styleId="Mencinsinresolver">
    <w:name w:val="Unresolved Mention"/>
    <w:basedOn w:val="Fuentedeprrafopredeter"/>
    <w:uiPriority w:val="99"/>
    <w:semiHidden/>
    <w:unhideWhenUsed/>
    <w:rsid w:val="00400D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46979">
      <w:bodyDiv w:val="1"/>
      <w:marLeft w:val="0"/>
      <w:marRight w:val="0"/>
      <w:marTop w:val="0"/>
      <w:marBottom w:val="0"/>
      <w:divBdr>
        <w:top w:val="none" w:sz="0" w:space="0" w:color="auto"/>
        <w:left w:val="none" w:sz="0" w:space="0" w:color="auto"/>
        <w:bottom w:val="none" w:sz="0" w:space="0" w:color="auto"/>
        <w:right w:val="none" w:sz="0" w:space="0" w:color="auto"/>
      </w:divBdr>
    </w:div>
    <w:div w:id="755399771">
      <w:bodyDiv w:val="1"/>
      <w:marLeft w:val="0"/>
      <w:marRight w:val="0"/>
      <w:marTop w:val="0"/>
      <w:marBottom w:val="0"/>
      <w:divBdr>
        <w:top w:val="none" w:sz="0" w:space="0" w:color="auto"/>
        <w:left w:val="none" w:sz="0" w:space="0" w:color="auto"/>
        <w:bottom w:val="none" w:sz="0" w:space="0" w:color="auto"/>
        <w:right w:val="none" w:sz="0" w:space="0" w:color="auto"/>
      </w:divBdr>
    </w:div>
    <w:div w:id="1120297697">
      <w:bodyDiv w:val="1"/>
      <w:marLeft w:val="0"/>
      <w:marRight w:val="0"/>
      <w:marTop w:val="0"/>
      <w:marBottom w:val="0"/>
      <w:divBdr>
        <w:top w:val="none" w:sz="0" w:space="0" w:color="auto"/>
        <w:left w:val="none" w:sz="0" w:space="0" w:color="auto"/>
        <w:bottom w:val="none" w:sz="0" w:space="0" w:color="auto"/>
        <w:right w:val="none" w:sz="0" w:space="0" w:color="auto"/>
      </w:divBdr>
    </w:div>
    <w:div w:id="208768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Cartagena_de_Indias" TargetMode="External"/><Relationship Id="rId21" Type="http://schemas.openxmlformats.org/officeDocument/2006/relationships/hyperlink" Target="https://es.wikipedia.org/wiki/Barbacoas_(Nari%C3%B1o)" TargetMode="External"/><Relationship Id="rId42" Type="http://schemas.openxmlformats.org/officeDocument/2006/relationships/hyperlink" Target="https://es.wikipedia.org/wiki/Provincia_del_Socorro" TargetMode="External"/><Relationship Id="rId63" Type="http://schemas.openxmlformats.org/officeDocument/2006/relationships/hyperlink" Target="https://es.wikipedia.org/wiki/San_Juan_de_Pasto" TargetMode="External"/><Relationship Id="rId84" Type="http://schemas.openxmlformats.org/officeDocument/2006/relationships/hyperlink" Target="https://es.wikipedia.org/wiki/Provincia_de_Momp%C3%B3s" TargetMode="External"/><Relationship Id="rId138" Type="http://schemas.openxmlformats.org/officeDocument/2006/relationships/hyperlink" Target="https://es.wikipedia.org/wiki/Provincia_de_Tunja" TargetMode="External"/><Relationship Id="rId159" Type="http://schemas.openxmlformats.org/officeDocument/2006/relationships/hyperlink" Target="https://es.wikipedia.org/wiki/Santiago_de_Veraguas" TargetMode="External"/><Relationship Id="rId170" Type="http://schemas.openxmlformats.org/officeDocument/2006/relationships/fontTable" Target="fontTable.xml"/><Relationship Id="rId107" Type="http://schemas.openxmlformats.org/officeDocument/2006/relationships/hyperlink" Target="https://es.wikipedia.org/wiki/Popay%C3%A1n" TargetMode="External"/><Relationship Id="rId11" Type="http://schemas.openxmlformats.org/officeDocument/2006/relationships/image" Target="media/image1.png"/><Relationship Id="rId32" Type="http://schemas.openxmlformats.org/officeDocument/2006/relationships/hyperlink" Target="https://es.wikipedia.org/wiki/Provincia_de_Cartagena_(Nueva_Granada)" TargetMode="External"/><Relationship Id="rId53" Type="http://schemas.openxmlformats.org/officeDocument/2006/relationships/hyperlink" Target="https://es.wikipedia.org/wiki/Medell%C3%ADn" TargetMode="External"/><Relationship Id="rId74" Type="http://schemas.openxmlformats.org/officeDocument/2006/relationships/hyperlink" Target="https://es.wikipedia.org/wiki/Provincia_de_Santa_Marta" TargetMode="External"/><Relationship Id="rId128" Type="http://schemas.openxmlformats.org/officeDocument/2006/relationships/hyperlink" Target="https://es.wikipedia.org/wiki/Provincia_del_Choc%C3%B3" TargetMode="External"/><Relationship Id="rId149" Type="http://schemas.openxmlformats.org/officeDocument/2006/relationships/hyperlink" Target="https://es.wikipedia.org/wiki/Medell%C3%ADn" TargetMode="External"/><Relationship Id="rId5" Type="http://schemas.openxmlformats.org/officeDocument/2006/relationships/numbering" Target="numbering.xml"/><Relationship Id="rId95" Type="http://schemas.openxmlformats.org/officeDocument/2006/relationships/hyperlink" Target="https://es.wikipedia.org/wiki/Pamplona_(Norte_de_Santander)" TargetMode="External"/><Relationship Id="rId160" Type="http://schemas.openxmlformats.org/officeDocument/2006/relationships/hyperlink" Target="https://es.wikipedia.org/wiki/Provincia_de_Oca%C3%B1a" TargetMode="External"/><Relationship Id="rId22" Type="http://schemas.openxmlformats.org/officeDocument/2006/relationships/hyperlink" Target="https://es.wikipedia.org/wiki/Provincia_de_Panam%C3%A1" TargetMode="External"/><Relationship Id="rId43" Type="http://schemas.openxmlformats.org/officeDocument/2006/relationships/hyperlink" Target="https://es.wikipedia.org/wiki/El_Socorro_(Santander)" TargetMode="External"/><Relationship Id="rId64" Type="http://schemas.openxmlformats.org/officeDocument/2006/relationships/hyperlink" Target="https://es.wikipedia.org/wiki/Provincia_de_Cartagena_(Nueva_Granada)" TargetMode="External"/><Relationship Id="rId118" Type="http://schemas.openxmlformats.org/officeDocument/2006/relationships/hyperlink" Target="https://es.wikipedia.org/wiki/Provincia_de_Santa_Marta" TargetMode="External"/><Relationship Id="rId139" Type="http://schemas.openxmlformats.org/officeDocument/2006/relationships/hyperlink" Target="https://es.wikipedia.org/wiki/Tunja" TargetMode="External"/><Relationship Id="rId85" Type="http://schemas.openxmlformats.org/officeDocument/2006/relationships/hyperlink" Target="https://es.wikipedia.org/wiki/Santa_Cruz_de_Mompox" TargetMode="External"/><Relationship Id="rId150" Type="http://schemas.openxmlformats.org/officeDocument/2006/relationships/hyperlink" Target="https://es.wikipedia.org/wiki/Provincia_de_Valledupar" TargetMode="External"/><Relationship Id="rId171" Type="http://schemas.openxmlformats.org/officeDocument/2006/relationships/theme" Target="theme/theme1.xml"/><Relationship Id="rId12" Type="http://schemas.openxmlformats.org/officeDocument/2006/relationships/image" Target="media/image2.png"/><Relationship Id="rId33" Type="http://schemas.openxmlformats.org/officeDocument/2006/relationships/hyperlink" Target="https://es.wikipedia.org/wiki/Cartagena_de_Indias" TargetMode="External"/><Relationship Id="rId108" Type="http://schemas.openxmlformats.org/officeDocument/2006/relationships/hyperlink" Target="https://es.wikipedia.org/wiki/Provincia_de_Buenaventura" TargetMode="External"/><Relationship Id="rId129" Type="http://schemas.openxmlformats.org/officeDocument/2006/relationships/hyperlink" Target="https://es.wikipedia.org/wiki/Quibd%C3%B3" TargetMode="External"/><Relationship Id="rId54" Type="http://schemas.openxmlformats.org/officeDocument/2006/relationships/hyperlink" Target="https://es.wikipedia.org/wiki/Provincia_de_Pamplona" TargetMode="External"/><Relationship Id="rId70" Type="http://schemas.openxmlformats.org/officeDocument/2006/relationships/hyperlink" Target="https://es.wikipedia.org/wiki/Provincia_de_Riohacha" TargetMode="External"/><Relationship Id="rId75" Type="http://schemas.openxmlformats.org/officeDocument/2006/relationships/hyperlink" Target="https://es.wikipedia.org/wiki/Santa_Marta_(Colombia)" TargetMode="External"/><Relationship Id="rId91" Type="http://schemas.openxmlformats.org/officeDocument/2006/relationships/hyperlink" Target="https://es.wikipedia.org/wiki/Santiago_de_Veraguas" TargetMode="External"/><Relationship Id="rId96" Type="http://schemas.openxmlformats.org/officeDocument/2006/relationships/hyperlink" Target="https://es.wikipedia.org/wiki/Provincia_de_Azuero" TargetMode="External"/><Relationship Id="rId140" Type="http://schemas.openxmlformats.org/officeDocument/2006/relationships/hyperlink" Target="https://es.wikipedia.org/wiki/Provincia_de_Garc%C3%ADa_Rovira" TargetMode="External"/><Relationship Id="rId145" Type="http://schemas.openxmlformats.org/officeDocument/2006/relationships/hyperlink" Target="https://es.wikipedia.org/wiki/Mariquita_(Tolima)" TargetMode="External"/><Relationship Id="rId161" Type="http://schemas.openxmlformats.org/officeDocument/2006/relationships/hyperlink" Target="https://es.wikipedia.org/wiki/Oca%C3%B1a_(Norte_de_Santander)" TargetMode="External"/><Relationship Id="rId16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es.wikipedia.org/wiki/Panam%C3%A1_(ciudad)" TargetMode="External"/><Relationship Id="rId28" Type="http://schemas.openxmlformats.org/officeDocument/2006/relationships/hyperlink" Target="https://es.wikipedia.org/wiki/Provincia_de_Buenaventura" TargetMode="External"/><Relationship Id="rId49" Type="http://schemas.openxmlformats.org/officeDocument/2006/relationships/hyperlink" Target="https://es.wikipedia.org/wiki/Neiva" TargetMode="External"/><Relationship Id="rId114" Type="http://schemas.openxmlformats.org/officeDocument/2006/relationships/hyperlink" Target="https://es.wikipedia.org/wiki/Provincia_de_Sabanilla" TargetMode="External"/><Relationship Id="rId119" Type="http://schemas.openxmlformats.org/officeDocument/2006/relationships/hyperlink" Target="https://es.wikipedia.org/wiki/Santa_Marta_(Colombia)" TargetMode="External"/><Relationship Id="rId44" Type="http://schemas.openxmlformats.org/officeDocument/2006/relationships/hyperlink" Target="https://es.wikipedia.org/wiki/Provincia_de_Mariquita" TargetMode="External"/><Relationship Id="rId60" Type="http://schemas.openxmlformats.org/officeDocument/2006/relationships/hyperlink" Target="https://es.wikipedia.org/wiki/Provincia_de_Buenaventura" TargetMode="External"/><Relationship Id="rId65" Type="http://schemas.openxmlformats.org/officeDocument/2006/relationships/hyperlink" Target="https://es.wikipedia.org/wiki/Cartagena_de_Indias" TargetMode="External"/><Relationship Id="rId81" Type="http://schemas.openxmlformats.org/officeDocument/2006/relationships/hyperlink" Target="https://es.wikipedia.org/wiki/Mariquita_(Tolima)" TargetMode="External"/><Relationship Id="rId86" Type="http://schemas.openxmlformats.org/officeDocument/2006/relationships/hyperlink" Target="https://es.wikipedia.org/wiki/Provincia_de_V%C3%A9lez" TargetMode="External"/><Relationship Id="rId130" Type="http://schemas.openxmlformats.org/officeDocument/2006/relationships/hyperlink" Target="https://es.wikipedia.org/wiki/Provincia_de_Soto" TargetMode="External"/><Relationship Id="rId135" Type="http://schemas.openxmlformats.org/officeDocument/2006/relationships/hyperlink" Target="https://es.wikipedia.org/wiki/Fusagasug%C3%A1" TargetMode="External"/><Relationship Id="rId151" Type="http://schemas.openxmlformats.org/officeDocument/2006/relationships/hyperlink" Target="https://es.wikipedia.org/wiki/Valledupar" TargetMode="External"/><Relationship Id="rId156" Type="http://schemas.openxmlformats.org/officeDocument/2006/relationships/hyperlink" Target="https://es.wikipedia.org/wiki/Provincia_de_Neiva" TargetMode="External"/><Relationship Id="rId13" Type="http://schemas.openxmlformats.org/officeDocument/2006/relationships/image" Target="media/image3.png"/><Relationship Id="rId18" Type="http://schemas.openxmlformats.org/officeDocument/2006/relationships/hyperlink" Target="https://es.wikipedia.org/wiki/Provincia_de_Pamplona" TargetMode="External"/><Relationship Id="rId39" Type="http://schemas.openxmlformats.org/officeDocument/2006/relationships/hyperlink" Target="https://es.wikipedia.org/wiki/Santa_Marta_(Colombia)" TargetMode="External"/><Relationship Id="rId109" Type="http://schemas.openxmlformats.org/officeDocument/2006/relationships/hyperlink" Target="https://es.wikipedia.org/wiki/Cali" TargetMode="External"/><Relationship Id="rId34" Type="http://schemas.openxmlformats.org/officeDocument/2006/relationships/hyperlink" Target="https://es.wikipedia.org/wiki/Provincia_de_Riohacha" TargetMode="External"/><Relationship Id="rId50" Type="http://schemas.openxmlformats.org/officeDocument/2006/relationships/hyperlink" Target="https://es.wikipedia.org/wiki/Provincia_de_Veraguas" TargetMode="External"/><Relationship Id="rId55" Type="http://schemas.openxmlformats.org/officeDocument/2006/relationships/hyperlink" Target="https://es.wikipedia.org/wiki/Pamplona_(Norte_de_Santander)" TargetMode="External"/><Relationship Id="rId76" Type="http://schemas.openxmlformats.org/officeDocument/2006/relationships/hyperlink" Target="https://es.wikipedia.org/wiki/Provincia_del_Choc%C3%B3" TargetMode="External"/><Relationship Id="rId97" Type="http://schemas.openxmlformats.org/officeDocument/2006/relationships/hyperlink" Target="https://es.wikipedia.org/wiki/Villa_de_Los_Santos" TargetMode="External"/><Relationship Id="rId104" Type="http://schemas.openxmlformats.org/officeDocument/2006/relationships/hyperlink" Target="https://es.wikipedia.org/wiki/Provincia_de_Bogot%C3%A1" TargetMode="External"/><Relationship Id="rId120" Type="http://schemas.openxmlformats.org/officeDocument/2006/relationships/hyperlink" Target="https://es.wikipedia.org/wiki/Provincia_del_Cauca" TargetMode="External"/><Relationship Id="rId125" Type="http://schemas.openxmlformats.org/officeDocument/2006/relationships/hyperlink" Target="https://es.wikipedia.org/wiki/San_Jos%C3%A9_de_David" TargetMode="External"/><Relationship Id="rId141" Type="http://schemas.openxmlformats.org/officeDocument/2006/relationships/hyperlink" Target="https://es.wikipedia.org/wiki/M%C3%A1laga_(Santander)" TargetMode="External"/><Relationship Id="rId146" Type="http://schemas.openxmlformats.org/officeDocument/2006/relationships/hyperlink" Target="https://es.wikipedia.org/wiki/Provincia_de_T%C3%BAquerres" TargetMode="External"/><Relationship Id="rId167"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hyperlink" Target="https://es.wikipedia.org/wiki/Riohacha" TargetMode="External"/><Relationship Id="rId92" Type="http://schemas.openxmlformats.org/officeDocument/2006/relationships/hyperlink" Target="https://es.wikipedia.org/wiki/Provincia_de_Antioquia" TargetMode="External"/><Relationship Id="rId162" Type="http://schemas.openxmlformats.org/officeDocument/2006/relationships/hyperlink" Target="https://es.wikipedia.org/wiki/Provincia_de_Zipaquir%C3%A1" TargetMode="External"/><Relationship Id="rId2" Type="http://schemas.openxmlformats.org/officeDocument/2006/relationships/customXml" Target="../customXml/item2.xml"/><Relationship Id="rId29" Type="http://schemas.openxmlformats.org/officeDocument/2006/relationships/hyperlink" Target="https://es.wikipedia.org/wiki/Cali" TargetMode="External"/><Relationship Id="rId24" Type="http://schemas.openxmlformats.org/officeDocument/2006/relationships/hyperlink" Target="https://es.wikipedia.org/wiki/Provincia_de_Bogot%C3%A1" TargetMode="External"/><Relationship Id="rId40" Type="http://schemas.openxmlformats.org/officeDocument/2006/relationships/hyperlink" Target="https://es.wikipedia.org/wiki/Provincia_del_Choc%C3%B3" TargetMode="External"/><Relationship Id="rId45" Type="http://schemas.openxmlformats.org/officeDocument/2006/relationships/hyperlink" Target="https://es.wikipedia.org/wiki/Mariquita_(Tolima)" TargetMode="External"/><Relationship Id="rId66" Type="http://schemas.openxmlformats.org/officeDocument/2006/relationships/hyperlink" Target="https://es.wikipedia.org/wiki/Provincia_de_Popay%C3%A1n" TargetMode="External"/><Relationship Id="rId87" Type="http://schemas.openxmlformats.org/officeDocument/2006/relationships/hyperlink" Target="https://es.wikipedia.org/wiki/V%C3%A9lez_(Santander)" TargetMode="External"/><Relationship Id="rId110" Type="http://schemas.openxmlformats.org/officeDocument/2006/relationships/hyperlink" Target="https://es.wikipedia.org/wiki/Provincia_de_Riohacha" TargetMode="External"/><Relationship Id="rId115" Type="http://schemas.openxmlformats.org/officeDocument/2006/relationships/hyperlink" Target="https://es.wikipedia.org/wiki/Barranquilla" TargetMode="External"/><Relationship Id="rId131" Type="http://schemas.openxmlformats.org/officeDocument/2006/relationships/hyperlink" Target="https://es.wikipedia.org/wiki/Piedecuesta" TargetMode="External"/><Relationship Id="rId136" Type="http://schemas.openxmlformats.org/officeDocument/2006/relationships/hyperlink" Target="https://es.wikipedia.org/wiki/Provincia_de_Cundinamarca" TargetMode="External"/><Relationship Id="rId157" Type="http://schemas.openxmlformats.org/officeDocument/2006/relationships/hyperlink" Target="https://es.wikipedia.org/wiki/Neiva" TargetMode="External"/><Relationship Id="rId61" Type="http://schemas.openxmlformats.org/officeDocument/2006/relationships/hyperlink" Target="https://es.wikipedia.org/wiki/Cali" TargetMode="External"/><Relationship Id="rId82" Type="http://schemas.openxmlformats.org/officeDocument/2006/relationships/hyperlink" Target="https://es.wikipedia.org/wiki/Provincia_de_Tunja" TargetMode="External"/><Relationship Id="rId152" Type="http://schemas.openxmlformats.org/officeDocument/2006/relationships/hyperlink" Target="https://es.wikipedia.org/wiki/Provincia_de_Momp%C3%B3s" TargetMode="External"/><Relationship Id="rId19" Type="http://schemas.openxmlformats.org/officeDocument/2006/relationships/hyperlink" Target="https://es.wikipedia.org/wiki/Pamplona_(Norte_de_Santander)" TargetMode="External"/><Relationship Id="rId14" Type="http://schemas.openxmlformats.org/officeDocument/2006/relationships/image" Target="media/image4.png"/><Relationship Id="rId30" Type="http://schemas.openxmlformats.org/officeDocument/2006/relationships/hyperlink" Target="https://es.wikipedia.org/wiki/Provincia_de_Popay%C3%A1n" TargetMode="External"/><Relationship Id="rId35" Type="http://schemas.openxmlformats.org/officeDocument/2006/relationships/hyperlink" Target="https://es.wikipedia.org/wiki/Riohacha" TargetMode="External"/><Relationship Id="rId56" Type="http://schemas.openxmlformats.org/officeDocument/2006/relationships/hyperlink" Target="https://es.wikipedia.org/wiki/Provincia_de_Bogot%C3%A1" TargetMode="External"/><Relationship Id="rId77" Type="http://schemas.openxmlformats.org/officeDocument/2006/relationships/hyperlink" Target="https://es.wikipedia.org/wiki/Quibd%C3%B3" TargetMode="External"/><Relationship Id="rId100" Type="http://schemas.openxmlformats.org/officeDocument/2006/relationships/hyperlink" Target="https://es.wikipedia.org/wiki/Provincia_de_Barbacoas" TargetMode="External"/><Relationship Id="rId105" Type="http://schemas.openxmlformats.org/officeDocument/2006/relationships/hyperlink" Target="https://es.wikipedia.org/wiki/Bogot%C3%A1" TargetMode="External"/><Relationship Id="rId126" Type="http://schemas.openxmlformats.org/officeDocument/2006/relationships/hyperlink" Target="https://es.wikipedia.org/wiki/Provincia_del_Socorro" TargetMode="External"/><Relationship Id="rId147" Type="http://schemas.openxmlformats.org/officeDocument/2006/relationships/hyperlink" Target="https://es.wikipedia.org/wiki/Ipiales" TargetMode="External"/><Relationship Id="rId16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es.wikipedia.org/wiki/Santiago_de_Veraguas" TargetMode="External"/><Relationship Id="rId72" Type="http://schemas.openxmlformats.org/officeDocument/2006/relationships/hyperlink" Target="https://es.wikipedia.org/wiki/Provincia_del_Cauca" TargetMode="External"/><Relationship Id="rId93" Type="http://schemas.openxmlformats.org/officeDocument/2006/relationships/hyperlink" Target="https://es.wikipedia.org/wiki/Santa_Fe_de_Antioquia" TargetMode="External"/><Relationship Id="rId98" Type="http://schemas.openxmlformats.org/officeDocument/2006/relationships/hyperlink" Target="https://es.wikipedia.org/wiki/Provincia_de_Panam%C3%A1" TargetMode="External"/><Relationship Id="rId121" Type="http://schemas.openxmlformats.org/officeDocument/2006/relationships/hyperlink" Target="https://es.wikipedia.org/wiki/Buga" TargetMode="External"/><Relationship Id="rId142" Type="http://schemas.openxmlformats.org/officeDocument/2006/relationships/hyperlink" Target="https://es.wikipedia.org/wiki/Provincia_de_Tundama_(Nueva_Granada)" TargetMode="External"/><Relationship Id="rId163" Type="http://schemas.openxmlformats.org/officeDocument/2006/relationships/hyperlink" Target="https://es.wikipedia.org/wiki/Zipaquir%C3%A1" TargetMode="External"/><Relationship Id="rId3" Type="http://schemas.openxmlformats.org/officeDocument/2006/relationships/customXml" Target="../customXml/item3.xml"/><Relationship Id="rId25" Type="http://schemas.openxmlformats.org/officeDocument/2006/relationships/hyperlink" Target="https://es.wikipedia.org/wiki/Bogot%C3%A1" TargetMode="External"/><Relationship Id="rId46" Type="http://schemas.openxmlformats.org/officeDocument/2006/relationships/hyperlink" Target="https://es.wikipedia.org/wiki/Provincia_de_Tunja" TargetMode="External"/><Relationship Id="rId67" Type="http://schemas.openxmlformats.org/officeDocument/2006/relationships/hyperlink" Target="https://es.wikipedia.org/wiki/Popay%C3%A1n" TargetMode="External"/><Relationship Id="rId116" Type="http://schemas.openxmlformats.org/officeDocument/2006/relationships/hyperlink" Target="https://es.wikipedia.org/wiki/Provincia_de_Cartagena_(Nueva_Granada)" TargetMode="External"/><Relationship Id="rId137" Type="http://schemas.openxmlformats.org/officeDocument/2006/relationships/hyperlink" Target="https://es.wikipedia.org/wiki/Chocont%C3%A1" TargetMode="External"/><Relationship Id="rId158" Type="http://schemas.openxmlformats.org/officeDocument/2006/relationships/hyperlink" Target="https://es.wikipedia.org/wiki/Provincia_de_Veraguas" TargetMode="External"/><Relationship Id="rId20" Type="http://schemas.openxmlformats.org/officeDocument/2006/relationships/hyperlink" Target="https://es.wikipedia.org/wiki/Provincia_de_Barbacoas" TargetMode="External"/><Relationship Id="rId41" Type="http://schemas.openxmlformats.org/officeDocument/2006/relationships/hyperlink" Target="https://es.wikipedia.org/wiki/Quibd%C3%B3" TargetMode="External"/><Relationship Id="rId62" Type="http://schemas.openxmlformats.org/officeDocument/2006/relationships/hyperlink" Target="https://es.wikipedia.org/wiki/Provincia_de_Pasto" TargetMode="External"/><Relationship Id="rId83" Type="http://schemas.openxmlformats.org/officeDocument/2006/relationships/hyperlink" Target="https://es.wikipedia.org/wiki/Tunja" TargetMode="External"/><Relationship Id="rId88" Type="http://schemas.openxmlformats.org/officeDocument/2006/relationships/hyperlink" Target="https://es.wikipedia.org/wiki/Provincia_de_Neiva" TargetMode="External"/><Relationship Id="rId111" Type="http://schemas.openxmlformats.org/officeDocument/2006/relationships/hyperlink" Target="https://es.wikipedia.org/wiki/Riohacha" TargetMode="External"/><Relationship Id="rId132" Type="http://schemas.openxmlformats.org/officeDocument/2006/relationships/hyperlink" Target="https://es.wikipedia.org/wiki/Provincia_de_C%C3%B3rdova" TargetMode="External"/><Relationship Id="rId153" Type="http://schemas.openxmlformats.org/officeDocument/2006/relationships/hyperlink" Target="https://es.wikipedia.org/wiki/Santa_Cruz_de_Mompox" TargetMode="External"/><Relationship Id="rId15" Type="http://schemas.openxmlformats.org/officeDocument/2006/relationships/image" Target="media/image5.png"/><Relationship Id="rId36" Type="http://schemas.openxmlformats.org/officeDocument/2006/relationships/hyperlink" Target="https://es.wikipedia.org/wiki/Provincia_de_Casanare" TargetMode="External"/><Relationship Id="rId57" Type="http://schemas.openxmlformats.org/officeDocument/2006/relationships/hyperlink" Target="https://es.wikipedia.org/wiki/Bogot%C3%A1" TargetMode="External"/><Relationship Id="rId106" Type="http://schemas.openxmlformats.org/officeDocument/2006/relationships/hyperlink" Target="https://es.wikipedia.org/wiki/Provincia_de_Popay%C3%A1n" TargetMode="External"/><Relationship Id="rId127" Type="http://schemas.openxmlformats.org/officeDocument/2006/relationships/hyperlink" Target="https://es.wikipedia.org/wiki/El_Socorro_(Santander)" TargetMode="External"/><Relationship Id="rId10" Type="http://schemas.openxmlformats.org/officeDocument/2006/relationships/endnotes" Target="endnotes.xml"/><Relationship Id="rId31" Type="http://schemas.openxmlformats.org/officeDocument/2006/relationships/hyperlink" Target="https://es.wikipedia.org/wiki/Popay%C3%A1n" TargetMode="External"/><Relationship Id="rId52" Type="http://schemas.openxmlformats.org/officeDocument/2006/relationships/hyperlink" Target="https://es.wikipedia.org/wiki/Provincia_de_Antioquia" TargetMode="External"/><Relationship Id="rId73" Type="http://schemas.openxmlformats.org/officeDocument/2006/relationships/hyperlink" Target="https://es.wikipedia.org/wiki/Buga" TargetMode="External"/><Relationship Id="rId78" Type="http://schemas.openxmlformats.org/officeDocument/2006/relationships/hyperlink" Target="https://es.wikipedia.org/wiki/Provincia_del_Socorro" TargetMode="External"/><Relationship Id="rId94" Type="http://schemas.openxmlformats.org/officeDocument/2006/relationships/hyperlink" Target="https://es.wikipedia.org/wiki/Provincia_de_Pamplona" TargetMode="External"/><Relationship Id="rId99" Type="http://schemas.openxmlformats.org/officeDocument/2006/relationships/hyperlink" Target="https://es.wikipedia.org/wiki/Panam%C3%A1_(ciudad)" TargetMode="External"/><Relationship Id="rId101" Type="http://schemas.openxmlformats.org/officeDocument/2006/relationships/hyperlink" Target="https://es.wikipedia.org/wiki/Barbacoas_(Nari%C3%B1o)" TargetMode="External"/><Relationship Id="rId122" Type="http://schemas.openxmlformats.org/officeDocument/2006/relationships/hyperlink" Target="https://es.wikipedia.org/wiki/Provincia_de_Santander_(Nueva_Granada)" TargetMode="External"/><Relationship Id="rId143" Type="http://schemas.openxmlformats.org/officeDocument/2006/relationships/hyperlink" Target="https://es.wikipedia.org/wiki/Santa_Rosa_de_Viterbo_(Boyac%C3%A1)" TargetMode="External"/><Relationship Id="rId148" Type="http://schemas.openxmlformats.org/officeDocument/2006/relationships/hyperlink" Target="https://es.wikipedia.org/wiki/Provincia_de_Medell%C3%ADn" TargetMode="External"/><Relationship Id="rId164" Type="http://schemas.openxmlformats.org/officeDocument/2006/relationships/image" Target="media/image6.png"/><Relationship Id="rId16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es.wikipedia.org/wiki/Provincia_de_Pasto" TargetMode="External"/><Relationship Id="rId47" Type="http://schemas.openxmlformats.org/officeDocument/2006/relationships/hyperlink" Target="https://es.wikipedia.org/wiki/Tunja" TargetMode="External"/><Relationship Id="rId68" Type="http://schemas.openxmlformats.org/officeDocument/2006/relationships/hyperlink" Target="https://es.wikipedia.org/wiki/Provincia_de_Casanare" TargetMode="External"/><Relationship Id="rId89" Type="http://schemas.openxmlformats.org/officeDocument/2006/relationships/hyperlink" Target="https://es.wikipedia.org/wiki/Neiva" TargetMode="External"/><Relationship Id="rId112" Type="http://schemas.openxmlformats.org/officeDocument/2006/relationships/hyperlink" Target="https://es.wikipedia.org/wiki/Provincia_de_Casanare" TargetMode="External"/><Relationship Id="rId133" Type="http://schemas.openxmlformats.org/officeDocument/2006/relationships/hyperlink" Target="https://es.wikipedia.org/wiki/Rionegro_(Antioquia)" TargetMode="External"/><Relationship Id="rId154" Type="http://schemas.openxmlformats.org/officeDocument/2006/relationships/hyperlink" Target="https://es.wikipedia.org/wiki/Provincia_de_V%C3%A9lez" TargetMode="External"/><Relationship Id="rId16" Type="http://schemas.openxmlformats.org/officeDocument/2006/relationships/hyperlink" Target="https://es.wikipedia.org/wiki/Provincia_de_Antioquia" TargetMode="External"/><Relationship Id="rId37" Type="http://schemas.openxmlformats.org/officeDocument/2006/relationships/hyperlink" Target="https://es.wikipedia.org/wiki/Pore" TargetMode="External"/><Relationship Id="rId58" Type="http://schemas.openxmlformats.org/officeDocument/2006/relationships/hyperlink" Target="https://es.wikipedia.org/wiki/Provincia_de_Panam%C3%A1" TargetMode="External"/><Relationship Id="rId79" Type="http://schemas.openxmlformats.org/officeDocument/2006/relationships/hyperlink" Target="https://es.wikipedia.org/wiki/El_Socorro_(Santander)" TargetMode="External"/><Relationship Id="rId102" Type="http://schemas.openxmlformats.org/officeDocument/2006/relationships/hyperlink" Target="https://es.wikipedia.org/wiki/Provincia_de_Pasto" TargetMode="External"/><Relationship Id="rId123" Type="http://schemas.openxmlformats.org/officeDocument/2006/relationships/hyperlink" Target="https://es.wikipedia.org/wiki/C%C3%BAcuta" TargetMode="External"/><Relationship Id="rId144" Type="http://schemas.openxmlformats.org/officeDocument/2006/relationships/hyperlink" Target="https://es.wikipedia.org/wiki/Provincia_de_Mariquita" TargetMode="External"/><Relationship Id="rId90" Type="http://schemas.openxmlformats.org/officeDocument/2006/relationships/hyperlink" Target="https://es.wikipedia.org/wiki/Provincia_de_Veraguas" TargetMode="External"/><Relationship Id="rId165" Type="http://schemas.openxmlformats.org/officeDocument/2006/relationships/image" Target="media/image7.png"/><Relationship Id="rId27" Type="http://schemas.openxmlformats.org/officeDocument/2006/relationships/hyperlink" Target="https://es.wikipedia.org/wiki/San_Juan_de_Pasto" TargetMode="External"/><Relationship Id="rId48" Type="http://schemas.openxmlformats.org/officeDocument/2006/relationships/hyperlink" Target="https://es.wikipedia.org/wiki/Provincia_de_Neiva" TargetMode="External"/><Relationship Id="rId69" Type="http://schemas.openxmlformats.org/officeDocument/2006/relationships/hyperlink" Target="https://es.wikipedia.org/wiki/Pore" TargetMode="External"/><Relationship Id="rId113" Type="http://schemas.openxmlformats.org/officeDocument/2006/relationships/hyperlink" Target="https://es.wikipedia.org/wiki/Pore" TargetMode="External"/><Relationship Id="rId134" Type="http://schemas.openxmlformats.org/officeDocument/2006/relationships/hyperlink" Target="https://es.wikipedia.org/wiki/Provincia_de_Tequendama_(Nueva_Granada)" TargetMode="External"/><Relationship Id="rId80" Type="http://schemas.openxmlformats.org/officeDocument/2006/relationships/hyperlink" Target="https://es.wikipedia.org/wiki/Provincia_de_Mariquita" TargetMode="External"/><Relationship Id="rId155" Type="http://schemas.openxmlformats.org/officeDocument/2006/relationships/hyperlink" Target="https://es.wikipedia.org/wiki/V%C3%A9lez_(Santander)" TargetMode="External"/><Relationship Id="rId17" Type="http://schemas.openxmlformats.org/officeDocument/2006/relationships/hyperlink" Target="https://es.wikipedia.org/wiki/Medell%C3%ADn" TargetMode="External"/><Relationship Id="rId38" Type="http://schemas.openxmlformats.org/officeDocument/2006/relationships/hyperlink" Target="https://es.wikipedia.org/wiki/Provincia_de_Santa_Marta" TargetMode="External"/><Relationship Id="rId59" Type="http://schemas.openxmlformats.org/officeDocument/2006/relationships/hyperlink" Target="https://es.wikipedia.org/wiki/Panam%C3%A1_(ciudad)" TargetMode="External"/><Relationship Id="rId103" Type="http://schemas.openxmlformats.org/officeDocument/2006/relationships/hyperlink" Target="https://es.wikipedia.org/wiki/San_Juan_de_Pasto" TargetMode="External"/><Relationship Id="rId124" Type="http://schemas.openxmlformats.org/officeDocument/2006/relationships/hyperlink" Target="https://es.wikipedia.org/wiki/Provincia_de_Chiriqu%C3%A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D974207DAD2F174E806C2F318977C193" ma:contentTypeVersion="2" ma:contentTypeDescription="Crear nuevo documento." ma:contentTypeScope="" ma:versionID="d9a68e13fb4c56a8d7aa412874af21bc">
  <xsd:schema xmlns:xsd="http://www.w3.org/2001/XMLSchema" xmlns:xs="http://www.w3.org/2001/XMLSchema" xmlns:p="http://schemas.microsoft.com/office/2006/metadata/properties" xmlns:ns3="3a4cc16e-c999-498d-97d9-98e4ef3b696e" targetNamespace="http://schemas.microsoft.com/office/2006/metadata/properties" ma:root="true" ma:fieldsID="8a6a58d4502306f2eb6ed88db03b82b2" ns3:_="">
    <xsd:import namespace="3a4cc16e-c999-498d-97d9-98e4ef3b696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4cc16e-c999-498d-97d9-98e4ef3b69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6524BC3-2EE0-4B5D-B2FA-0B2E06BF529E}">
  <ds:schemaRefs>
    <ds:schemaRef ds:uri="http://schemas.openxmlformats.org/officeDocument/2006/bibliography"/>
  </ds:schemaRefs>
</ds:datastoreItem>
</file>

<file path=customXml/itemProps2.xml><?xml version="1.0" encoding="utf-8"?>
<ds:datastoreItem xmlns:ds="http://schemas.openxmlformats.org/officeDocument/2006/customXml" ds:itemID="{0ABA8336-7D0E-4A6F-9BC1-8B33F7325F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4cc16e-c999-498d-97d9-98e4ef3b69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699A4E-D394-4CD3-8C91-C12796054C6B}">
  <ds:schemaRefs>
    <ds:schemaRef ds:uri="http://schemas.microsoft.com/sharepoint/v3/contenttype/forms"/>
  </ds:schemaRefs>
</ds:datastoreItem>
</file>

<file path=customXml/itemProps4.xml><?xml version="1.0" encoding="utf-8"?>
<ds:datastoreItem xmlns:ds="http://schemas.openxmlformats.org/officeDocument/2006/customXml" ds:itemID="{4A56DD94-C969-4482-A2FE-D6073F46C14E}">
  <ds:schemaRefs>
    <ds:schemaRef ds:uri="3a4cc16e-c999-498d-97d9-98e4ef3b696e"/>
    <ds:schemaRef ds:uri="http://schemas.openxmlformats.org/package/2006/metadata/core-properties"/>
    <ds:schemaRef ds:uri="http://purl.org/dc/dcmitype/"/>
    <ds:schemaRef ds:uri="http://purl.org/dc/elements/1.1/"/>
    <ds:schemaRef ds:uri="http://schemas.microsoft.com/office/2006/documentManagement/types"/>
    <ds:schemaRef ds:uri="http://www.w3.org/XML/1998/namespace"/>
    <ds:schemaRef ds:uri="http://purl.org/dc/terms/"/>
    <ds:schemaRef ds:uri="http://schemas.microsoft.com/office/infopath/2007/PartnerControl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5970</Words>
  <Characters>32841</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Yoel Santiago Pantoja Estrada</dc:creator>
  <cp:keywords/>
  <dc:description/>
  <cp:lastModifiedBy>Yoel Santiago Pantoja Estrada</cp:lastModifiedBy>
  <cp:revision>2</cp:revision>
  <dcterms:created xsi:type="dcterms:W3CDTF">2023-04-23T21:43:00Z</dcterms:created>
  <dcterms:modified xsi:type="dcterms:W3CDTF">2023-04-23T21:43:00Z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0x010100D974207DAD2F174E806C2F318977C193</vt:lpwstr>
  </property>
</Properties>
</file>