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582D" w14:textId="321885F5" w:rsidR="006555FF" w:rsidRDefault="006555FF">
      <w:pPr>
        <w:rPr>
          <w:sz w:val="24"/>
          <w:szCs w:val="24"/>
        </w:rPr>
      </w:pPr>
      <w:r>
        <w:rPr>
          <w:noProof/>
        </w:rPr>
        <w:drawing>
          <wp:anchor distT="0" distB="0" distL="114300" distR="114300" simplePos="0" relativeHeight="251658240" behindDoc="1" locked="0" layoutInCell="1" allowOverlap="1" wp14:anchorId="53BA0C37" wp14:editId="79D0D4EF">
            <wp:simplePos x="0" y="0"/>
            <wp:positionH relativeFrom="page">
              <wp:posOffset>5911850</wp:posOffset>
            </wp:positionH>
            <wp:positionV relativeFrom="paragraph">
              <wp:posOffset>14605</wp:posOffset>
            </wp:positionV>
            <wp:extent cx="1239520" cy="1239520"/>
            <wp:effectExtent l="0" t="0" r="0" b="0"/>
            <wp:wrapTight wrapText="bothSides">
              <wp:wrapPolygon edited="0">
                <wp:start x="0" y="0"/>
                <wp:lineTo x="0" y="21246"/>
                <wp:lineTo x="21246" y="21246"/>
                <wp:lineTo x="21246" y="0"/>
                <wp:lineTo x="0" y="0"/>
              </wp:wrapPolygon>
            </wp:wrapTight>
            <wp:docPr id="1" name="Image 1" descr="ESME Sudri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ME Sudria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9520"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F3ECA6" w14:textId="20F35535" w:rsidR="006555FF" w:rsidRPr="00686992" w:rsidRDefault="006555FF">
      <w:pPr>
        <w:rPr>
          <w:sz w:val="28"/>
          <w:szCs w:val="28"/>
          <w:lang w:val="en-IE"/>
        </w:rPr>
      </w:pPr>
      <w:r w:rsidRPr="00686992">
        <w:rPr>
          <w:sz w:val="28"/>
          <w:szCs w:val="28"/>
          <w:lang w:val="en-IE"/>
        </w:rPr>
        <w:t>Locqueneux Owen</w:t>
      </w:r>
    </w:p>
    <w:p w14:paraId="3779FCE5" w14:textId="2E1C3051" w:rsidR="006555FF" w:rsidRPr="00686992" w:rsidRDefault="006555FF">
      <w:pPr>
        <w:rPr>
          <w:sz w:val="28"/>
          <w:szCs w:val="28"/>
          <w:lang w:val="en-IE"/>
        </w:rPr>
      </w:pPr>
      <w:r w:rsidRPr="00686992">
        <w:rPr>
          <w:sz w:val="28"/>
          <w:szCs w:val="28"/>
          <w:lang w:val="en-IE"/>
        </w:rPr>
        <w:t>Fen-Chong Arthur</w:t>
      </w:r>
    </w:p>
    <w:p w14:paraId="2A61D7F6" w14:textId="0EF70F84" w:rsidR="006555FF" w:rsidRPr="00686992" w:rsidRDefault="006555FF">
      <w:pPr>
        <w:rPr>
          <w:sz w:val="28"/>
          <w:szCs w:val="28"/>
          <w:lang w:val="en-IE"/>
        </w:rPr>
      </w:pPr>
      <w:r w:rsidRPr="00686992">
        <w:rPr>
          <w:sz w:val="28"/>
          <w:szCs w:val="28"/>
          <w:lang w:val="en-IE"/>
        </w:rPr>
        <w:t>Felicio Thomas</w:t>
      </w:r>
    </w:p>
    <w:p w14:paraId="371AE7C3" w14:textId="1E39EF25" w:rsidR="00686992" w:rsidRDefault="00686992">
      <w:pPr>
        <w:rPr>
          <w:sz w:val="24"/>
          <w:szCs w:val="24"/>
          <w:lang w:val="en-IE"/>
        </w:rPr>
      </w:pPr>
    </w:p>
    <w:p w14:paraId="2F9826F9" w14:textId="7B1BF1B3" w:rsidR="00686992" w:rsidRDefault="00686992">
      <w:pPr>
        <w:rPr>
          <w:sz w:val="24"/>
          <w:szCs w:val="24"/>
          <w:lang w:val="en-IE"/>
        </w:rPr>
      </w:pPr>
    </w:p>
    <w:p w14:paraId="7A1458A9" w14:textId="5B85DC25" w:rsidR="00686992" w:rsidRDefault="00686992">
      <w:pPr>
        <w:rPr>
          <w:sz w:val="24"/>
          <w:szCs w:val="24"/>
          <w:lang w:val="en-IE"/>
        </w:rPr>
      </w:pPr>
    </w:p>
    <w:p w14:paraId="395B5314" w14:textId="77777777" w:rsidR="00686992" w:rsidRDefault="00686992">
      <w:pPr>
        <w:rPr>
          <w:sz w:val="24"/>
          <w:szCs w:val="24"/>
          <w:lang w:val="en-IE"/>
        </w:rPr>
      </w:pPr>
    </w:p>
    <w:p w14:paraId="2CDB73C8" w14:textId="77777777" w:rsidR="00686992" w:rsidRDefault="00686992">
      <w:pPr>
        <w:rPr>
          <w:sz w:val="24"/>
          <w:szCs w:val="24"/>
          <w:lang w:val="en-IE"/>
        </w:rPr>
      </w:pPr>
    </w:p>
    <w:p w14:paraId="7FF0B71D" w14:textId="77777777" w:rsidR="00686992" w:rsidRPr="006555FF" w:rsidRDefault="00686992">
      <w:pPr>
        <w:rPr>
          <w:sz w:val="24"/>
          <w:szCs w:val="24"/>
          <w:lang w:val="en-IE"/>
        </w:rPr>
      </w:pPr>
    </w:p>
    <w:p w14:paraId="53F89C4A" w14:textId="0390ABB6" w:rsidR="006555FF" w:rsidRPr="006555FF" w:rsidRDefault="006555FF">
      <w:pPr>
        <w:rPr>
          <w:lang w:val="en-IE"/>
        </w:rPr>
      </w:pPr>
    </w:p>
    <w:p w14:paraId="60181D03" w14:textId="435D9145" w:rsidR="006555FF" w:rsidRPr="00686992" w:rsidRDefault="006555FF" w:rsidP="006555FF">
      <w:pPr>
        <w:jc w:val="center"/>
        <w:rPr>
          <w:sz w:val="56"/>
          <w:szCs w:val="56"/>
        </w:rPr>
      </w:pPr>
      <w:r w:rsidRPr="00686992">
        <w:rPr>
          <w:sz w:val="56"/>
          <w:szCs w:val="56"/>
        </w:rPr>
        <w:t xml:space="preserve">Projet Malware </w:t>
      </w:r>
    </w:p>
    <w:p w14:paraId="5DACB334" w14:textId="77777777" w:rsidR="00686992" w:rsidRPr="00686992" w:rsidRDefault="00686992" w:rsidP="006555FF">
      <w:pPr>
        <w:jc w:val="center"/>
        <w:rPr>
          <w:sz w:val="56"/>
          <w:szCs w:val="56"/>
        </w:rPr>
      </w:pPr>
    </w:p>
    <w:p w14:paraId="241E5CCF" w14:textId="0EBB7222" w:rsidR="00686992" w:rsidRDefault="00686992" w:rsidP="006555FF">
      <w:pPr>
        <w:jc w:val="center"/>
        <w:rPr>
          <w:sz w:val="36"/>
          <w:szCs w:val="36"/>
        </w:rPr>
      </w:pPr>
    </w:p>
    <w:p w14:paraId="48162BA3" w14:textId="77777777" w:rsidR="00FA4872" w:rsidRDefault="00FA4872" w:rsidP="006555FF">
      <w:pPr>
        <w:jc w:val="center"/>
        <w:rPr>
          <w:sz w:val="36"/>
          <w:szCs w:val="36"/>
        </w:rPr>
      </w:pPr>
    </w:p>
    <w:p w14:paraId="634E392B" w14:textId="4AF42447" w:rsidR="00686992" w:rsidRDefault="00686992" w:rsidP="006555FF">
      <w:pPr>
        <w:jc w:val="center"/>
        <w:rPr>
          <w:sz w:val="36"/>
          <w:szCs w:val="36"/>
        </w:rPr>
      </w:pPr>
    </w:p>
    <w:p w14:paraId="132082B9" w14:textId="6143BF42" w:rsidR="00686992" w:rsidRDefault="00686992" w:rsidP="006555FF">
      <w:pPr>
        <w:jc w:val="center"/>
        <w:rPr>
          <w:sz w:val="36"/>
          <w:szCs w:val="36"/>
        </w:rPr>
      </w:pPr>
    </w:p>
    <w:p w14:paraId="66BBF799" w14:textId="54169D78" w:rsidR="00686992" w:rsidRDefault="00686992" w:rsidP="006555FF">
      <w:pPr>
        <w:jc w:val="center"/>
        <w:rPr>
          <w:sz w:val="36"/>
          <w:szCs w:val="36"/>
        </w:rPr>
      </w:pPr>
    </w:p>
    <w:p w14:paraId="02A3EC39" w14:textId="65AA0233" w:rsidR="00686992" w:rsidRDefault="00686992" w:rsidP="006555FF">
      <w:pPr>
        <w:jc w:val="center"/>
        <w:rPr>
          <w:sz w:val="36"/>
          <w:szCs w:val="36"/>
        </w:rPr>
      </w:pPr>
    </w:p>
    <w:p w14:paraId="462340E9" w14:textId="1C0B2642" w:rsidR="00686992" w:rsidRDefault="00686992" w:rsidP="006555FF">
      <w:pPr>
        <w:jc w:val="center"/>
        <w:rPr>
          <w:sz w:val="36"/>
          <w:szCs w:val="36"/>
        </w:rPr>
      </w:pPr>
    </w:p>
    <w:p w14:paraId="72C76A3F" w14:textId="77777777" w:rsidR="00FA4872" w:rsidRDefault="00FA4872" w:rsidP="006555FF">
      <w:pPr>
        <w:jc w:val="center"/>
        <w:rPr>
          <w:sz w:val="36"/>
          <w:szCs w:val="36"/>
        </w:rPr>
      </w:pPr>
    </w:p>
    <w:p w14:paraId="45D874F1" w14:textId="77777777" w:rsidR="00FA4872" w:rsidRDefault="00FA4872" w:rsidP="00FA4872">
      <w:pPr>
        <w:rPr>
          <w:sz w:val="36"/>
          <w:szCs w:val="36"/>
        </w:rPr>
      </w:pPr>
    </w:p>
    <w:p w14:paraId="47728E23" w14:textId="6743DC89" w:rsidR="006555FF" w:rsidRDefault="00686992" w:rsidP="00FA4872">
      <w:pPr>
        <w:jc w:val="right"/>
        <w:rPr>
          <w:sz w:val="36"/>
          <w:szCs w:val="36"/>
        </w:rPr>
      </w:pPr>
      <w:r>
        <w:rPr>
          <w:sz w:val="36"/>
          <w:szCs w:val="36"/>
        </w:rPr>
        <w:t>2022-2023</w:t>
      </w:r>
    </w:p>
    <w:sdt>
      <w:sdtPr>
        <w:rPr>
          <w:rFonts w:asciiTheme="minorHAnsi" w:eastAsiaTheme="minorHAnsi" w:hAnsiTheme="minorHAnsi" w:cstheme="minorBidi"/>
          <w:color w:val="auto"/>
          <w:sz w:val="22"/>
          <w:szCs w:val="22"/>
          <w:lang w:eastAsia="en-US"/>
        </w:rPr>
        <w:id w:val="-326441055"/>
        <w:docPartObj>
          <w:docPartGallery w:val="Table of Contents"/>
          <w:docPartUnique/>
        </w:docPartObj>
      </w:sdtPr>
      <w:sdtEndPr>
        <w:rPr>
          <w:b/>
          <w:bCs/>
        </w:rPr>
      </w:sdtEndPr>
      <w:sdtContent>
        <w:p w14:paraId="4ADCAD74" w14:textId="5F77C77F" w:rsidR="00686992" w:rsidRDefault="00686992" w:rsidP="00FA4872">
          <w:pPr>
            <w:pStyle w:val="En-ttedetabledesmatires"/>
          </w:pPr>
          <w:r>
            <w:t>Table des matières</w:t>
          </w:r>
        </w:p>
        <w:p w14:paraId="112D379E" w14:textId="77777777" w:rsidR="00FA4872" w:rsidRPr="00FA4872" w:rsidRDefault="00FA4872" w:rsidP="00FA4872">
          <w:pPr>
            <w:rPr>
              <w:lang w:eastAsia="fr-FR"/>
            </w:rPr>
          </w:pPr>
        </w:p>
        <w:p w14:paraId="47321EC0" w14:textId="1AA0C33B" w:rsidR="00F97BD8" w:rsidRDefault="00686992">
          <w:pPr>
            <w:pStyle w:val="TM1"/>
            <w:tabs>
              <w:tab w:val="right" w:leader="dot" w:pos="9062"/>
            </w:tabs>
            <w:rPr>
              <w:rFonts w:eastAsiaTheme="minorEastAsia"/>
              <w:noProof/>
              <w:lang w:eastAsia="fr-FR"/>
            </w:rPr>
          </w:pPr>
          <w:r w:rsidRPr="00686992">
            <w:rPr>
              <w:sz w:val="24"/>
              <w:szCs w:val="24"/>
            </w:rPr>
            <w:fldChar w:fldCharType="begin"/>
          </w:r>
          <w:r w:rsidRPr="00686992">
            <w:rPr>
              <w:sz w:val="24"/>
              <w:szCs w:val="24"/>
            </w:rPr>
            <w:instrText xml:space="preserve"> TOC \o "1-3" \h \z \u </w:instrText>
          </w:r>
          <w:r w:rsidRPr="00686992">
            <w:rPr>
              <w:sz w:val="24"/>
              <w:szCs w:val="24"/>
            </w:rPr>
            <w:fldChar w:fldCharType="separate"/>
          </w:r>
          <w:hyperlink w:anchor="_Toc118555737" w:history="1">
            <w:r w:rsidR="00F97BD8" w:rsidRPr="002A3142">
              <w:rPr>
                <w:rStyle w:val="Lienhypertexte"/>
                <w:noProof/>
              </w:rPr>
              <w:t>Mise en place</w:t>
            </w:r>
            <w:r w:rsidR="00F97BD8">
              <w:rPr>
                <w:noProof/>
                <w:webHidden/>
              </w:rPr>
              <w:tab/>
            </w:r>
            <w:r w:rsidR="00F97BD8">
              <w:rPr>
                <w:noProof/>
                <w:webHidden/>
              </w:rPr>
              <w:fldChar w:fldCharType="begin"/>
            </w:r>
            <w:r w:rsidR="00F97BD8">
              <w:rPr>
                <w:noProof/>
                <w:webHidden/>
              </w:rPr>
              <w:instrText xml:space="preserve"> PAGEREF _Toc118555737 \h </w:instrText>
            </w:r>
            <w:r w:rsidR="00F97BD8">
              <w:rPr>
                <w:noProof/>
                <w:webHidden/>
              </w:rPr>
            </w:r>
            <w:r w:rsidR="00F97BD8">
              <w:rPr>
                <w:noProof/>
                <w:webHidden/>
              </w:rPr>
              <w:fldChar w:fldCharType="separate"/>
            </w:r>
            <w:r w:rsidR="00F97BD8">
              <w:rPr>
                <w:noProof/>
                <w:webHidden/>
              </w:rPr>
              <w:t>3</w:t>
            </w:r>
            <w:r w:rsidR="00F97BD8">
              <w:rPr>
                <w:noProof/>
                <w:webHidden/>
              </w:rPr>
              <w:fldChar w:fldCharType="end"/>
            </w:r>
          </w:hyperlink>
        </w:p>
        <w:p w14:paraId="68D27CF8" w14:textId="69192AD4" w:rsidR="00F97BD8" w:rsidRDefault="00000000">
          <w:pPr>
            <w:pStyle w:val="TM2"/>
            <w:tabs>
              <w:tab w:val="left" w:pos="660"/>
              <w:tab w:val="right" w:leader="dot" w:pos="9062"/>
            </w:tabs>
            <w:rPr>
              <w:rFonts w:eastAsiaTheme="minorEastAsia"/>
              <w:noProof/>
              <w:lang w:eastAsia="fr-FR"/>
            </w:rPr>
          </w:pPr>
          <w:hyperlink w:anchor="_Toc118555738" w:history="1">
            <w:r w:rsidR="00F97BD8" w:rsidRPr="002A3142">
              <w:rPr>
                <w:rStyle w:val="Lienhypertexte"/>
                <w:noProof/>
              </w:rPr>
              <w:t>1-</w:t>
            </w:r>
            <w:r w:rsidR="00F97BD8">
              <w:rPr>
                <w:rFonts w:eastAsiaTheme="minorEastAsia"/>
                <w:noProof/>
                <w:lang w:eastAsia="fr-FR"/>
              </w:rPr>
              <w:tab/>
            </w:r>
            <w:r w:rsidR="00F97BD8" w:rsidRPr="002A3142">
              <w:rPr>
                <w:rStyle w:val="Lienhypertexte"/>
                <w:noProof/>
              </w:rPr>
              <w:t>Installation de Kali linux en machine virtuel sur un EC2 google cloud</w:t>
            </w:r>
            <w:r w:rsidR="00F97BD8">
              <w:rPr>
                <w:noProof/>
                <w:webHidden/>
              </w:rPr>
              <w:tab/>
            </w:r>
            <w:r w:rsidR="00F97BD8">
              <w:rPr>
                <w:noProof/>
                <w:webHidden/>
              </w:rPr>
              <w:fldChar w:fldCharType="begin"/>
            </w:r>
            <w:r w:rsidR="00F97BD8">
              <w:rPr>
                <w:noProof/>
                <w:webHidden/>
              </w:rPr>
              <w:instrText xml:space="preserve"> PAGEREF _Toc118555738 \h </w:instrText>
            </w:r>
            <w:r w:rsidR="00F97BD8">
              <w:rPr>
                <w:noProof/>
                <w:webHidden/>
              </w:rPr>
            </w:r>
            <w:r w:rsidR="00F97BD8">
              <w:rPr>
                <w:noProof/>
                <w:webHidden/>
              </w:rPr>
              <w:fldChar w:fldCharType="separate"/>
            </w:r>
            <w:r w:rsidR="00F97BD8">
              <w:rPr>
                <w:noProof/>
                <w:webHidden/>
              </w:rPr>
              <w:t>3</w:t>
            </w:r>
            <w:r w:rsidR="00F97BD8">
              <w:rPr>
                <w:noProof/>
                <w:webHidden/>
              </w:rPr>
              <w:fldChar w:fldCharType="end"/>
            </w:r>
          </w:hyperlink>
        </w:p>
        <w:p w14:paraId="6E113266" w14:textId="686A0FDE" w:rsidR="00F97BD8" w:rsidRDefault="00000000">
          <w:pPr>
            <w:pStyle w:val="TM2"/>
            <w:tabs>
              <w:tab w:val="right" w:leader="dot" w:pos="9062"/>
            </w:tabs>
            <w:rPr>
              <w:rFonts w:eastAsiaTheme="minorEastAsia"/>
              <w:noProof/>
              <w:lang w:eastAsia="fr-FR"/>
            </w:rPr>
          </w:pPr>
          <w:hyperlink w:anchor="_Toc118555739" w:history="1">
            <w:r w:rsidR="00F97BD8" w:rsidRPr="002A3142">
              <w:rPr>
                <w:rStyle w:val="Lienhypertexte"/>
                <w:rFonts w:eastAsia="Times New Roman"/>
                <w:noProof/>
              </w:rPr>
              <w:t>Prendre un nom de domaine 1&amp;1Onos avec certificat ssl</w:t>
            </w:r>
            <w:r w:rsidR="00F97BD8">
              <w:rPr>
                <w:noProof/>
                <w:webHidden/>
              </w:rPr>
              <w:tab/>
            </w:r>
            <w:r w:rsidR="00F97BD8">
              <w:rPr>
                <w:noProof/>
                <w:webHidden/>
              </w:rPr>
              <w:fldChar w:fldCharType="begin"/>
            </w:r>
            <w:r w:rsidR="00F97BD8">
              <w:rPr>
                <w:noProof/>
                <w:webHidden/>
              </w:rPr>
              <w:instrText xml:space="preserve"> PAGEREF _Toc118555739 \h </w:instrText>
            </w:r>
            <w:r w:rsidR="00F97BD8">
              <w:rPr>
                <w:noProof/>
                <w:webHidden/>
              </w:rPr>
            </w:r>
            <w:r w:rsidR="00F97BD8">
              <w:rPr>
                <w:noProof/>
                <w:webHidden/>
              </w:rPr>
              <w:fldChar w:fldCharType="separate"/>
            </w:r>
            <w:r w:rsidR="00F97BD8">
              <w:rPr>
                <w:noProof/>
                <w:webHidden/>
              </w:rPr>
              <w:t>5</w:t>
            </w:r>
            <w:r w:rsidR="00F97BD8">
              <w:rPr>
                <w:noProof/>
                <w:webHidden/>
              </w:rPr>
              <w:fldChar w:fldCharType="end"/>
            </w:r>
          </w:hyperlink>
        </w:p>
        <w:p w14:paraId="24C75A02" w14:textId="16580425" w:rsidR="00F97BD8" w:rsidRDefault="00000000">
          <w:pPr>
            <w:pStyle w:val="TM2"/>
            <w:tabs>
              <w:tab w:val="right" w:leader="dot" w:pos="9062"/>
            </w:tabs>
            <w:rPr>
              <w:rFonts w:eastAsiaTheme="minorEastAsia"/>
              <w:noProof/>
              <w:lang w:eastAsia="fr-FR"/>
            </w:rPr>
          </w:pPr>
          <w:hyperlink w:anchor="_Toc118555740" w:history="1">
            <w:r w:rsidR="00F97BD8" w:rsidRPr="002A3142">
              <w:rPr>
                <w:rStyle w:val="Lienhypertexte"/>
                <w:rFonts w:eastAsia="Times New Roman"/>
                <w:noProof/>
              </w:rPr>
              <w:t>Configuration des records DNS avec EC2</w:t>
            </w:r>
            <w:r w:rsidR="00F97BD8">
              <w:rPr>
                <w:noProof/>
                <w:webHidden/>
              </w:rPr>
              <w:tab/>
            </w:r>
            <w:r w:rsidR="00F97BD8">
              <w:rPr>
                <w:noProof/>
                <w:webHidden/>
              </w:rPr>
              <w:fldChar w:fldCharType="begin"/>
            </w:r>
            <w:r w:rsidR="00F97BD8">
              <w:rPr>
                <w:noProof/>
                <w:webHidden/>
              </w:rPr>
              <w:instrText xml:space="preserve"> PAGEREF _Toc118555740 \h </w:instrText>
            </w:r>
            <w:r w:rsidR="00F97BD8">
              <w:rPr>
                <w:noProof/>
                <w:webHidden/>
              </w:rPr>
            </w:r>
            <w:r w:rsidR="00F97BD8">
              <w:rPr>
                <w:noProof/>
                <w:webHidden/>
              </w:rPr>
              <w:fldChar w:fldCharType="separate"/>
            </w:r>
            <w:r w:rsidR="00F97BD8">
              <w:rPr>
                <w:noProof/>
                <w:webHidden/>
              </w:rPr>
              <w:t>5</w:t>
            </w:r>
            <w:r w:rsidR="00F97BD8">
              <w:rPr>
                <w:noProof/>
                <w:webHidden/>
              </w:rPr>
              <w:fldChar w:fldCharType="end"/>
            </w:r>
          </w:hyperlink>
        </w:p>
        <w:p w14:paraId="0ED4C862" w14:textId="3C60D0E2" w:rsidR="00F97BD8" w:rsidRDefault="00000000">
          <w:pPr>
            <w:pStyle w:val="TM2"/>
            <w:tabs>
              <w:tab w:val="right" w:leader="dot" w:pos="9062"/>
            </w:tabs>
            <w:rPr>
              <w:rFonts w:eastAsiaTheme="minorEastAsia"/>
              <w:noProof/>
              <w:lang w:eastAsia="fr-FR"/>
            </w:rPr>
          </w:pPr>
          <w:hyperlink w:anchor="_Toc118555741" w:history="1">
            <w:r w:rsidR="00F97BD8" w:rsidRPr="002A3142">
              <w:rPr>
                <w:rStyle w:val="Lienhypertexte"/>
                <w:noProof/>
              </w:rPr>
              <w:t>Création de serveurs : apache (web), smtp (postfix) gophish et evilginx2</w:t>
            </w:r>
            <w:r w:rsidR="00F97BD8">
              <w:rPr>
                <w:noProof/>
                <w:webHidden/>
              </w:rPr>
              <w:tab/>
            </w:r>
            <w:r w:rsidR="00F97BD8">
              <w:rPr>
                <w:noProof/>
                <w:webHidden/>
              </w:rPr>
              <w:fldChar w:fldCharType="begin"/>
            </w:r>
            <w:r w:rsidR="00F97BD8">
              <w:rPr>
                <w:noProof/>
                <w:webHidden/>
              </w:rPr>
              <w:instrText xml:space="preserve"> PAGEREF _Toc118555741 \h </w:instrText>
            </w:r>
            <w:r w:rsidR="00F97BD8">
              <w:rPr>
                <w:noProof/>
                <w:webHidden/>
              </w:rPr>
            </w:r>
            <w:r w:rsidR="00F97BD8">
              <w:rPr>
                <w:noProof/>
                <w:webHidden/>
              </w:rPr>
              <w:fldChar w:fldCharType="separate"/>
            </w:r>
            <w:r w:rsidR="00F97BD8">
              <w:rPr>
                <w:noProof/>
                <w:webHidden/>
              </w:rPr>
              <w:t>5</w:t>
            </w:r>
            <w:r w:rsidR="00F97BD8">
              <w:rPr>
                <w:noProof/>
                <w:webHidden/>
              </w:rPr>
              <w:fldChar w:fldCharType="end"/>
            </w:r>
          </w:hyperlink>
        </w:p>
        <w:p w14:paraId="14182049" w14:textId="61AE158B" w:rsidR="00F97BD8" w:rsidRDefault="00000000">
          <w:pPr>
            <w:pStyle w:val="TM2"/>
            <w:tabs>
              <w:tab w:val="right" w:leader="dot" w:pos="9062"/>
            </w:tabs>
            <w:rPr>
              <w:rFonts w:eastAsiaTheme="minorEastAsia"/>
              <w:noProof/>
              <w:lang w:eastAsia="fr-FR"/>
            </w:rPr>
          </w:pPr>
          <w:hyperlink w:anchor="_Toc118555742" w:history="1">
            <w:r w:rsidR="00F97BD8" w:rsidRPr="002A3142">
              <w:rPr>
                <w:rStyle w:val="Lienhypertexte"/>
                <w:rFonts w:eastAsia="Times New Roman"/>
                <w:noProof/>
              </w:rPr>
              <w:t>Installation du certificat SSL/TLS sur le serveur web</w:t>
            </w:r>
            <w:r w:rsidR="00F97BD8">
              <w:rPr>
                <w:noProof/>
                <w:webHidden/>
              </w:rPr>
              <w:tab/>
            </w:r>
            <w:r w:rsidR="00F97BD8">
              <w:rPr>
                <w:noProof/>
                <w:webHidden/>
              </w:rPr>
              <w:fldChar w:fldCharType="begin"/>
            </w:r>
            <w:r w:rsidR="00F97BD8">
              <w:rPr>
                <w:noProof/>
                <w:webHidden/>
              </w:rPr>
              <w:instrText xml:space="preserve"> PAGEREF _Toc118555742 \h </w:instrText>
            </w:r>
            <w:r w:rsidR="00F97BD8">
              <w:rPr>
                <w:noProof/>
                <w:webHidden/>
              </w:rPr>
            </w:r>
            <w:r w:rsidR="00F97BD8">
              <w:rPr>
                <w:noProof/>
                <w:webHidden/>
              </w:rPr>
              <w:fldChar w:fldCharType="separate"/>
            </w:r>
            <w:r w:rsidR="00F97BD8">
              <w:rPr>
                <w:noProof/>
                <w:webHidden/>
              </w:rPr>
              <w:t>5</w:t>
            </w:r>
            <w:r w:rsidR="00F97BD8">
              <w:rPr>
                <w:noProof/>
                <w:webHidden/>
              </w:rPr>
              <w:fldChar w:fldCharType="end"/>
            </w:r>
          </w:hyperlink>
        </w:p>
        <w:p w14:paraId="7C9B4B56" w14:textId="3F5E398F" w:rsidR="00F97BD8" w:rsidRDefault="00000000">
          <w:pPr>
            <w:pStyle w:val="TM2"/>
            <w:tabs>
              <w:tab w:val="right" w:leader="dot" w:pos="9062"/>
            </w:tabs>
            <w:rPr>
              <w:rFonts w:eastAsiaTheme="minorEastAsia"/>
              <w:noProof/>
              <w:lang w:eastAsia="fr-FR"/>
            </w:rPr>
          </w:pPr>
          <w:hyperlink w:anchor="_Toc118555743" w:history="1">
            <w:r w:rsidR="00F97BD8" w:rsidRPr="002A3142">
              <w:rPr>
                <w:rStyle w:val="Lienhypertexte"/>
                <w:rFonts w:eastAsia="Times New Roman"/>
                <w:noProof/>
              </w:rPr>
              <w:t>Envoi du mail qui redirige vers une fausse page evilginx2 office365</w:t>
            </w:r>
            <w:r w:rsidR="00F97BD8">
              <w:rPr>
                <w:noProof/>
                <w:webHidden/>
              </w:rPr>
              <w:tab/>
            </w:r>
            <w:r w:rsidR="00F97BD8">
              <w:rPr>
                <w:noProof/>
                <w:webHidden/>
              </w:rPr>
              <w:fldChar w:fldCharType="begin"/>
            </w:r>
            <w:r w:rsidR="00F97BD8">
              <w:rPr>
                <w:noProof/>
                <w:webHidden/>
              </w:rPr>
              <w:instrText xml:space="preserve"> PAGEREF _Toc118555743 \h </w:instrText>
            </w:r>
            <w:r w:rsidR="00F97BD8">
              <w:rPr>
                <w:noProof/>
                <w:webHidden/>
              </w:rPr>
            </w:r>
            <w:r w:rsidR="00F97BD8">
              <w:rPr>
                <w:noProof/>
                <w:webHidden/>
              </w:rPr>
              <w:fldChar w:fldCharType="separate"/>
            </w:r>
            <w:r w:rsidR="00F97BD8">
              <w:rPr>
                <w:noProof/>
                <w:webHidden/>
              </w:rPr>
              <w:t>5</w:t>
            </w:r>
            <w:r w:rsidR="00F97BD8">
              <w:rPr>
                <w:noProof/>
                <w:webHidden/>
              </w:rPr>
              <w:fldChar w:fldCharType="end"/>
            </w:r>
          </w:hyperlink>
        </w:p>
        <w:p w14:paraId="6CA612A2" w14:textId="5CF11813" w:rsidR="00F97BD8" w:rsidRDefault="00000000">
          <w:pPr>
            <w:pStyle w:val="TM1"/>
            <w:tabs>
              <w:tab w:val="right" w:leader="dot" w:pos="9062"/>
            </w:tabs>
            <w:rPr>
              <w:rFonts w:eastAsiaTheme="minorEastAsia"/>
              <w:noProof/>
              <w:lang w:eastAsia="fr-FR"/>
            </w:rPr>
          </w:pPr>
          <w:hyperlink w:anchor="_Toc118555744" w:history="1">
            <w:r w:rsidR="00F97BD8" w:rsidRPr="002A3142">
              <w:rPr>
                <w:rStyle w:val="Lienhypertexte"/>
                <w:noProof/>
              </w:rPr>
              <w:t>Outils</w:t>
            </w:r>
            <w:r w:rsidR="00F97BD8">
              <w:rPr>
                <w:noProof/>
                <w:webHidden/>
              </w:rPr>
              <w:tab/>
            </w:r>
            <w:r w:rsidR="00F97BD8">
              <w:rPr>
                <w:noProof/>
                <w:webHidden/>
              </w:rPr>
              <w:fldChar w:fldCharType="begin"/>
            </w:r>
            <w:r w:rsidR="00F97BD8">
              <w:rPr>
                <w:noProof/>
                <w:webHidden/>
              </w:rPr>
              <w:instrText xml:space="preserve"> PAGEREF _Toc118555744 \h </w:instrText>
            </w:r>
            <w:r w:rsidR="00F97BD8">
              <w:rPr>
                <w:noProof/>
                <w:webHidden/>
              </w:rPr>
            </w:r>
            <w:r w:rsidR="00F97BD8">
              <w:rPr>
                <w:noProof/>
                <w:webHidden/>
              </w:rPr>
              <w:fldChar w:fldCharType="separate"/>
            </w:r>
            <w:r w:rsidR="00F97BD8">
              <w:rPr>
                <w:noProof/>
                <w:webHidden/>
              </w:rPr>
              <w:t>5</w:t>
            </w:r>
            <w:r w:rsidR="00F97BD8">
              <w:rPr>
                <w:noProof/>
                <w:webHidden/>
              </w:rPr>
              <w:fldChar w:fldCharType="end"/>
            </w:r>
          </w:hyperlink>
        </w:p>
        <w:p w14:paraId="3A25BC60" w14:textId="77BF860F" w:rsidR="00F97BD8" w:rsidRDefault="00000000">
          <w:pPr>
            <w:pStyle w:val="TM2"/>
            <w:tabs>
              <w:tab w:val="left" w:pos="660"/>
              <w:tab w:val="right" w:leader="dot" w:pos="9062"/>
            </w:tabs>
            <w:rPr>
              <w:rFonts w:eastAsiaTheme="minorEastAsia"/>
              <w:noProof/>
              <w:lang w:eastAsia="fr-FR"/>
            </w:rPr>
          </w:pPr>
          <w:hyperlink w:anchor="_Toc118555745" w:history="1">
            <w:r w:rsidR="00F97BD8" w:rsidRPr="002A3142">
              <w:rPr>
                <w:rStyle w:val="Lienhypertexte"/>
                <w:noProof/>
              </w:rPr>
              <w:t>1-</w:t>
            </w:r>
            <w:r w:rsidR="00F97BD8">
              <w:rPr>
                <w:rFonts w:eastAsiaTheme="minorEastAsia"/>
                <w:noProof/>
                <w:lang w:eastAsia="fr-FR"/>
              </w:rPr>
              <w:tab/>
            </w:r>
            <w:r w:rsidR="00F97BD8" w:rsidRPr="002A3142">
              <w:rPr>
                <w:rStyle w:val="Lienhypertexte"/>
                <w:noProof/>
              </w:rPr>
              <w:t>Github et les commandes git</w:t>
            </w:r>
            <w:r w:rsidR="00F97BD8">
              <w:rPr>
                <w:noProof/>
                <w:webHidden/>
              </w:rPr>
              <w:tab/>
            </w:r>
            <w:r w:rsidR="00F97BD8">
              <w:rPr>
                <w:noProof/>
                <w:webHidden/>
              </w:rPr>
              <w:fldChar w:fldCharType="begin"/>
            </w:r>
            <w:r w:rsidR="00F97BD8">
              <w:rPr>
                <w:noProof/>
                <w:webHidden/>
              </w:rPr>
              <w:instrText xml:space="preserve"> PAGEREF _Toc118555745 \h </w:instrText>
            </w:r>
            <w:r w:rsidR="00F97BD8">
              <w:rPr>
                <w:noProof/>
                <w:webHidden/>
              </w:rPr>
            </w:r>
            <w:r w:rsidR="00F97BD8">
              <w:rPr>
                <w:noProof/>
                <w:webHidden/>
              </w:rPr>
              <w:fldChar w:fldCharType="separate"/>
            </w:r>
            <w:r w:rsidR="00F97BD8">
              <w:rPr>
                <w:noProof/>
                <w:webHidden/>
              </w:rPr>
              <w:t>5</w:t>
            </w:r>
            <w:r w:rsidR="00F97BD8">
              <w:rPr>
                <w:noProof/>
                <w:webHidden/>
              </w:rPr>
              <w:fldChar w:fldCharType="end"/>
            </w:r>
          </w:hyperlink>
        </w:p>
        <w:p w14:paraId="54B87B87" w14:textId="029A36F5" w:rsidR="00F97BD8" w:rsidRDefault="00000000">
          <w:pPr>
            <w:pStyle w:val="TM2"/>
            <w:tabs>
              <w:tab w:val="left" w:pos="660"/>
              <w:tab w:val="right" w:leader="dot" w:pos="9062"/>
            </w:tabs>
            <w:rPr>
              <w:rFonts w:eastAsiaTheme="minorEastAsia"/>
              <w:noProof/>
              <w:lang w:eastAsia="fr-FR"/>
            </w:rPr>
          </w:pPr>
          <w:hyperlink w:anchor="_Toc118555746" w:history="1">
            <w:r w:rsidR="00F97BD8" w:rsidRPr="002A3142">
              <w:rPr>
                <w:rStyle w:val="Lienhypertexte"/>
                <w:noProof/>
              </w:rPr>
              <w:t>2-</w:t>
            </w:r>
            <w:r w:rsidR="00F97BD8">
              <w:rPr>
                <w:rFonts w:eastAsiaTheme="minorEastAsia"/>
                <w:noProof/>
                <w:lang w:eastAsia="fr-FR"/>
              </w:rPr>
              <w:tab/>
            </w:r>
            <w:r w:rsidR="00F97BD8" w:rsidRPr="002A3142">
              <w:rPr>
                <w:rStyle w:val="Lienhypertexte"/>
                <w:noProof/>
              </w:rPr>
              <w:t>DNS et Record DNS</w:t>
            </w:r>
            <w:r w:rsidR="00F97BD8">
              <w:rPr>
                <w:noProof/>
                <w:webHidden/>
              </w:rPr>
              <w:tab/>
            </w:r>
            <w:r w:rsidR="00F97BD8">
              <w:rPr>
                <w:noProof/>
                <w:webHidden/>
              </w:rPr>
              <w:fldChar w:fldCharType="begin"/>
            </w:r>
            <w:r w:rsidR="00F97BD8">
              <w:rPr>
                <w:noProof/>
                <w:webHidden/>
              </w:rPr>
              <w:instrText xml:space="preserve"> PAGEREF _Toc118555746 \h </w:instrText>
            </w:r>
            <w:r w:rsidR="00F97BD8">
              <w:rPr>
                <w:noProof/>
                <w:webHidden/>
              </w:rPr>
            </w:r>
            <w:r w:rsidR="00F97BD8">
              <w:rPr>
                <w:noProof/>
                <w:webHidden/>
              </w:rPr>
              <w:fldChar w:fldCharType="separate"/>
            </w:r>
            <w:r w:rsidR="00F97BD8">
              <w:rPr>
                <w:noProof/>
                <w:webHidden/>
              </w:rPr>
              <w:t>5</w:t>
            </w:r>
            <w:r w:rsidR="00F97BD8">
              <w:rPr>
                <w:noProof/>
                <w:webHidden/>
              </w:rPr>
              <w:fldChar w:fldCharType="end"/>
            </w:r>
          </w:hyperlink>
        </w:p>
        <w:p w14:paraId="4467BCEA" w14:textId="44A7193D" w:rsidR="00F97BD8" w:rsidRDefault="00000000">
          <w:pPr>
            <w:pStyle w:val="TM2"/>
            <w:tabs>
              <w:tab w:val="left" w:pos="660"/>
              <w:tab w:val="right" w:leader="dot" w:pos="9062"/>
            </w:tabs>
            <w:rPr>
              <w:rFonts w:eastAsiaTheme="minorEastAsia"/>
              <w:noProof/>
              <w:lang w:eastAsia="fr-FR"/>
            </w:rPr>
          </w:pPr>
          <w:hyperlink w:anchor="_Toc118555747" w:history="1">
            <w:r w:rsidR="00F97BD8" w:rsidRPr="002A3142">
              <w:rPr>
                <w:rStyle w:val="Lienhypertexte"/>
                <w:noProof/>
              </w:rPr>
              <w:t>a-</w:t>
            </w:r>
            <w:r w:rsidR="00F97BD8">
              <w:rPr>
                <w:rFonts w:eastAsiaTheme="minorEastAsia"/>
                <w:noProof/>
                <w:lang w:eastAsia="fr-FR"/>
              </w:rPr>
              <w:tab/>
            </w:r>
            <w:r w:rsidR="00F97BD8" w:rsidRPr="002A3142">
              <w:rPr>
                <w:rStyle w:val="Lienhypertexte"/>
                <w:noProof/>
              </w:rPr>
              <w:t>SSL/TLS</w:t>
            </w:r>
            <w:r w:rsidR="00F97BD8">
              <w:rPr>
                <w:noProof/>
                <w:webHidden/>
              </w:rPr>
              <w:tab/>
            </w:r>
            <w:r w:rsidR="00F97BD8">
              <w:rPr>
                <w:noProof/>
                <w:webHidden/>
              </w:rPr>
              <w:fldChar w:fldCharType="begin"/>
            </w:r>
            <w:r w:rsidR="00F97BD8">
              <w:rPr>
                <w:noProof/>
                <w:webHidden/>
              </w:rPr>
              <w:instrText xml:space="preserve"> PAGEREF _Toc118555747 \h </w:instrText>
            </w:r>
            <w:r w:rsidR="00F97BD8">
              <w:rPr>
                <w:noProof/>
                <w:webHidden/>
              </w:rPr>
            </w:r>
            <w:r w:rsidR="00F97BD8">
              <w:rPr>
                <w:noProof/>
                <w:webHidden/>
              </w:rPr>
              <w:fldChar w:fldCharType="separate"/>
            </w:r>
            <w:r w:rsidR="00F97BD8">
              <w:rPr>
                <w:noProof/>
                <w:webHidden/>
              </w:rPr>
              <w:t>6</w:t>
            </w:r>
            <w:r w:rsidR="00F97BD8">
              <w:rPr>
                <w:noProof/>
                <w:webHidden/>
              </w:rPr>
              <w:fldChar w:fldCharType="end"/>
            </w:r>
          </w:hyperlink>
        </w:p>
        <w:p w14:paraId="5AC732CD" w14:textId="1F37B461" w:rsidR="00F97BD8" w:rsidRDefault="00000000">
          <w:pPr>
            <w:pStyle w:val="TM2"/>
            <w:tabs>
              <w:tab w:val="left" w:pos="660"/>
              <w:tab w:val="right" w:leader="dot" w:pos="9062"/>
            </w:tabs>
            <w:rPr>
              <w:rFonts w:eastAsiaTheme="minorEastAsia"/>
              <w:noProof/>
              <w:lang w:eastAsia="fr-FR"/>
            </w:rPr>
          </w:pPr>
          <w:hyperlink w:anchor="_Toc118555748" w:history="1">
            <w:r w:rsidR="00F97BD8" w:rsidRPr="002A3142">
              <w:rPr>
                <w:rStyle w:val="Lienhypertexte"/>
                <w:noProof/>
              </w:rPr>
              <w:t>b-</w:t>
            </w:r>
            <w:r w:rsidR="00F97BD8">
              <w:rPr>
                <w:rFonts w:eastAsiaTheme="minorEastAsia"/>
                <w:noProof/>
                <w:lang w:eastAsia="fr-FR"/>
              </w:rPr>
              <w:tab/>
            </w:r>
            <w:r w:rsidR="00F97BD8" w:rsidRPr="002A3142">
              <w:rPr>
                <w:rStyle w:val="Lienhypertexte"/>
                <w:noProof/>
              </w:rPr>
              <w:t>Protocoles SMTP, IMAP, POP</w:t>
            </w:r>
            <w:r w:rsidR="00F97BD8">
              <w:rPr>
                <w:noProof/>
                <w:webHidden/>
              </w:rPr>
              <w:tab/>
            </w:r>
            <w:r w:rsidR="00F97BD8">
              <w:rPr>
                <w:noProof/>
                <w:webHidden/>
              </w:rPr>
              <w:fldChar w:fldCharType="begin"/>
            </w:r>
            <w:r w:rsidR="00F97BD8">
              <w:rPr>
                <w:noProof/>
                <w:webHidden/>
              </w:rPr>
              <w:instrText xml:space="preserve"> PAGEREF _Toc118555748 \h </w:instrText>
            </w:r>
            <w:r w:rsidR="00F97BD8">
              <w:rPr>
                <w:noProof/>
                <w:webHidden/>
              </w:rPr>
            </w:r>
            <w:r w:rsidR="00F97BD8">
              <w:rPr>
                <w:noProof/>
                <w:webHidden/>
              </w:rPr>
              <w:fldChar w:fldCharType="separate"/>
            </w:r>
            <w:r w:rsidR="00F97BD8">
              <w:rPr>
                <w:noProof/>
                <w:webHidden/>
              </w:rPr>
              <w:t>6</w:t>
            </w:r>
            <w:r w:rsidR="00F97BD8">
              <w:rPr>
                <w:noProof/>
                <w:webHidden/>
              </w:rPr>
              <w:fldChar w:fldCharType="end"/>
            </w:r>
          </w:hyperlink>
        </w:p>
        <w:p w14:paraId="26F4BB7D" w14:textId="3DA9E903" w:rsidR="00F97BD8" w:rsidRDefault="00000000">
          <w:pPr>
            <w:pStyle w:val="TM1"/>
            <w:tabs>
              <w:tab w:val="right" w:leader="dot" w:pos="9062"/>
            </w:tabs>
            <w:rPr>
              <w:rFonts w:eastAsiaTheme="minorEastAsia"/>
              <w:noProof/>
              <w:lang w:eastAsia="fr-FR"/>
            </w:rPr>
          </w:pPr>
          <w:hyperlink w:anchor="_Toc118555749" w:history="1">
            <w:r w:rsidR="00F97BD8" w:rsidRPr="002A3142">
              <w:rPr>
                <w:rStyle w:val="Lienhypertexte"/>
                <w:noProof/>
              </w:rPr>
              <w:t>Index</w:t>
            </w:r>
            <w:r w:rsidR="00F97BD8">
              <w:rPr>
                <w:noProof/>
                <w:webHidden/>
              </w:rPr>
              <w:tab/>
            </w:r>
            <w:r w:rsidR="00F97BD8">
              <w:rPr>
                <w:noProof/>
                <w:webHidden/>
              </w:rPr>
              <w:fldChar w:fldCharType="begin"/>
            </w:r>
            <w:r w:rsidR="00F97BD8">
              <w:rPr>
                <w:noProof/>
                <w:webHidden/>
              </w:rPr>
              <w:instrText xml:space="preserve"> PAGEREF _Toc118555749 \h </w:instrText>
            </w:r>
            <w:r w:rsidR="00F97BD8">
              <w:rPr>
                <w:noProof/>
                <w:webHidden/>
              </w:rPr>
            </w:r>
            <w:r w:rsidR="00F97BD8">
              <w:rPr>
                <w:noProof/>
                <w:webHidden/>
              </w:rPr>
              <w:fldChar w:fldCharType="separate"/>
            </w:r>
            <w:r w:rsidR="00F97BD8">
              <w:rPr>
                <w:noProof/>
                <w:webHidden/>
              </w:rPr>
              <w:t>6</w:t>
            </w:r>
            <w:r w:rsidR="00F97BD8">
              <w:rPr>
                <w:noProof/>
                <w:webHidden/>
              </w:rPr>
              <w:fldChar w:fldCharType="end"/>
            </w:r>
          </w:hyperlink>
        </w:p>
        <w:p w14:paraId="6E077B5C" w14:textId="15C97C29" w:rsidR="00686992" w:rsidRDefault="00686992" w:rsidP="00686992">
          <w:pPr>
            <w:rPr>
              <w:b/>
              <w:bCs/>
            </w:rPr>
          </w:pPr>
          <w:r w:rsidRPr="00686992">
            <w:rPr>
              <w:b/>
              <w:bCs/>
              <w:sz w:val="24"/>
              <w:szCs w:val="24"/>
            </w:rPr>
            <w:fldChar w:fldCharType="end"/>
          </w:r>
        </w:p>
      </w:sdtContent>
    </w:sdt>
    <w:p w14:paraId="2C28A757" w14:textId="2EA87F16" w:rsidR="00686992" w:rsidRDefault="00686992" w:rsidP="00686992">
      <w:pPr>
        <w:rPr>
          <w:b/>
          <w:bCs/>
        </w:rPr>
      </w:pPr>
    </w:p>
    <w:p w14:paraId="1120379A" w14:textId="71B4011F" w:rsidR="00686992" w:rsidRDefault="00686992" w:rsidP="00686992">
      <w:pPr>
        <w:rPr>
          <w:b/>
          <w:bCs/>
        </w:rPr>
      </w:pPr>
    </w:p>
    <w:p w14:paraId="219BF8BA" w14:textId="77A1B1C9" w:rsidR="00686992" w:rsidRDefault="00686992" w:rsidP="00686992">
      <w:pPr>
        <w:rPr>
          <w:b/>
          <w:bCs/>
        </w:rPr>
      </w:pPr>
    </w:p>
    <w:p w14:paraId="112E7165" w14:textId="3DC0EF75" w:rsidR="00686992" w:rsidRDefault="00686992" w:rsidP="00686992">
      <w:pPr>
        <w:rPr>
          <w:b/>
          <w:bCs/>
        </w:rPr>
      </w:pPr>
    </w:p>
    <w:p w14:paraId="2DAF2516" w14:textId="0EDE40C7" w:rsidR="00686992" w:rsidRDefault="00686992" w:rsidP="00686992">
      <w:pPr>
        <w:rPr>
          <w:b/>
          <w:bCs/>
        </w:rPr>
      </w:pPr>
    </w:p>
    <w:p w14:paraId="7F67DC52" w14:textId="4E7C2150" w:rsidR="00686992" w:rsidRDefault="00686992" w:rsidP="00686992">
      <w:pPr>
        <w:rPr>
          <w:b/>
          <w:bCs/>
        </w:rPr>
      </w:pPr>
    </w:p>
    <w:p w14:paraId="0B16C6B8" w14:textId="03D22D5B" w:rsidR="00686992" w:rsidRDefault="00686992" w:rsidP="00686992">
      <w:pPr>
        <w:rPr>
          <w:b/>
          <w:bCs/>
        </w:rPr>
      </w:pPr>
    </w:p>
    <w:p w14:paraId="3122AB7D" w14:textId="1A19B36D" w:rsidR="00686992" w:rsidRDefault="00686992" w:rsidP="00686992">
      <w:pPr>
        <w:rPr>
          <w:b/>
          <w:bCs/>
        </w:rPr>
      </w:pPr>
    </w:p>
    <w:p w14:paraId="67052E58" w14:textId="4CCFC653" w:rsidR="00686992" w:rsidRDefault="00686992" w:rsidP="00686992">
      <w:pPr>
        <w:rPr>
          <w:b/>
          <w:bCs/>
        </w:rPr>
      </w:pPr>
    </w:p>
    <w:p w14:paraId="59F84E9E" w14:textId="7CB450C5" w:rsidR="00686992" w:rsidRDefault="00686992" w:rsidP="00686992">
      <w:pPr>
        <w:rPr>
          <w:b/>
          <w:bCs/>
        </w:rPr>
      </w:pPr>
    </w:p>
    <w:p w14:paraId="2C8B8CEE" w14:textId="00AA4794" w:rsidR="00FC7D98" w:rsidRDefault="00FC7D98" w:rsidP="00686992">
      <w:pPr>
        <w:rPr>
          <w:b/>
          <w:bCs/>
        </w:rPr>
      </w:pPr>
    </w:p>
    <w:p w14:paraId="1F88A653" w14:textId="77777777" w:rsidR="00FC7D98" w:rsidRDefault="00FC7D98" w:rsidP="00686992">
      <w:pPr>
        <w:rPr>
          <w:b/>
          <w:bCs/>
        </w:rPr>
      </w:pPr>
    </w:p>
    <w:p w14:paraId="0EA1F44A" w14:textId="762560CB" w:rsidR="00686992" w:rsidRDefault="00686992" w:rsidP="00686992">
      <w:pPr>
        <w:rPr>
          <w:b/>
          <w:bCs/>
        </w:rPr>
      </w:pPr>
    </w:p>
    <w:p w14:paraId="12FF4881" w14:textId="668D40F9" w:rsidR="00686992" w:rsidRDefault="00686992" w:rsidP="00686992">
      <w:pPr>
        <w:rPr>
          <w:b/>
          <w:bCs/>
        </w:rPr>
      </w:pPr>
    </w:p>
    <w:p w14:paraId="54026E91" w14:textId="7C588FE8" w:rsidR="00686992" w:rsidRDefault="00686992" w:rsidP="00686992">
      <w:pPr>
        <w:rPr>
          <w:b/>
          <w:bCs/>
        </w:rPr>
      </w:pPr>
    </w:p>
    <w:p w14:paraId="6CB7E923" w14:textId="6677C605" w:rsidR="00FC7D98" w:rsidRDefault="00FC7D98" w:rsidP="00686992">
      <w:pPr>
        <w:rPr>
          <w:b/>
          <w:bCs/>
        </w:rPr>
      </w:pPr>
    </w:p>
    <w:p w14:paraId="1BF493A5" w14:textId="20A9EB3D" w:rsidR="00FC7D98" w:rsidRDefault="00FC7D98" w:rsidP="00FC7D98">
      <w:pPr>
        <w:pStyle w:val="Titre1"/>
      </w:pPr>
      <w:bookmarkStart w:id="0" w:name="_Toc118555737"/>
      <w:r>
        <w:lastRenderedPageBreak/>
        <w:t>Mise en place</w:t>
      </w:r>
      <w:bookmarkEnd w:id="0"/>
      <w:r>
        <w:t xml:space="preserve"> </w:t>
      </w:r>
    </w:p>
    <w:p w14:paraId="637EB478" w14:textId="77777777" w:rsidR="00686992" w:rsidRPr="00686992" w:rsidRDefault="00686992" w:rsidP="00686992">
      <w:pPr>
        <w:rPr>
          <w:b/>
          <w:bCs/>
        </w:rPr>
      </w:pPr>
    </w:p>
    <w:p w14:paraId="77B8C3A9" w14:textId="34A38086" w:rsidR="00686992" w:rsidRDefault="00686992" w:rsidP="00FC7D98">
      <w:pPr>
        <w:pStyle w:val="Titre2"/>
        <w:numPr>
          <w:ilvl w:val="0"/>
          <w:numId w:val="3"/>
        </w:numPr>
      </w:pPr>
      <w:bookmarkStart w:id="1" w:name="_Toc118555738"/>
      <w:r w:rsidRPr="00686992">
        <w:t>Installation de Kali linux en machine virtuel sur un EC2 google cloud</w:t>
      </w:r>
      <w:bookmarkEnd w:id="1"/>
    </w:p>
    <w:p w14:paraId="33EEE531" w14:textId="6EDB56A6" w:rsidR="00FC7D98" w:rsidRDefault="00FC7D98" w:rsidP="00FC7D98"/>
    <w:p w14:paraId="6F9813F1" w14:textId="1D879574" w:rsidR="00FC7D98" w:rsidRPr="00FC7D98" w:rsidRDefault="00FC7D98" w:rsidP="00FC7D98">
      <w:r>
        <w:t xml:space="preserve">On se créer un compte google cloud pour pouvoir ensuite créer une Instance de VM dans laquelle on va configurer et installer une machine </w:t>
      </w:r>
      <w:r w:rsidR="00040A8E">
        <w:t xml:space="preserve">Debian : </w:t>
      </w:r>
    </w:p>
    <w:p w14:paraId="166BCC0F" w14:textId="40800B54" w:rsidR="00C05CFE" w:rsidRDefault="00C05CFE" w:rsidP="00C05CFE"/>
    <w:p w14:paraId="0A0E9B12" w14:textId="77777777" w:rsidR="00040A8E" w:rsidRDefault="00C05CFE" w:rsidP="00040A8E">
      <w:pPr>
        <w:keepNext/>
        <w:jc w:val="center"/>
      </w:pPr>
      <w:r w:rsidRPr="00C05CFE">
        <w:rPr>
          <w:noProof/>
        </w:rPr>
        <w:drawing>
          <wp:inline distT="0" distB="0" distL="0" distR="0" wp14:anchorId="0A948789" wp14:editId="41FE85CB">
            <wp:extent cx="5492963" cy="2576946"/>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5515985" cy="2587746"/>
                    </a:xfrm>
                    <a:prstGeom prst="rect">
                      <a:avLst/>
                    </a:prstGeom>
                  </pic:spPr>
                </pic:pic>
              </a:graphicData>
            </a:graphic>
          </wp:inline>
        </w:drawing>
      </w:r>
    </w:p>
    <w:p w14:paraId="0B3F71FB" w14:textId="3DCBFD84" w:rsidR="00C05CFE" w:rsidRDefault="00040A8E" w:rsidP="00040A8E">
      <w:pPr>
        <w:pStyle w:val="Lgende"/>
        <w:jc w:val="center"/>
      </w:pPr>
      <w:r>
        <w:t xml:space="preserve">Plateforme Google </w:t>
      </w:r>
    </w:p>
    <w:p w14:paraId="7BF8CD61" w14:textId="77777777" w:rsidR="00FC7D98" w:rsidRDefault="00FC7D98" w:rsidP="00C05CFE"/>
    <w:p w14:paraId="5FE4CAB7" w14:textId="389ADAE5" w:rsidR="00C05CFE" w:rsidRDefault="00FC7D98" w:rsidP="00C05CFE">
      <w:r>
        <w:t>Pour accéder à la machine dans le cloud on utilise une utilise une connexion sécurisée via le protocole SSH</w:t>
      </w:r>
    </w:p>
    <w:p w14:paraId="27CC4CEC" w14:textId="77777777" w:rsidR="00CC0436" w:rsidRDefault="00CC0436" w:rsidP="00C05CFE"/>
    <w:p w14:paraId="54F02E95" w14:textId="77777777" w:rsidR="00040A8E" w:rsidRDefault="00C05CFE" w:rsidP="00040A8E">
      <w:pPr>
        <w:keepNext/>
        <w:jc w:val="center"/>
      </w:pPr>
      <w:r w:rsidRPr="00C05CFE">
        <w:rPr>
          <w:noProof/>
        </w:rPr>
        <w:drawing>
          <wp:inline distT="0" distB="0" distL="0" distR="0" wp14:anchorId="7075AFB4" wp14:editId="61E28E3D">
            <wp:extent cx="5471353" cy="1859972"/>
            <wp:effectExtent l="0" t="0" r="0" b="6985"/>
            <wp:docPr id="3" name="Image 3"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écran&#10;&#10;Description générée automatiquement"/>
                    <pic:cNvPicPr/>
                  </pic:nvPicPr>
                  <pic:blipFill>
                    <a:blip r:embed="rId10"/>
                    <a:stretch>
                      <a:fillRect/>
                    </a:stretch>
                  </pic:blipFill>
                  <pic:spPr>
                    <a:xfrm>
                      <a:off x="0" y="0"/>
                      <a:ext cx="5498088" cy="1869060"/>
                    </a:xfrm>
                    <a:prstGeom prst="rect">
                      <a:avLst/>
                    </a:prstGeom>
                  </pic:spPr>
                </pic:pic>
              </a:graphicData>
            </a:graphic>
          </wp:inline>
        </w:drawing>
      </w:r>
    </w:p>
    <w:p w14:paraId="3C0922F5" w14:textId="63C3711E" w:rsidR="00FC7D98" w:rsidRDefault="00040A8E" w:rsidP="00040A8E">
      <w:pPr>
        <w:pStyle w:val="Lgende"/>
        <w:jc w:val="center"/>
      </w:pPr>
      <w:r>
        <w:t xml:space="preserve">Connexion SSH </w:t>
      </w:r>
    </w:p>
    <w:p w14:paraId="69CD91A9" w14:textId="77777777" w:rsidR="00CC0436" w:rsidRDefault="00CC0436" w:rsidP="00CC0436">
      <w:pPr>
        <w:jc w:val="center"/>
      </w:pPr>
    </w:p>
    <w:p w14:paraId="307AD132" w14:textId="7605333C" w:rsidR="00FC7D98" w:rsidRDefault="00FC7D98" w:rsidP="00C05CFE">
      <w:r>
        <w:t xml:space="preserve">Une fois l’accès au </w:t>
      </w:r>
      <w:r w:rsidR="00F97BD8">
        <w:t>S</w:t>
      </w:r>
      <w:r>
        <w:t xml:space="preserve">hell on suit les étapes suivantes </w:t>
      </w:r>
      <w:r w:rsidR="00040A8E">
        <w:t xml:space="preserve">afin d’installer les paquets nécessaires, clés pour avoir une machine Kali dans le cloud </w:t>
      </w:r>
      <w:r>
        <w:t>:</w:t>
      </w:r>
    </w:p>
    <w:p w14:paraId="423BFE43" w14:textId="2BA899B1" w:rsidR="00FC7D98" w:rsidRDefault="00FC7D98" w:rsidP="00FC7D98">
      <w:pPr>
        <w:jc w:val="center"/>
      </w:pPr>
      <w:r w:rsidRPr="00FC7D98">
        <w:rPr>
          <w:noProof/>
        </w:rPr>
        <w:lastRenderedPageBreak/>
        <w:drawing>
          <wp:inline distT="0" distB="0" distL="0" distR="0" wp14:anchorId="6AEC05F4" wp14:editId="2B3E63A2">
            <wp:extent cx="4830913" cy="1579418"/>
            <wp:effectExtent l="0" t="0" r="8255" b="190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4874452" cy="1593653"/>
                    </a:xfrm>
                    <a:prstGeom prst="rect">
                      <a:avLst/>
                    </a:prstGeom>
                  </pic:spPr>
                </pic:pic>
              </a:graphicData>
            </a:graphic>
          </wp:inline>
        </w:drawing>
      </w:r>
    </w:p>
    <w:p w14:paraId="7E1CE3D4" w14:textId="355D35A0" w:rsidR="00FC7D98" w:rsidRDefault="00FC7D98" w:rsidP="00C05CFE"/>
    <w:p w14:paraId="53DF0D78" w14:textId="1244DFA7" w:rsidR="00FC7D98" w:rsidRDefault="00FC7D98" w:rsidP="00C05CFE">
      <w:r>
        <w:t>On peut ainsi accéder à notre machine kali en tant qu’administrateur :</w:t>
      </w:r>
    </w:p>
    <w:p w14:paraId="7744B8CB" w14:textId="77777777" w:rsidR="00CC0436" w:rsidRDefault="00CC0436" w:rsidP="00C05CFE"/>
    <w:p w14:paraId="57987059" w14:textId="016D814B" w:rsidR="00FC7D98" w:rsidRPr="00C05CFE" w:rsidRDefault="00FC7D98" w:rsidP="00CC0436">
      <w:pPr>
        <w:jc w:val="center"/>
      </w:pPr>
      <w:r w:rsidRPr="00FC7D98">
        <w:rPr>
          <w:noProof/>
        </w:rPr>
        <w:drawing>
          <wp:inline distT="0" distB="0" distL="0" distR="0" wp14:anchorId="6105DBE2" wp14:editId="2EEB41B7">
            <wp:extent cx="5476497" cy="3709554"/>
            <wp:effectExtent l="0" t="0" r="0" b="571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5485594" cy="3715716"/>
                    </a:xfrm>
                    <a:prstGeom prst="rect">
                      <a:avLst/>
                    </a:prstGeom>
                  </pic:spPr>
                </pic:pic>
              </a:graphicData>
            </a:graphic>
          </wp:inline>
        </w:drawing>
      </w:r>
    </w:p>
    <w:p w14:paraId="06372E32" w14:textId="77777777" w:rsidR="00686992" w:rsidRPr="00686992" w:rsidRDefault="00686992" w:rsidP="00686992">
      <w:pPr>
        <w:rPr>
          <w:rFonts w:cstheme="minorHAnsi"/>
        </w:rPr>
      </w:pPr>
    </w:p>
    <w:p w14:paraId="44FA6E4B" w14:textId="77777777" w:rsidR="006555FF" w:rsidRPr="00686992" w:rsidRDefault="006555FF" w:rsidP="00FC7D98">
      <w:pPr>
        <w:pStyle w:val="Titre2"/>
        <w:rPr>
          <w:rFonts w:eastAsia="Times New Roman"/>
        </w:rPr>
      </w:pPr>
    </w:p>
    <w:p w14:paraId="00183AD8" w14:textId="37AF63A5" w:rsidR="006555FF" w:rsidRPr="00686992" w:rsidRDefault="00655102" w:rsidP="00FC7D98">
      <w:pPr>
        <w:pStyle w:val="Titre2"/>
        <w:rPr>
          <w:rFonts w:eastAsia="Times New Roman"/>
        </w:rPr>
      </w:pPr>
      <w:bookmarkStart w:id="2" w:name="_Toc118555739"/>
      <w:r>
        <w:rPr>
          <w:rFonts w:eastAsia="Times New Roman"/>
        </w:rPr>
        <w:t>Prendre un n</w:t>
      </w:r>
      <w:r w:rsidR="00686992" w:rsidRPr="00686992">
        <w:rPr>
          <w:rFonts w:eastAsia="Times New Roman"/>
        </w:rPr>
        <w:t>om de domaine 1&amp;1Onos avec certificat ssl</w:t>
      </w:r>
      <w:bookmarkEnd w:id="2"/>
    </w:p>
    <w:p w14:paraId="649227BE" w14:textId="7FA7558D" w:rsidR="006555FF" w:rsidRPr="00686992" w:rsidRDefault="006555FF" w:rsidP="00FC7D98">
      <w:pPr>
        <w:pStyle w:val="Titre2"/>
        <w:rPr>
          <w:rFonts w:eastAsia="Times New Roman"/>
        </w:rPr>
      </w:pPr>
    </w:p>
    <w:p w14:paraId="518A007A" w14:textId="0ECBC7B3" w:rsidR="00686992" w:rsidRPr="00686992" w:rsidRDefault="00686992" w:rsidP="00FC7D98">
      <w:pPr>
        <w:pStyle w:val="Titre2"/>
        <w:rPr>
          <w:rFonts w:eastAsia="Times New Roman"/>
        </w:rPr>
      </w:pPr>
      <w:bookmarkStart w:id="3" w:name="_Toc118555740"/>
      <w:r w:rsidRPr="00686992">
        <w:rPr>
          <w:rFonts w:eastAsia="Times New Roman"/>
        </w:rPr>
        <w:t>Configuration des records DNS avec EC2</w:t>
      </w:r>
      <w:bookmarkEnd w:id="3"/>
    </w:p>
    <w:p w14:paraId="3AB8D2A1" w14:textId="5F753198" w:rsidR="00686992" w:rsidRPr="00686992" w:rsidRDefault="00686992" w:rsidP="00FC7D98">
      <w:pPr>
        <w:pStyle w:val="Titre2"/>
      </w:pPr>
    </w:p>
    <w:p w14:paraId="2DFC7C85" w14:textId="49D724CA" w:rsidR="00686992" w:rsidRPr="00686992" w:rsidRDefault="00686992" w:rsidP="00FC7D98">
      <w:pPr>
        <w:pStyle w:val="Titre2"/>
      </w:pPr>
      <w:bookmarkStart w:id="4" w:name="_Toc118555741"/>
      <w:r w:rsidRPr="00686992">
        <w:t>Création de serveurs : apache (web)</w:t>
      </w:r>
      <w:r>
        <w:t xml:space="preserve">, </w:t>
      </w:r>
      <w:r w:rsidRPr="00686992">
        <w:t>smtp (postfix) gophish et evilginx2</w:t>
      </w:r>
      <w:bookmarkEnd w:id="4"/>
    </w:p>
    <w:p w14:paraId="17185D36" w14:textId="1B58F994" w:rsidR="006555FF" w:rsidRPr="00686992" w:rsidRDefault="006555FF" w:rsidP="00FC7D98">
      <w:pPr>
        <w:pStyle w:val="Titre2"/>
        <w:rPr>
          <w:rFonts w:eastAsia="Times New Roman"/>
        </w:rPr>
      </w:pPr>
    </w:p>
    <w:p w14:paraId="3F6B5545" w14:textId="3B28D67D" w:rsidR="00686992" w:rsidRPr="00686992" w:rsidRDefault="00686992" w:rsidP="00FC7D98">
      <w:pPr>
        <w:pStyle w:val="Titre2"/>
        <w:rPr>
          <w:rFonts w:eastAsia="Times New Roman"/>
        </w:rPr>
      </w:pPr>
      <w:bookmarkStart w:id="5" w:name="_Toc118555742"/>
      <w:r w:rsidRPr="00686992">
        <w:rPr>
          <w:rFonts w:eastAsia="Times New Roman"/>
        </w:rPr>
        <w:t>Installation du certificat SSL/TLS sur le serveur web</w:t>
      </w:r>
      <w:bookmarkEnd w:id="5"/>
    </w:p>
    <w:p w14:paraId="0B9B1699" w14:textId="77777777" w:rsidR="006555FF" w:rsidRDefault="006555FF" w:rsidP="00FC7D98">
      <w:pPr>
        <w:pStyle w:val="Titre2"/>
        <w:rPr>
          <w:rFonts w:eastAsia="Times New Roman"/>
        </w:rPr>
      </w:pPr>
    </w:p>
    <w:p w14:paraId="48308561" w14:textId="61D63176" w:rsidR="006555FF" w:rsidRDefault="00686992" w:rsidP="00FC7D98">
      <w:pPr>
        <w:pStyle w:val="Titre2"/>
        <w:rPr>
          <w:rFonts w:eastAsia="Times New Roman"/>
        </w:rPr>
      </w:pPr>
      <w:bookmarkStart w:id="6" w:name="_Toc118555743"/>
      <w:r>
        <w:rPr>
          <w:rFonts w:eastAsia="Times New Roman"/>
        </w:rPr>
        <w:t>Envoi du mail qui redirige vers une fausse page evilginx2 office365</w:t>
      </w:r>
      <w:bookmarkEnd w:id="6"/>
    </w:p>
    <w:p w14:paraId="713477DF" w14:textId="04E79775" w:rsidR="00FC7D98" w:rsidRDefault="00FC7D98" w:rsidP="00FC7D98"/>
    <w:p w14:paraId="43AA1748" w14:textId="443A2E65" w:rsidR="00FC7D98" w:rsidRDefault="00FC7D98" w:rsidP="00FC7D98">
      <w:pPr>
        <w:pStyle w:val="Titre1"/>
      </w:pPr>
      <w:bookmarkStart w:id="7" w:name="_Toc118555744"/>
      <w:r>
        <w:t>Outils</w:t>
      </w:r>
      <w:bookmarkEnd w:id="7"/>
    </w:p>
    <w:p w14:paraId="0712C079" w14:textId="756E8505" w:rsidR="00FC7D98" w:rsidRDefault="00FC7D98" w:rsidP="00FC7D98"/>
    <w:p w14:paraId="008F3E0D" w14:textId="11985C6C" w:rsidR="00FC7D98" w:rsidRPr="00686992" w:rsidRDefault="00FC7D98" w:rsidP="00FC7D98">
      <w:pPr>
        <w:pStyle w:val="Titre2"/>
        <w:numPr>
          <w:ilvl w:val="0"/>
          <w:numId w:val="2"/>
        </w:numPr>
      </w:pPr>
      <w:bookmarkStart w:id="8" w:name="_Toc118555745"/>
      <w:r w:rsidRPr="00686992">
        <w:t>Github et les commandes git</w:t>
      </w:r>
      <w:bookmarkEnd w:id="8"/>
    </w:p>
    <w:p w14:paraId="124C223C" w14:textId="77777777" w:rsidR="00FC7D98" w:rsidRPr="00686992" w:rsidRDefault="00FC7D98" w:rsidP="00FC7D98">
      <w:pPr>
        <w:pStyle w:val="Titre2"/>
      </w:pPr>
    </w:p>
    <w:p w14:paraId="0DCA2367" w14:textId="46AF9CC6" w:rsidR="00FC7D98" w:rsidRDefault="00FC7D98" w:rsidP="00FC7D98">
      <w:pPr>
        <w:pStyle w:val="Titre2"/>
        <w:numPr>
          <w:ilvl w:val="0"/>
          <w:numId w:val="2"/>
        </w:numPr>
      </w:pPr>
      <w:bookmarkStart w:id="9" w:name="_Toc118555746"/>
      <w:r w:rsidRPr="00686992">
        <w:t>DNS et Record DNS</w:t>
      </w:r>
      <w:bookmarkEnd w:id="9"/>
    </w:p>
    <w:p w14:paraId="4921F644" w14:textId="36F1597C" w:rsidR="00F56B02" w:rsidRDefault="00F56B02" w:rsidP="00F56B02"/>
    <w:p w14:paraId="6402A829" w14:textId="49CEBB03" w:rsidR="00F56B02" w:rsidRDefault="00F56B02" w:rsidP="00F56B02">
      <w:pPr>
        <w:ind w:left="360"/>
      </w:pPr>
      <w:r>
        <w:t>DNS ou Domain Name System est le système qui traduit un nom de domaine facile à retenir comme exemple.com en une adresse IP de server comme 93.184.216.34</w:t>
      </w:r>
    </w:p>
    <w:p w14:paraId="1AE94BBE" w14:textId="77777777" w:rsidR="00F56B02" w:rsidRDefault="00F56B02" w:rsidP="00F56B02">
      <w:pPr>
        <w:ind w:left="360"/>
      </w:pPr>
    </w:p>
    <w:p w14:paraId="605B4E20" w14:textId="030B6FD9" w:rsidR="00F56B02" w:rsidRDefault="00F56B02" w:rsidP="00F56B02">
      <w:pPr>
        <w:ind w:left="360"/>
        <w:jc w:val="center"/>
      </w:pPr>
      <w:r w:rsidRPr="00F56B02">
        <w:rPr>
          <w:noProof/>
        </w:rPr>
        <w:drawing>
          <wp:inline distT="0" distB="0" distL="0" distR="0" wp14:anchorId="4A0166CF" wp14:editId="3F08A5D5">
            <wp:extent cx="4378729" cy="1539699"/>
            <wp:effectExtent l="0" t="0" r="3175" b="3810"/>
            <wp:docPr id="7" name="Image 7" descr="Une image contenant texte, clipar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lipart, capture d’écran&#10;&#10;Description générée automatiquement"/>
                    <pic:cNvPicPr/>
                  </pic:nvPicPr>
                  <pic:blipFill>
                    <a:blip r:embed="rId13"/>
                    <a:stretch>
                      <a:fillRect/>
                    </a:stretch>
                  </pic:blipFill>
                  <pic:spPr>
                    <a:xfrm>
                      <a:off x="0" y="0"/>
                      <a:ext cx="4394312" cy="1545179"/>
                    </a:xfrm>
                    <a:prstGeom prst="rect">
                      <a:avLst/>
                    </a:prstGeom>
                  </pic:spPr>
                </pic:pic>
              </a:graphicData>
            </a:graphic>
          </wp:inline>
        </w:drawing>
      </w:r>
    </w:p>
    <w:p w14:paraId="68CE97AB" w14:textId="589D7209" w:rsidR="00F56B02" w:rsidRDefault="00F56B02" w:rsidP="00F56B02">
      <w:pPr>
        <w:ind w:left="360"/>
      </w:pPr>
    </w:p>
    <w:p w14:paraId="3FD1C6AF" w14:textId="2D239A55" w:rsidR="00F56B02" w:rsidRPr="00F56B02" w:rsidRDefault="00F56B02" w:rsidP="00F06B2C">
      <w:pPr>
        <w:ind w:left="360"/>
      </w:pPr>
      <w:r w:rsidRPr="00F56B02">
        <w:t>L'association d'un nom de domaine à une adresse IP spécifique à l'aide du DNS et des serveurs de noms permet aux visiteurs d'accéder à votre contenu en ligne, y compris votre site web et votre courriel.</w:t>
      </w:r>
    </w:p>
    <w:p w14:paraId="0BAEF4B9" w14:textId="1E10345A" w:rsidR="00F56B02" w:rsidRPr="00F56B02" w:rsidRDefault="00F56B02" w:rsidP="00F56B02">
      <w:pPr>
        <w:ind w:left="360"/>
      </w:pPr>
      <w:r w:rsidRPr="00F56B02">
        <w:t xml:space="preserve">Les noms de domaine comme </w:t>
      </w:r>
      <w:r w:rsidR="00F06B2C" w:rsidRPr="00F56B02">
        <w:t>google.com sont</w:t>
      </w:r>
      <w:r w:rsidRPr="00F56B02">
        <w:t xml:space="preserve"> des adresses en ligne, utilisées pour accéder à toutes sortes de sites </w:t>
      </w:r>
      <w:r>
        <w:t>web.</w:t>
      </w:r>
    </w:p>
    <w:p w14:paraId="1EBCEFF6" w14:textId="32A96B0A" w:rsidR="00FC7D98" w:rsidRDefault="00F56B02" w:rsidP="00AC4D03">
      <w:pPr>
        <w:ind w:left="360"/>
      </w:pPr>
      <w:r w:rsidRPr="00F56B02">
        <w:t>Au niveau technique, un nom de domaine est une chaîne de caractères qui, grâce au DNS, peut être traduite en une adresse électronique (aussi appelée adresse IP) par les systèmes informatiques connectés à l'Internet.</w:t>
      </w:r>
    </w:p>
    <w:p w14:paraId="287C33D4" w14:textId="2C245F7D" w:rsidR="00D95DB5" w:rsidRDefault="00433ED6" w:rsidP="00AC4D03">
      <w:pPr>
        <w:ind w:left="360"/>
      </w:pPr>
      <w:r>
        <w:lastRenderedPageBreak/>
        <w:t>Le DNS fonctionne avec des enregistrements, il en existe plusieurs mais les plus connus sont :</w:t>
      </w:r>
    </w:p>
    <w:p w14:paraId="0A700DC3" w14:textId="28DDEF13" w:rsidR="00433ED6" w:rsidRDefault="00433ED6" w:rsidP="00433ED6">
      <w:pPr>
        <w:pStyle w:val="Paragraphedeliste"/>
        <w:numPr>
          <w:ilvl w:val="0"/>
          <w:numId w:val="6"/>
        </w:numPr>
      </w:pPr>
      <w:r>
        <w:t>Type A : il fait correspondre une adresse IPV4 avec un nom de machine</w:t>
      </w:r>
    </w:p>
    <w:p w14:paraId="65296200" w14:textId="7C3890CC" w:rsidR="00433ED6" w:rsidRDefault="00433ED6" w:rsidP="00433ED6">
      <w:pPr>
        <w:pStyle w:val="Paragraphedeliste"/>
        <w:numPr>
          <w:ilvl w:val="0"/>
          <w:numId w:val="6"/>
        </w:numPr>
      </w:pPr>
      <w:r>
        <w:t>Type CNAME : utilisé pour crée un alias depuis un enregistrement de type A.</w:t>
      </w:r>
    </w:p>
    <w:p w14:paraId="7F2D079F" w14:textId="609724DA" w:rsidR="00CA6504" w:rsidRDefault="00433ED6" w:rsidP="00433ED6">
      <w:pPr>
        <w:pStyle w:val="Paragraphedeliste"/>
        <w:numPr>
          <w:ilvl w:val="0"/>
          <w:numId w:val="6"/>
        </w:numPr>
      </w:pPr>
      <w:r>
        <w:t>Enregistrement MX : utilisé pour définir vers quel server de la zone un email à destination du domaine doit être envoyé et avec quelle priorité.</w:t>
      </w:r>
    </w:p>
    <w:p w14:paraId="216DAC11" w14:textId="476E2C35" w:rsidR="00433ED6" w:rsidRPr="00686992" w:rsidRDefault="00433ED6" w:rsidP="00433ED6">
      <w:pPr>
        <w:pStyle w:val="Paragraphedeliste"/>
        <w:numPr>
          <w:ilvl w:val="0"/>
          <w:numId w:val="6"/>
        </w:numPr>
      </w:pPr>
      <w:r>
        <w:t>Type AAAA : il fait correspondre une adresse IPV6 avec un nom de machine</w:t>
      </w:r>
    </w:p>
    <w:p w14:paraId="514E81C7" w14:textId="2170B9B4" w:rsidR="00FC7D98" w:rsidRDefault="00FC7D98" w:rsidP="00F56B02">
      <w:pPr>
        <w:pStyle w:val="Titre2"/>
        <w:numPr>
          <w:ilvl w:val="0"/>
          <w:numId w:val="5"/>
        </w:numPr>
      </w:pPr>
      <w:bookmarkStart w:id="10" w:name="_Toc118555747"/>
      <w:r w:rsidRPr="00686992">
        <w:t>SSL/TLS</w:t>
      </w:r>
      <w:bookmarkEnd w:id="10"/>
    </w:p>
    <w:p w14:paraId="7C90E71C" w14:textId="5DFF15C4" w:rsidR="00F97BD8" w:rsidRDefault="00F97BD8" w:rsidP="00F97BD8"/>
    <w:p w14:paraId="641EF9E6" w14:textId="7D9458E0" w:rsidR="00855EE6" w:rsidRDefault="00F97BD8" w:rsidP="00F97BD8">
      <w:pPr>
        <w:ind w:left="360"/>
      </w:pPr>
      <w:r w:rsidRPr="00F06B2C">
        <w:t>SSL</w:t>
      </w:r>
      <w:r>
        <w:t xml:space="preserve"> (secure sockets layer)</w:t>
      </w:r>
      <w:r w:rsidRPr="00F06B2C">
        <w:t xml:space="preserve"> et TLS</w:t>
      </w:r>
      <w:r>
        <w:t xml:space="preserve"> (transport layer security)</w:t>
      </w:r>
      <w:r w:rsidRPr="00F06B2C">
        <w:t xml:space="preserve"> sont deux protocoles cryptographiques qui permettent l’authentification, et le chiffrement des données qui transitent entre des serveurs, des machines et des applications en réseau (notamment lorsqu’un client se connecte à un serveur Web). Le SSL est le prédécesseur du TLS. Au fil du temps, de nouvelles versions de ces protocoles ont vu le jour pour faire face aux vulnérabilités et prendre en charge des suites et des algorithmes de chiffrement toujours plus forts, toujours plus sécurisés.</w:t>
      </w:r>
    </w:p>
    <w:p w14:paraId="195C4FC9" w14:textId="77777777" w:rsidR="00F97BD8" w:rsidRDefault="00F97BD8" w:rsidP="00F97BD8">
      <w:pPr>
        <w:ind w:left="360"/>
      </w:pPr>
    </w:p>
    <w:p w14:paraId="42F19CEF" w14:textId="42FF59A4" w:rsidR="00855EE6" w:rsidRDefault="00855EE6" w:rsidP="00855EE6">
      <w:pPr>
        <w:ind w:left="360"/>
      </w:pPr>
      <w:r>
        <w:t>Les certificats numériques utilisent le protocole SSL/TTL destiné à garantir la sécurité de la connexion internet et la protection des données sensibles qui sont transmises entre deux systèmes</w:t>
      </w:r>
      <w:r w:rsidR="00F97BD8">
        <w:t>.</w:t>
      </w:r>
    </w:p>
    <w:p w14:paraId="606CD847" w14:textId="5BED4230" w:rsidR="00F97BD8" w:rsidRPr="00855EE6" w:rsidRDefault="00F97BD8" w:rsidP="00855EE6">
      <w:pPr>
        <w:ind w:left="360"/>
      </w:pPr>
      <w:r>
        <w:t>Une deuxième caractéristique du protocole SSL/TLS, non moins importante, est une confirmation de l’authenticité du serveur avec lequel vous communiquez. Son authenticité est vérifiable dans la plupart des navigateurs. Grâce à un certificat SSL, deux serveurs sont en mesure de s’authentifier mutuellement (serveur – Client)</w:t>
      </w:r>
    </w:p>
    <w:p w14:paraId="4BD58379" w14:textId="77777777" w:rsidR="00FC7D98" w:rsidRPr="00686992" w:rsidRDefault="00FC7D98" w:rsidP="00FC7D98">
      <w:pPr>
        <w:pStyle w:val="Titre2"/>
      </w:pPr>
    </w:p>
    <w:p w14:paraId="5921A8C0" w14:textId="311DBB49" w:rsidR="00FC7D98" w:rsidRDefault="00FC7D98" w:rsidP="00F56B02">
      <w:pPr>
        <w:pStyle w:val="Titre2"/>
        <w:numPr>
          <w:ilvl w:val="0"/>
          <w:numId w:val="5"/>
        </w:numPr>
      </w:pPr>
      <w:bookmarkStart w:id="11" w:name="_Toc118555748"/>
      <w:r w:rsidRPr="00686992">
        <w:t>Protocoles SMTP, IMAP, POP</w:t>
      </w:r>
      <w:bookmarkEnd w:id="11"/>
    </w:p>
    <w:p w14:paraId="5CA6AC05" w14:textId="0122271E" w:rsidR="001751AA" w:rsidRDefault="001751AA" w:rsidP="001751AA"/>
    <w:p w14:paraId="2844560D" w14:textId="60A5FA27" w:rsidR="007A6591" w:rsidRDefault="001751AA" w:rsidP="007A6591">
      <w:pPr>
        <w:ind w:left="360"/>
      </w:pPr>
      <w:r>
        <w:t>Les trois principaux protocoles utilisés par un server de messagerie sont le SMTP (Simple Mail Transfer Protocol), le POP (Post Office Protocol) et l’IMAP (Internet Message Access Protocol).</w:t>
      </w:r>
    </w:p>
    <w:p w14:paraId="2E3B645F" w14:textId="29ECD8B0" w:rsidR="001751AA" w:rsidRDefault="001751AA" w:rsidP="001751AA">
      <w:pPr>
        <w:ind w:left="360"/>
        <w:rPr>
          <w:b/>
          <w:bCs/>
          <w:sz w:val="24"/>
          <w:szCs w:val="24"/>
        </w:rPr>
      </w:pPr>
      <w:r w:rsidRPr="00AC4D03">
        <w:rPr>
          <w:sz w:val="24"/>
          <w:szCs w:val="24"/>
        </w:rPr>
        <w:t xml:space="preserve">Le protocole de messagerie </w:t>
      </w:r>
      <w:r w:rsidRPr="00AC4D03">
        <w:rPr>
          <w:b/>
          <w:bCs/>
          <w:sz w:val="24"/>
          <w:szCs w:val="24"/>
        </w:rPr>
        <w:t>POP</w:t>
      </w:r>
    </w:p>
    <w:p w14:paraId="7E41A9D5" w14:textId="77777777" w:rsidR="007A6591" w:rsidRPr="00AC4D03" w:rsidRDefault="007A6591" w:rsidP="001751AA">
      <w:pPr>
        <w:ind w:left="360"/>
        <w:rPr>
          <w:sz w:val="24"/>
          <w:szCs w:val="24"/>
        </w:rPr>
      </w:pPr>
    </w:p>
    <w:p w14:paraId="646383A2" w14:textId="42861957" w:rsidR="00CA6504" w:rsidRPr="00CA6504" w:rsidRDefault="001751AA" w:rsidP="00CA6504">
      <w:r>
        <w:t xml:space="preserve">Le protocole POP </w:t>
      </w:r>
      <w:r w:rsidR="00CA6504" w:rsidRPr="00CA6504">
        <w:t xml:space="preserve">fonctionne en contactant </w:t>
      </w:r>
      <w:r w:rsidR="00CA6504">
        <w:t>le</w:t>
      </w:r>
      <w:r w:rsidR="00CA6504" w:rsidRPr="00CA6504">
        <w:t xml:space="preserve"> service de messagerie et en téléchargeant tous </w:t>
      </w:r>
      <w:r w:rsidR="00CA6504">
        <w:t>les</w:t>
      </w:r>
      <w:r w:rsidR="00CA6504" w:rsidRPr="00CA6504">
        <w:t xml:space="preserve"> nouveaux messages à partir de ce service. Une fois téléchargés sur </w:t>
      </w:r>
      <w:r w:rsidR="00CA6504">
        <w:t>le</w:t>
      </w:r>
      <w:r w:rsidR="00CA6504" w:rsidRPr="00CA6504">
        <w:t xml:space="preserve"> PC, ils sont supprimés du service de messagerie. Cela signifie qu’une fois les messages électroniques téléchargés, vous ne pouvez y accéder qu’à l’aide du même ordinateur. Si vous essayez d’accéder à votre courrier à partir d’un autre appareil, vous ne pour</w:t>
      </w:r>
      <w:r w:rsidR="00CA6504">
        <w:t>re</w:t>
      </w:r>
      <w:r w:rsidR="00CA6504" w:rsidRPr="00CA6504">
        <w:t>z pas accéder aux messages précédemment téléchargés.</w:t>
      </w:r>
    </w:p>
    <w:p w14:paraId="58BDC3D4" w14:textId="164A1A35" w:rsidR="00CA6504" w:rsidRPr="00CA6504" w:rsidRDefault="00CA6504" w:rsidP="00CA6504">
      <w:r w:rsidRPr="00CA6504">
        <w:t xml:space="preserve">Les messages envoyés sont stockés localement sur </w:t>
      </w:r>
      <w:r>
        <w:t>le</w:t>
      </w:r>
      <w:r w:rsidRPr="00CA6504">
        <w:t xml:space="preserve"> PC, et non sur le serveur de courrier.</w:t>
      </w:r>
    </w:p>
    <w:p w14:paraId="5C9C92ED" w14:textId="5E057622" w:rsidR="00AC4D03" w:rsidRDefault="00AC4D03" w:rsidP="00CA6504">
      <w:pPr>
        <w:ind w:left="360"/>
      </w:pPr>
    </w:p>
    <w:p w14:paraId="54FA34B5" w14:textId="1FE32E74" w:rsidR="007A6591" w:rsidRDefault="007A6591" w:rsidP="00AC4D03">
      <w:pPr>
        <w:ind w:left="360"/>
      </w:pPr>
    </w:p>
    <w:p w14:paraId="6979D2E2" w14:textId="019C1188" w:rsidR="00CA6504" w:rsidRDefault="00CA6504" w:rsidP="00AC4D03">
      <w:pPr>
        <w:ind w:left="360"/>
      </w:pPr>
    </w:p>
    <w:p w14:paraId="5361C2F2" w14:textId="77777777" w:rsidR="00CA6504" w:rsidRPr="00AC4D03" w:rsidRDefault="00CA6504" w:rsidP="001F3746"/>
    <w:p w14:paraId="6779E626" w14:textId="338DA8F2" w:rsidR="00AC4D03" w:rsidRDefault="00AC4D03" w:rsidP="00AC4D03">
      <w:pPr>
        <w:ind w:left="360"/>
        <w:rPr>
          <w:b/>
          <w:bCs/>
          <w:sz w:val="24"/>
          <w:szCs w:val="24"/>
        </w:rPr>
      </w:pPr>
      <w:r w:rsidRPr="00AC4D03">
        <w:rPr>
          <w:sz w:val="24"/>
          <w:szCs w:val="24"/>
        </w:rPr>
        <w:t xml:space="preserve">Le protocole de messagerie </w:t>
      </w:r>
      <w:r w:rsidRPr="00AC4D03">
        <w:rPr>
          <w:b/>
          <w:bCs/>
          <w:sz w:val="24"/>
          <w:szCs w:val="24"/>
        </w:rPr>
        <w:t>IMAP</w:t>
      </w:r>
    </w:p>
    <w:p w14:paraId="5C970D7A" w14:textId="77777777" w:rsidR="007A6591" w:rsidRPr="00AC4D03" w:rsidRDefault="007A6591" w:rsidP="00AC4D03">
      <w:pPr>
        <w:ind w:left="360"/>
        <w:rPr>
          <w:sz w:val="24"/>
          <w:szCs w:val="24"/>
        </w:rPr>
      </w:pPr>
    </w:p>
    <w:p w14:paraId="0387E6BE" w14:textId="33DC21F8" w:rsidR="00AD2666" w:rsidRDefault="00AC4D03" w:rsidP="007A6591">
      <w:pPr>
        <w:ind w:left="360"/>
      </w:pPr>
      <w:r w:rsidRPr="00AC4D03">
        <w:t xml:space="preserve">Le protocole IMAP (Internet Message Access Protocol) c’est un peu l’inverse du protocole POP, c’est à dire qu’il </w:t>
      </w:r>
      <w:r w:rsidR="00AD2666">
        <w:t xml:space="preserve">a </w:t>
      </w:r>
      <w:r w:rsidRPr="00AC4D03">
        <w:t>une connexion constante au serveur de messagerie pour pouvoir consulter ses mails. Ce protocole synchronise en permanence les messages contenus sur le serveur et sur le poste de travail. Son avantage réside donc dans la possibilité de consulter ses mails depuis n’importe quel endroit et de pouvoir synchroniser et sauvegarder ses messages sur le serveur.</w:t>
      </w:r>
    </w:p>
    <w:p w14:paraId="1F100235" w14:textId="77777777" w:rsidR="00CA6504" w:rsidRDefault="00CA6504" w:rsidP="007A6591">
      <w:pPr>
        <w:ind w:left="360"/>
      </w:pPr>
    </w:p>
    <w:p w14:paraId="48022A7C" w14:textId="451A12A6" w:rsidR="00AD2666" w:rsidRPr="00AD2666" w:rsidRDefault="00AD2666" w:rsidP="00AC4D03">
      <w:pPr>
        <w:ind w:left="360"/>
        <w:rPr>
          <w:sz w:val="24"/>
          <w:szCs w:val="24"/>
        </w:rPr>
      </w:pPr>
      <w:r w:rsidRPr="00AD2666">
        <w:rPr>
          <w:sz w:val="24"/>
          <w:szCs w:val="24"/>
        </w:rPr>
        <w:t xml:space="preserve">Le protocole de messagerie </w:t>
      </w:r>
      <w:r w:rsidRPr="007A6591">
        <w:rPr>
          <w:b/>
          <w:bCs/>
          <w:sz w:val="24"/>
          <w:szCs w:val="24"/>
        </w:rPr>
        <w:t>SMTP</w:t>
      </w:r>
    </w:p>
    <w:p w14:paraId="3AA03FE2" w14:textId="07B91572" w:rsidR="00AD2666" w:rsidRDefault="00AD2666" w:rsidP="00AD2666"/>
    <w:p w14:paraId="62787880" w14:textId="1598C9D9" w:rsidR="00AD2666" w:rsidRPr="00AD2666" w:rsidRDefault="00AD2666" w:rsidP="00AD2666">
      <w:pPr>
        <w:ind w:left="360"/>
      </w:pPr>
      <w:r w:rsidRPr="00AD2666">
        <w:t>Ce protocole de communication est utilisé pour le transfert des messages électroniques sur le réseau. Il est de type client / serveur. Chaque demande d’envoi par le client est suivie par une réponse de la part du serveur. Il s’agit d’un protocole simple qui utilise le protocole de contrôle de transmissions TCP pour le transfert des données.</w:t>
      </w:r>
      <w:r w:rsidRPr="00AD2666">
        <w:br/>
        <w:t>Les échanges de mails sur un serveur de messagerie se font via des ports (une porte pour le serveur) et le protocole SMTP écoute, par défaut, le port 25 avec pour objectif de router les messages.</w:t>
      </w:r>
    </w:p>
    <w:p w14:paraId="4FCEFE70" w14:textId="77777777" w:rsidR="00AC4D03" w:rsidRPr="001751AA" w:rsidRDefault="00AC4D03" w:rsidP="001751AA">
      <w:pPr>
        <w:ind w:left="360"/>
      </w:pPr>
    </w:p>
    <w:p w14:paraId="4BD18BA4" w14:textId="40E6F855" w:rsidR="00FC7D98" w:rsidRDefault="00FC7D98" w:rsidP="00FC7D98"/>
    <w:p w14:paraId="77D1A1FA" w14:textId="7A9D78E1" w:rsidR="00FC7D98" w:rsidRPr="00FC7D98" w:rsidRDefault="00FC7D98" w:rsidP="00FC7D98">
      <w:pPr>
        <w:pStyle w:val="Titre1"/>
      </w:pPr>
      <w:bookmarkStart w:id="12" w:name="_Toc118555749"/>
      <w:r>
        <w:t>Index</w:t>
      </w:r>
      <w:bookmarkEnd w:id="12"/>
    </w:p>
    <w:p w14:paraId="2BF21152" w14:textId="13FCF572" w:rsidR="00FC7D98" w:rsidRDefault="00FC7D98" w:rsidP="00FC7D98"/>
    <w:p w14:paraId="1DC71D83" w14:textId="2CCF0232" w:rsidR="00FC7D98" w:rsidRDefault="00FC7D98" w:rsidP="00FC7D98">
      <w:r>
        <w:t xml:space="preserve">Installations de Kali dans le </w:t>
      </w:r>
      <w:r w:rsidR="00F97BD8">
        <w:t>Cloud :</w:t>
      </w:r>
    </w:p>
    <w:p w14:paraId="7AC3E794" w14:textId="77777777" w:rsidR="00FC7D98" w:rsidRDefault="00FC7D98" w:rsidP="00FC7D98">
      <w:r>
        <w:t>https://www.youtube.com/watch?v=XRJMA67Beh4</w:t>
      </w:r>
    </w:p>
    <w:p w14:paraId="4898136C" w14:textId="77777777" w:rsidR="00FC7D98" w:rsidRDefault="00FC7D98" w:rsidP="00FC7D98">
      <w:r>
        <w:t>https://www.learningjournal.guru/article/google-cloud/free-learning-virtual-machine/</w:t>
      </w:r>
    </w:p>
    <w:p w14:paraId="0D2DFD6A" w14:textId="77777777" w:rsidR="00FC7D98" w:rsidRDefault="00FC7D98" w:rsidP="00FC7D98">
      <w:r>
        <w:t>https://www.youtube.com/watch?v=S0YZnY_4dlw</w:t>
      </w:r>
    </w:p>
    <w:p w14:paraId="385F838E" w14:textId="77777777" w:rsidR="00FC7D98" w:rsidRPr="00FC7D98" w:rsidRDefault="00FC7D98" w:rsidP="00FC7D98">
      <w:pPr>
        <w:rPr>
          <w:lang w:val="en-IE"/>
        </w:rPr>
      </w:pPr>
      <w:r w:rsidRPr="00FC7D98">
        <w:rPr>
          <w:lang w:val="en-IE"/>
        </w:rPr>
        <w:t>https://github.com/m0ns7er/GCP</w:t>
      </w:r>
    </w:p>
    <w:p w14:paraId="4346B354" w14:textId="77777777" w:rsidR="00FC7D98" w:rsidRPr="00FC7D98" w:rsidRDefault="00FC7D98" w:rsidP="00FC7D98">
      <w:pPr>
        <w:rPr>
          <w:lang w:val="en-IE"/>
        </w:rPr>
      </w:pPr>
    </w:p>
    <w:p w14:paraId="0A5A8811" w14:textId="3BC3635F" w:rsidR="00FC7D98" w:rsidRPr="00FC7D98" w:rsidRDefault="00FC7D98" w:rsidP="00FC7D98">
      <w:pPr>
        <w:rPr>
          <w:lang w:val="en-IE"/>
        </w:rPr>
      </w:pPr>
      <w:r w:rsidRPr="00FC7D98">
        <w:rPr>
          <w:lang w:val="en-IE"/>
        </w:rPr>
        <w:t xml:space="preserve">DNS, DNS </w:t>
      </w:r>
      <w:r w:rsidR="00F97BD8" w:rsidRPr="00FC7D98">
        <w:rPr>
          <w:lang w:val="en-IE"/>
        </w:rPr>
        <w:t>Records:</w:t>
      </w:r>
    </w:p>
    <w:p w14:paraId="6A60D0EE" w14:textId="624B421D" w:rsidR="00FC7D98" w:rsidRDefault="00000000" w:rsidP="00FC7D98">
      <w:pPr>
        <w:rPr>
          <w:lang w:val="en-IE"/>
        </w:rPr>
      </w:pPr>
      <w:hyperlink r:id="rId14" w:history="1">
        <w:r w:rsidR="00293668" w:rsidRPr="00975AB4">
          <w:rPr>
            <w:rStyle w:val="Lienhypertexte"/>
            <w:lang w:val="en-IE"/>
          </w:rPr>
          <w:t>https://whc.ca/blog/le-guide-ultime-du-dns-et-des-serveurs-de-noms-edition-2020/</w:t>
        </w:r>
      </w:hyperlink>
    </w:p>
    <w:p w14:paraId="4F02EF00" w14:textId="35FF96BA" w:rsidR="00293668" w:rsidRPr="00FC7D98" w:rsidRDefault="00293668" w:rsidP="00FC7D98">
      <w:pPr>
        <w:rPr>
          <w:lang w:val="en-IE"/>
        </w:rPr>
      </w:pPr>
      <w:r w:rsidRPr="00293668">
        <w:rPr>
          <w:lang w:val="en-IE"/>
        </w:rPr>
        <w:t>https://support.microsoft.com/fr-fr/office/que-sont-les-protocoles-pop-et-imap-ca2c5799-49f9-4079-aefe-ddca85d5b1c9</w:t>
      </w:r>
    </w:p>
    <w:p w14:paraId="4421B73B" w14:textId="77777777" w:rsidR="006555FF" w:rsidRPr="00FC7D98" w:rsidRDefault="006555FF" w:rsidP="006555FF">
      <w:pPr>
        <w:rPr>
          <w:sz w:val="36"/>
          <w:szCs w:val="36"/>
          <w:lang w:val="en-IE"/>
        </w:rPr>
      </w:pPr>
    </w:p>
    <w:sectPr w:rsidR="006555FF" w:rsidRPr="00FC7D9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155D" w14:textId="77777777" w:rsidR="001312C1" w:rsidRDefault="001312C1" w:rsidP="00686992">
      <w:pPr>
        <w:spacing w:after="0" w:line="240" w:lineRule="auto"/>
      </w:pPr>
      <w:r>
        <w:separator/>
      </w:r>
    </w:p>
  </w:endnote>
  <w:endnote w:type="continuationSeparator" w:id="0">
    <w:p w14:paraId="59B30322" w14:textId="77777777" w:rsidR="001312C1" w:rsidRDefault="001312C1" w:rsidP="00686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A2E1" w14:textId="357877F4" w:rsidR="00686992" w:rsidRDefault="00686992">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699EACBF" wp14:editId="075604D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F9CE2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D0D4" w14:textId="77777777" w:rsidR="001312C1" w:rsidRDefault="001312C1" w:rsidP="00686992">
      <w:pPr>
        <w:spacing w:after="0" w:line="240" w:lineRule="auto"/>
      </w:pPr>
      <w:r>
        <w:separator/>
      </w:r>
    </w:p>
  </w:footnote>
  <w:footnote w:type="continuationSeparator" w:id="0">
    <w:p w14:paraId="77714787" w14:textId="77777777" w:rsidR="001312C1" w:rsidRDefault="001312C1" w:rsidP="00686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7B9"/>
    <w:multiLevelType w:val="hybridMultilevel"/>
    <w:tmpl w:val="899A7190"/>
    <w:lvl w:ilvl="0" w:tplc="272ADCC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B73E1B"/>
    <w:multiLevelType w:val="hybridMultilevel"/>
    <w:tmpl w:val="050041F4"/>
    <w:lvl w:ilvl="0" w:tplc="995280E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33566"/>
    <w:multiLevelType w:val="hybridMultilevel"/>
    <w:tmpl w:val="94C4CF82"/>
    <w:lvl w:ilvl="0" w:tplc="CBA076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C8204E"/>
    <w:multiLevelType w:val="hybridMultilevel"/>
    <w:tmpl w:val="11CE888C"/>
    <w:lvl w:ilvl="0" w:tplc="B8AC2A2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EBF3801"/>
    <w:multiLevelType w:val="hybridMultilevel"/>
    <w:tmpl w:val="3FD64372"/>
    <w:lvl w:ilvl="0" w:tplc="7054C7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C175AE"/>
    <w:multiLevelType w:val="hybridMultilevel"/>
    <w:tmpl w:val="6AD0247E"/>
    <w:lvl w:ilvl="0" w:tplc="573AD4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32903816">
    <w:abstractNumId w:val="5"/>
  </w:num>
  <w:num w:numId="2" w16cid:durableId="2006282348">
    <w:abstractNumId w:val="4"/>
  </w:num>
  <w:num w:numId="3" w16cid:durableId="800272142">
    <w:abstractNumId w:val="2"/>
  </w:num>
  <w:num w:numId="4" w16cid:durableId="564878063">
    <w:abstractNumId w:val="3"/>
  </w:num>
  <w:num w:numId="5" w16cid:durableId="1884709949">
    <w:abstractNumId w:val="1"/>
  </w:num>
  <w:num w:numId="6" w16cid:durableId="209901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FF"/>
    <w:rsid w:val="00015215"/>
    <w:rsid w:val="00040A8E"/>
    <w:rsid w:val="000818B4"/>
    <w:rsid w:val="000860D8"/>
    <w:rsid w:val="000A3857"/>
    <w:rsid w:val="00114458"/>
    <w:rsid w:val="001312C1"/>
    <w:rsid w:val="001572A1"/>
    <w:rsid w:val="0016310B"/>
    <w:rsid w:val="001751AA"/>
    <w:rsid w:val="001903C0"/>
    <w:rsid w:val="001B41D3"/>
    <w:rsid w:val="001F3746"/>
    <w:rsid w:val="002070E9"/>
    <w:rsid w:val="002105AC"/>
    <w:rsid w:val="00231BB1"/>
    <w:rsid w:val="00271CF0"/>
    <w:rsid w:val="002859A4"/>
    <w:rsid w:val="00293668"/>
    <w:rsid w:val="002939FB"/>
    <w:rsid w:val="00294A13"/>
    <w:rsid w:val="002D3233"/>
    <w:rsid w:val="002E3322"/>
    <w:rsid w:val="002F6DE7"/>
    <w:rsid w:val="003709AB"/>
    <w:rsid w:val="00433ED6"/>
    <w:rsid w:val="004810D6"/>
    <w:rsid w:val="00495A23"/>
    <w:rsid w:val="004A49C0"/>
    <w:rsid w:val="0051536F"/>
    <w:rsid w:val="00535EA5"/>
    <w:rsid w:val="005F04B5"/>
    <w:rsid w:val="0065286F"/>
    <w:rsid w:val="0065300E"/>
    <w:rsid w:val="00655102"/>
    <w:rsid w:val="006555FF"/>
    <w:rsid w:val="00671EAB"/>
    <w:rsid w:val="00686992"/>
    <w:rsid w:val="006F289B"/>
    <w:rsid w:val="007177CB"/>
    <w:rsid w:val="00744844"/>
    <w:rsid w:val="00767BE4"/>
    <w:rsid w:val="007A6591"/>
    <w:rsid w:val="008105D5"/>
    <w:rsid w:val="00855EE6"/>
    <w:rsid w:val="008710C8"/>
    <w:rsid w:val="0088053D"/>
    <w:rsid w:val="00A12A04"/>
    <w:rsid w:val="00A6486E"/>
    <w:rsid w:val="00A90F11"/>
    <w:rsid w:val="00AC4D03"/>
    <w:rsid w:val="00AD2666"/>
    <w:rsid w:val="00AD611B"/>
    <w:rsid w:val="00B019FD"/>
    <w:rsid w:val="00B10216"/>
    <w:rsid w:val="00B71759"/>
    <w:rsid w:val="00BA082E"/>
    <w:rsid w:val="00BA69D0"/>
    <w:rsid w:val="00BD3FFD"/>
    <w:rsid w:val="00C05CFE"/>
    <w:rsid w:val="00C5401B"/>
    <w:rsid w:val="00C569D2"/>
    <w:rsid w:val="00C871F4"/>
    <w:rsid w:val="00CA6504"/>
    <w:rsid w:val="00CA6769"/>
    <w:rsid w:val="00CC0436"/>
    <w:rsid w:val="00CC4CB7"/>
    <w:rsid w:val="00D842D6"/>
    <w:rsid w:val="00D95DB5"/>
    <w:rsid w:val="00DA0EAB"/>
    <w:rsid w:val="00DB483A"/>
    <w:rsid w:val="00E30B50"/>
    <w:rsid w:val="00E408B9"/>
    <w:rsid w:val="00F06B2C"/>
    <w:rsid w:val="00F32BD4"/>
    <w:rsid w:val="00F52489"/>
    <w:rsid w:val="00F541E5"/>
    <w:rsid w:val="00F56B02"/>
    <w:rsid w:val="00F97BD8"/>
    <w:rsid w:val="00FA4872"/>
    <w:rsid w:val="00FC7D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B634"/>
  <w15:chartTrackingRefBased/>
  <w15:docId w15:val="{50073357-78AE-4E96-9EDB-4BADDC02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7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6B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99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992"/>
    <w:pPr>
      <w:outlineLvl w:val="9"/>
    </w:pPr>
    <w:rPr>
      <w:lang w:eastAsia="fr-FR"/>
    </w:rPr>
  </w:style>
  <w:style w:type="paragraph" w:styleId="TM1">
    <w:name w:val="toc 1"/>
    <w:basedOn w:val="Normal"/>
    <w:next w:val="Normal"/>
    <w:autoRedefine/>
    <w:uiPriority w:val="39"/>
    <w:unhideWhenUsed/>
    <w:rsid w:val="00686992"/>
    <w:pPr>
      <w:spacing w:after="100"/>
    </w:pPr>
  </w:style>
  <w:style w:type="character" w:styleId="Lienhypertexte">
    <w:name w:val="Hyperlink"/>
    <w:basedOn w:val="Policepardfaut"/>
    <w:uiPriority w:val="99"/>
    <w:unhideWhenUsed/>
    <w:rsid w:val="00686992"/>
    <w:rPr>
      <w:color w:val="0563C1" w:themeColor="hyperlink"/>
      <w:u w:val="single"/>
    </w:rPr>
  </w:style>
  <w:style w:type="paragraph" w:styleId="En-tte">
    <w:name w:val="header"/>
    <w:basedOn w:val="Normal"/>
    <w:link w:val="En-tteCar"/>
    <w:uiPriority w:val="99"/>
    <w:unhideWhenUsed/>
    <w:rsid w:val="00686992"/>
    <w:pPr>
      <w:tabs>
        <w:tab w:val="center" w:pos="4536"/>
        <w:tab w:val="right" w:pos="9072"/>
      </w:tabs>
      <w:spacing w:after="0" w:line="240" w:lineRule="auto"/>
    </w:pPr>
  </w:style>
  <w:style w:type="character" w:customStyle="1" w:styleId="En-tteCar">
    <w:name w:val="En-tête Car"/>
    <w:basedOn w:val="Policepardfaut"/>
    <w:link w:val="En-tte"/>
    <w:uiPriority w:val="99"/>
    <w:rsid w:val="00686992"/>
  </w:style>
  <w:style w:type="paragraph" w:styleId="Pieddepage">
    <w:name w:val="footer"/>
    <w:basedOn w:val="Normal"/>
    <w:link w:val="PieddepageCar"/>
    <w:uiPriority w:val="99"/>
    <w:unhideWhenUsed/>
    <w:rsid w:val="006869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6992"/>
  </w:style>
  <w:style w:type="paragraph" w:styleId="Paragraphedeliste">
    <w:name w:val="List Paragraph"/>
    <w:basedOn w:val="Normal"/>
    <w:uiPriority w:val="34"/>
    <w:qFormat/>
    <w:rsid w:val="00FC7D98"/>
    <w:pPr>
      <w:ind w:left="720"/>
      <w:contextualSpacing/>
    </w:pPr>
  </w:style>
  <w:style w:type="character" w:customStyle="1" w:styleId="Titre2Car">
    <w:name w:val="Titre 2 Car"/>
    <w:basedOn w:val="Policepardfaut"/>
    <w:link w:val="Titre2"/>
    <w:uiPriority w:val="9"/>
    <w:rsid w:val="00FC7D9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C0436"/>
    <w:pPr>
      <w:spacing w:after="100"/>
      <w:ind w:left="220"/>
    </w:pPr>
  </w:style>
  <w:style w:type="paragraph" w:styleId="Lgende">
    <w:name w:val="caption"/>
    <w:basedOn w:val="Normal"/>
    <w:next w:val="Normal"/>
    <w:uiPriority w:val="35"/>
    <w:unhideWhenUsed/>
    <w:qFormat/>
    <w:rsid w:val="00040A8E"/>
    <w:pPr>
      <w:spacing w:after="200" w:line="240" w:lineRule="auto"/>
    </w:pPr>
    <w:rPr>
      <w:i/>
      <w:iCs/>
      <w:color w:val="44546A" w:themeColor="text2"/>
      <w:sz w:val="18"/>
      <w:szCs w:val="18"/>
    </w:rPr>
  </w:style>
  <w:style w:type="paragraph" w:styleId="NormalWeb">
    <w:name w:val="Normal (Web)"/>
    <w:basedOn w:val="Normal"/>
    <w:uiPriority w:val="99"/>
    <w:semiHidden/>
    <w:unhideWhenUsed/>
    <w:rsid w:val="00F56B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56B02"/>
    <w:rPr>
      <w:rFonts w:asciiTheme="majorHAnsi" w:eastAsiaTheme="majorEastAsia" w:hAnsiTheme="majorHAnsi" w:cstheme="majorBidi"/>
      <w:color w:val="1F3763" w:themeColor="accent1" w:themeShade="7F"/>
      <w:sz w:val="24"/>
      <w:szCs w:val="24"/>
    </w:rPr>
  </w:style>
  <w:style w:type="character" w:styleId="Accentuation">
    <w:name w:val="Emphasis"/>
    <w:basedOn w:val="Policepardfaut"/>
    <w:uiPriority w:val="20"/>
    <w:qFormat/>
    <w:rsid w:val="00F56B02"/>
    <w:rPr>
      <w:i/>
      <w:iCs/>
    </w:rPr>
  </w:style>
  <w:style w:type="character" w:styleId="lev">
    <w:name w:val="Strong"/>
    <w:basedOn w:val="Policepardfaut"/>
    <w:uiPriority w:val="22"/>
    <w:qFormat/>
    <w:rsid w:val="00AC4D03"/>
    <w:rPr>
      <w:b/>
      <w:bCs/>
    </w:rPr>
  </w:style>
  <w:style w:type="character" w:styleId="Mentionnonrsolue">
    <w:name w:val="Unresolved Mention"/>
    <w:basedOn w:val="Policepardfaut"/>
    <w:uiPriority w:val="99"/>
    <w:semiHidden/>
    <w:unhideWhenUsed/>
    <w:rsid w:val="00293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98591">
      <w:bodyDiv w:val="1"/>
      <w:marLeft w:val="0"/>
      <w:marRight w:val="0"/>
      <w:marTop w:val="0"/>
      <w:marBottom w:val="0"/>
      <w:divBdr>
        <w:top w:val="none" w:sz="0" w:space="0" w:color="auto"/>
        <w:left w:val="none" w:sz="0" w:space="0" w:color="auto"/>
        <w:bottom w:val="none" w:sz="0" w:space="0" w:color="auto"/>
        <w:right w:val="none" w:sz="0" w:space="0" w:color="auto"/>
      </w:divBdr>
    </w:div>
    <w:div w:id="1269463994">
      <w:bodyDiv w:val="1"/>
      <w:marLeft w:val="0"/>
      <w:marRight w:val="0"/>
      <w:marTop w:val="0"/>
      <w:marBottom w:val="0"/>
      <w:divBdr>
        <w:top w:val="none" w:sz="0" w:space="0" w:color="auto"/>
        <w:left w:val="none" w:sz="0" w:space="0" w:color="auto"/>
        <w:bottom w:val="none" w:sz="0" w:space="0" w:color="auto"/>
        <w:right w:val="none" w:sz="0" w:space="0" w:color="auto"/>
      </w:divBdr>
    </w:div>
    <w:div w:id="1284000380">
      <w:bodyDiv w:val="1"/>
      <w:marLeft w:val="0"/>
      <w:marRight w:val="0"/>
      <w:marTop w:val="0"/>
      <w:marBottom w:val="0"/>
      <w:divBdr>
        <w:top w:val="none" w:sz="0" w:space="0" w:color="auto"/>
        <w:left w:val="none" w:sz="0" w:space="0" w:color="auto"/>
        <w:bottom w:val="none" w:sz="0" w:space="0" w:color="auto"/>
        <w:right w:val="none" w:sz="0" w:space="0" w:color="auto"/>
      </w:divBdr>
    </w:div>
    <w:div w:id="1527867021">
      <w:bodyDiv w:val="1"/>
      <w:marLeft w:val="0"/>
      <w:marRight w:val="0"/>
      <w:marTop w:val="0"/>
      <w:marBottom w:val="0"/>
      <w:divBdr>
        <w:top w:val="none" w:sz="0" w:space="0" w:color="auto"/>
        <w:left w:val="none" w:sz="0" w:space="0" w:color="auto"/>
        <w:bottom w:val="none" w:sz="0" w:space="0" w:color="auto"/>
        <w:right w:val="none" w:sz="0" w:space="0" w:color="auto"/>
      </w:divBdr>
    </w:div>
    <w:div w:id="181575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hc.ca/blog/le-guide-ultime-du-dns-et-des-serveurs-de-noms-edition-202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602AC-22F7-4115-9002-C0235B7A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1097</Words>
  <Characters>6035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Locqueneux</dc:creator>
  <cp:keywords/>
  <dc:description/>
  <cp:lastModifiedBy>Owen Locqueneux</cp:lastModifiedBy>
  <cp:revision>15</cp:revision>
  <dcterms:created xsi:type="dcterms:W3CDTF">2022-11-03T21:00:00Z</dcterms:created>
  <dcterms:modified xsi:type="dcterms:W3CDTF">2022-11-14T22:28:00Z</dcterms:modified>
</cp:coreProperties>
</file>