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D6E5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 xml:space="preserve">ДЕПАРТАМЕНТ ПРОФЕССИОНАЛЬНОГО ОБРАЗОВАНИЯ </w:t>
      </w:r>
    </w:p>
    <w:p w14:paraId="63E2D77F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>ТОМСКОЙ ОБЛАСТИ</w:t>
      </w:r>
    </w:p>
    <w:p w14:paraId="107207D8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01A3A1BE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>«ТОМСКИЙ ТЕХНИКУМ ИНФОРМАЦИОННЫХ ТЕХНОЛОГИЙ»</w:t>
      </w:r>
    </w:p>
    <w:p w14:paraId="7D80B94E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</w:p>
    <w:p w14:paraId="4E51E9E2" w14:textId="77777777" w:rsidR="001470A4" w:rsidRDefault="001470A4" w:rsidP="001470A4">
      <w:pPr>
        <w:spacing w:before="120"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 xml:space="preserve">Специальность </w:t>
      </w:r>
      <w:proofErr w:type="gramStart"/>
      <w:r>
        <w:rPr>
          <w:rFonts w:ascii="PT Astra Serif" w:eastAsia="Calibri" w:hAnsi="PT Astra Serif" w:cs="PT Astra Serif"/>
          <w:sz w:val="28"/>
          <w:szCs w:val="28"/>
        </w:rPr>
        <w:t>09.02.07  Информационные</w:t>
      </w:r>
      <w:proofErr w:type="gramEnd"/>
      <w:r>
        <w:rPr>
          <w:rFonts w:ascii="PT Astra Serif" w:eastAsia="Calibri" w:hAnsi="PT Astra Serif" w:cs="PT Astra Serif"/>
          <w:sz w:val="28"/>
          <w:szCs w:val="28"/>
        </w:rPr>
        <w:t xml:space="preserve"> системы и программирование</w:t>
      </w:r>
    </w:p>
    <w:p w14:paraId="378674EB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</w:p>
    <w:p w14:paraId="3C4031D7" w14:textId="77777777" w:rsidR="001470A4" w:rsidRDefault="001470A4" w:rsidP="001470A4">
      <w:pPr>
        <w:tabs>
          <w:tab w:val="left" w:pos="5670"/>
        </w:tabs>
        <w:spacing w:after="0" w:line="240" w:lineRule="auto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ab/>
        <w:t>УТВЕРЖДАЮ</w:t>
      </w:r>
    </w:p>
    <w:p w14:paraId="05C4D01D" w14:textId="77777777" w:rsidR="001470A4" w:rsidRDefault="001470A4" w:rsidP="001470A4">
      <w:pPr>
        <w:tabs>
          <w:tab w:val="left" w:pos="5670"/>
        </w:tabs>
        <w:spacing w:after="0" w:line="240" w:lineRule="auto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ab/>
        <w:t>Заместитель директора по</w:t>
      </w:r>
    </w:p>
    <w:p w14:paraId="6A709531" w14:textId="77777777" w:rsidR="001470A4" w:rsidRDefault="001470A4" w:rsidP="001470A4">
      <w:pPr>
        <w:tabs>
          <w:tab w:val="left" w:pos="5670"/>
        </w:tabs>
        <w:spacing w:after="0" w:line="240" w:lineRule="auto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ab/>
        <w:t>учебно-методической работе</w:t>
      </w:r>
    </w:p>
    <w:p w14:paraId="7C185C87" w14:textId="77777777" w:rsidR="001470A4" w:rsidRDefault="001470A4" w:rsidP="001470A4">
      <w:pPr>
        <w:tabs>
          <w:tab w:val="left" w:pos="5670"/>
        </w:tabs>
        <w:spacing w:after="0" w:line="240" w:lineRule="auto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ab/>
      </w:r>
      <w:r>
        <w:rPr>
          <w:rFonts w:ascii="PT Astra Serif" w:hAnsi="PT Astra Serif" w:cs="PT Astra Serif"/>
          <w:sz w:val="28"/>
          <w:szCs w:val="28"/>
          <w:highlight w:val="white"/>
        </w:rPr>
        <w:t xml:space="preserve">Е.А. </w:t>
      </w:r>
      <w:proofErr w:type="spellStart"/>
      <w:r>
        <w:rPr>
          <w:rFonts w:ascii="PT Astra Serif" w:hAnsi="PT Astra Serif" w:cs="PT Astra Serif"/>
          <w:sz w:val="28"/>
          <w:szCs w:val="28"/>
          <w:highlight w:val="white"/>
        </w:rPr>
        <w:t>Родзик</w:t>
      </w:r>
      <w:proofErr w:type="spellEnd"/>
    </w:p>
    <w:p w14:paraId="4DA29E2E" w14:textId="77777777" w:rsidR="001470A4" w:rsidRDefault="001470A4" w:rsidP="001470A4">
      <w:pPr>
        <w:tabs>
          <w:tab w:val="left" w:pos="5670"/>
        </w:tabs>
        <w:spacing w:after="0" w:line="240" w:lineRule="auto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tab/>
        <w:t>«___» ___________ 2023 г.</w:t>
      </w:r>
    </w:p>
    <w:p w14:paraId="729B1D5B" w14:textId="77777777" w:rsidR="001470A4" w:rsidRDefault="001470A4" w:rsidP="001470A4">
      <w:pPr>
        <w:tabs>
          <w:tab w:val="left" w:pos="5670"/>
        </w:tabs>
        <w:spacing w:after="0" w:line="240" w:lineRule="auto"/>
        <w:rPr>
          <w:rFonts w:ascii="PT Astra Serif" w:hAnsi="PT Astra Serif" w:cs="PT Astra Serif"/>
          <w:sz w:val="28"/>
          <w:szCs w:val="28"/>
        </w:rPr>
      </w:pPr>
    </w:p>
    <w:p w14:paraId="43C2134F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</w:p>
    <w:p w14:paraId="076BA33B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</w:p>
    <w:p w14:paraId="0D0DF12C" w14:textId="2B471D85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caps/>
          <w:sz w:val="28"/>
          <w:szCs w:val="28"/>
        </w:rPr>
      </w:pPr>
      <w:r w:rsidRPr="001470A4">
        <w:rPr>
          <w:rFonts w:ascii="PT Astra Serif" w:hAnsi="PT Astra Serif" w:cs="PT Astra Serif"/>
          <w:caps/>
          <w:sz w:val="28"/>
          <w:szCs w:val="28"/>
        </w:rPr>
        <w:t>Разработка Telegram-бота с модулем настройки для веб-сайта Объединения томских вузов</w:t>
      </w:r>
    </w:p>
    <w:p w14:paraId="70520F91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</w:p>
    <w:p w14:paraId="6AE9E0ED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>Пояснительная записка</w:t>
      </w:r>
    </w:p>
    <w:p w14:paraId="2966C9ED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>к дипломному проекту</w:t>
      </w:r>
    </w:p>
    <w:p w14:paraId="675D5D3D" w14:textId="117E008C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>ДП.23.09.02.07.60</w:t>
      </w:r>
      <w:r>
        <w:rPr>
          <w:rFonts w:ascii="PT Astra Serif" w:hAnsi="PT Astra Serif" w:cs="PT Astra Serif"/>
          <w:sz w:val="28"/>
          <w:szCs w:val="28"/>
        </w:rPr>
        <w:t>3</w:t>
      </w:r>
      <w:r>
        <w:rPr>
          <w:rFonts w:ascii="PT Astra Serif" w:hAnsi="PT Astra Serif" w:cs="PT Astra Serif"/>
          <w:sz w:val="28"/>
          <w:szCs w:val="28"/>
        </w:rPr>
        <w:t>.</w:t>
      </w:r>
      <w:proofErr w:type="gramStart"/>
      <w:r>
        <w:rPr>
          <w:rFonts w:ascii="PT Astra Serif" w:hAnsi="PT Astra Serif" w:cs="PT Astra Serif"/>
          <w:sz w:val="28"/>
          <w:szCs w:val="28"/>
        </w:rPr>
        <w:t>4</w:t>
      </w:r>
      <w:r>
        <w:rPr>
          <w:rFonts w:ascii="PT Astra Serif" w:hAnsi="PT Astra Serif" w:cs="PT Astra Serif"/>
          <w:sz w:val="28"/>
          <w:szCs w:val="28"/>
        </w:rPr>
        <w:t>.ПЗ</w:t>
      </w:r>
      <w:proofErr w:type="gramEnd"/>
    </w:p>
    <w:p w14:paraId="03CEECB1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</w:p>
    <w:p w14:paraId="345AFB9F" w14:textId="77777777" w:rsidR="001470A4" w:rsidRDefault="001470A4" w:rsidP="001470A4">
      <w:pPr>
        <w:spacing w:after="0" w:line="240" w:lineRule="auto"/>
        <w:jc w:val="center"/>
        <w:rPr>
          <w:rFonts w:ascii="PT Astra Serif" w:hAnsi="PT Astra Serif" w:cs="PT Astra Serif"/>
          <w:sz w:val="28"/>
          <w:szCs w:val="28"/>
        </w:rPr>
      </w:pPr>
    </w:p>
    <w:tbl>
      <w:tblPr>
        <w:tblW w:w="9300" w:type="dxa"/>
        <w:jc w:val="right"/>
        <w:tblLayout w:type="fixed"/>
        <w:tblLook w:val="04A0" w:firstRow="1" w:lastRow="0" w:firstColumn="1" w:lastColumn="0" w:noHBand="0" w:noVBand="1"/>
      </w:tblPr>
      <w:tblGrid>
        <w:gridCol w:w="4245"/>
        <w:gridCol w:w="2504"/>
        <w:gridCol w:w="2551"/>
      </w:tblGrid>
      <w:tr w:rsidR="001470A4" w14:paraId="5F1E1023" w14:textId="77777777" w:rsidTr="00BF0684">
        <w:trPr>
          <w:jc w:val="right"/>
        </w:trPr>
        <w:tc>
          <w:tcPr>
            <w:tcW w:w="4245" w:type="dxa"/>
          </w:tcPr>
          <w:p w14:paraId="2173DAE1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Студент</w:t>
            </w:r>
          </w:p>
          <w:p w14:paraId="74A0B497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«_</w:t>
            </w:r>
            <w:proofErr w:type="gramStart"/>
            <w:r>
              <w:rPr>
                <w:rFonts w:ascii="PT Astra Serif" w:hAnsi="PT Astra Serif" w:cs="PT Astra Serif"/>
                <w:sz w:val="28"/>
                <w:szCs w:val="28"/>
              </w:rPr>
              <w:t>_»_</w:t>
            </w:r>
            <w:proofErr w:type="gramEnd"/>
            <w:r>
              <w:rPr>
                <w:rFonts w:ascii="PT Astra Serif" w:hAnsi="PT Astra Serif" w:cs="PT Astra Serif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14:paraId="543CF04D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40DBA618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457FC4AE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51A91882" w14:textId="45BC48D9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highlight w:val="yellow"/>
              </w:rPr>
            </w:pPr>
            <w:r w:rsidRPr="00F10E01">
              <w:rPr>
                <w:rFonts w:ascii="PT Astra Serif" w:hAnsi="PT Astra Serif" w:cs="PT Astra Serif"/>
                <w:sz w:val="28"/>
                <w:szCs w:val="28"/>
              </w:rPr>
              <w:t>П.Д</w:t>
            </w:r>
            <w:r w:rsidRPr="00F10E01">
              <w:rPr>
                <w:rFonts w:ascii="PT Astra Serif" w:hAnsi="PT Astra Serif" w:cs="PT Astra Serif"/>
                <w:sz w:val="28"/>
                <w:szCs w:val="28"/>
              </w:rPr>
              <w:t xml:space="preserve">. </w:t>
            </w:r>
            <w:r w:rsidRPr="00F10E01">
              <w:rPr>
                <w:rFonts w:ascii="PT Astra Serif" w:hAnsi="PT Astra Serif" w:cs="PT Astra Serif"/>
                <w:sz w:val="28"/>
                <w:szCs w:val="28"/>
              </w:rPr>
              <w:t>Левицкий</w:t>
            </w:r>
          </w:p>
        </w:tc>
      </w:tr>
      <w:tr w:rsidR="001470A4" w14:paraId="37BE80DA" w14:textId="77777777" w:rsidTr="00BF0684">
        <w:trPr>
          <w:jc w:val="right"/>
        </w:trPr>
        <w:tc>
          <w:tcPr>
            <w:tcW w:w="4245" w:type="dxa"/>
          </w:tcPr>
          <w:p w14:paraId="1F5DF18C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Руководитель</w:t>
            </w:r>
          </w:p>
          <w:p w14:paraId="720851BC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«_</w:t>
            </w:r>
            <w:proofErr w:type="gramStart"/>
            <w:r>
              <w:rPr>
                <w:rFonts w:ascii="PT Astra Serif" w:hAnsi="PT Astra Serif" w:cs="PT Astra Serif"/>
                <w:sz w:val="28"/>
                <w:szCs w:val="28"/>
              </w:rPr>
              <w:t>_»_</w:t>
            </w:r>
            <w:proofErr w:type="gramEnd"/>
            <w:r>
              <w:rPr>
                <w:rFonts w:ascii="PT Astra Serif" w:hAnsi="PT Astra Serif" w:cs="PT Astra Serif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14:paraId="44349D3F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31814EC8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48B820C7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5ACE4F21" w14:textId="4D41DCD6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highlight w:val="yellow"/>
              </w:rPr>
            </w:pPr>
            <w:r w:rsidRPr="00F10E01">
              <w:rPr>
                <w:rFonts w:ascii="PT Astra Serif" w:hAnsi="PT Astra Serif" w:cs="PT Astra Serif"/>
                <w:sz w:val="28"/>
                <w:szCs w:val="28"/>
              </w:rPr>
              <w:t>Д</w:t>
            </w:r>
            <w:r w:rsidRPr="00F10E01">
              <w:rPr>
                <w:rFonts w:ascii="PT Astra Serif" w:hAnsi="PT Astra Serif" w:cs="PT Astra Serif"/>
                <w:sz w:val="28"/>
                <w:szCs w:val="28"/>
              </w:rPr>
              <w:t>.В</w:t>
            </w:r>
            <w:r w:rsidRPr="00F10E01">
              <w:rPr>
                <w:rFonts w:ascii="PT Astra Serif" w:hAnsi="PT Astra Serif" w:cs="PT Astra Serif"/>
                <w:sz w:val="28"/>
                <w:szCs w:val="28"/>
              </w:rPr>
              <w:t xml:space="preserve">. </w:t>
            </w:r>
            <w:r w:rsidRPr="00F10E01">
              <w:rPr>
                <w:rFonts w:ascii="PT Astra Serif" w:hAnsi="PT Astra Serif" w:cs="PT Astra Serif"/>
                <w:sz w:val="28"/>
                <w:szCs w:val="28"/>
              </w:rPr>
              <w:t>Муха</w:t>
            </w:r>
          </w:p>
        </w:tc>
      </w:tr>
      <w:tr w:rsidR="001470A4" w14:paraId="7E5B3DB7" w14:textId="77777777" w:rsidTr="00BF0684">
        <w:trPr>
          <w:jc w:val="right"/>
        </w:trPr>
        <w:tc>
          <w:tcPr>
            <w:tcW w:w="4245" w:type="dxa"/>
          </w:tcPr>
          <w:p w14:paraId="2261F933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Консультант по специальности</w:t>
            </w:r>
          </w:p>
          <w:p w14:paraId="23A1D060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«_</w:t>
            </w:r>
            <w:proofErr w:type="gramStart"/>
            <w:r>
              <w:rPr>
                <w:rFonts w:ascii="PT Astra Serif" w:hAnsi="PT Astra Serif" w:cs="PT Astra Serif"/>
                <w:sz w:val="28"/>
                <w:szCs w:val="28"/>
              </w:rPr>
              <w:t>_»_</w:t>
            </w:r>
            <w:proofErr w:type="gramEnd"/>
            <w:r>
              <w:rPr>
                <w:rFonts w:ascii="PT Astra Serif" w:hAnsi="PT Astra Serif" w:cs="PT Astra Serif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14:paraId="11C3CB38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1F57DCBE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08BC1DBF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33CDEF1F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color w:val="000000" w:themeColor="text1"/>
                <w:sz w:val="28"/>
                <w:szCs w:val="28"/>
              </w:rPr>
              <w:t>Д.С. Котенко</w:t>
            </w:r>
          </w:p>
        </w:tc>
      </w:tr>
      <w:tr w:rsidR="001470A4" w14:paraId="3EA4BF4C" w14:textId="77777777" w:rsidTr="00BF0684">
        <w:trPr>
          <w:jc w:val="right"/>
        </w:trPr>
        <w:tc>
          <w:tcPr>
            <w:tcW w:w="4245" w:type="dxa"/>
          </w:tcPr>
          <w:p w14:paraId="0D5BA44C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Консультант по</w:t>
            </w:r>
          </w:p>
          <w:p w14:paraId="0FBAB32E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экономической части</w:t>
            </w:r>
          </w:p>
          <w:p w14:paraId="0878AEB3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«_</w:t>
            </w:r>
            <w:proofErr w:type="gramStart"/>
            <w:r>
              <w:rPr>
                <w:rFonts w:ascii="PT Astra Serif" w:hAnsi="PT Astra Serif" w:cs="PT Astra Serif"/>
                <w:sz w:val="28"/>
                <w:szCs w:val="28"/>
              </w:rPr>
              <w:t>_»_</w:t>
            </w:r>
            <w:proofErr w:type="gramEnd"/>
            <w:r>
              <w:rPr>
                <w:rFonts w:ascii="PT Astra Serif" w:hAnsi="PT Astra Serif" w:cs="PT Astra Serif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14:paraId="18D2CB57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69CF98ED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5C2AB182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6CE8BA44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373EAE14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7AA8F3FA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 xml:space="preserve">О.М. </w:t>
            </w:r>
            <w:proofErr w:type="spellStart"/>
            <w:r>
              <w:rPr>
                <w:rFonts w:ascii="PT Astra Serif" w:hAnsi="PT Astra Serif" w:cs="PT Astra Serif"/>
                <w:sz w:val="28"/>
                <w:szCs w:val="28"/>
              </w:rPr>
              <w:t>Керб</w:t>
            </w:r>
            <w:proofErr w:type="spellEnd"/>
          </w:p>
        </w:tc>
      </w:tr>
      <w:tr w:rsidR="001470A4" w14:paraId="49221997" w14:textId="77777777" w:rsidTr="00BF0684">
        <w:trPr>
          <w:jc w:val="right"/>
        </w:trPr>
        <w:tc>
          <w:tcPr>
            <w:tcW w:w="4245" w:type="dxa"/>
          </w:tcPr>
          <w:p w14:paraId="514B9BA7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proofErr w:type="spellStart"/>
            <w:r>
              <w:rPr>
                <w:rFonts w:ascii="PT Astra Serif" w:hAnsi="PT Astra Serif" w:cs="PT Astra Serif"/>
                <w:sz w:val="28"/>
                <w:szCs w:val="28"/>
              </w:rPr>
              <w:t>Нормоконтролёр</w:t>
            </w:r>
            <w:proofErr w:type="spellEnd"/>
          </w:p>
          <w:p w14:paraId="5C9F35BA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«_</w:t>
            </w:r>
            <w:proofErr w:type="gramStart"/>
            <w:r>
              <w:rPr>
                <w:rFonts w:ascii="PT Astra Serif" w:hAnsi="PT Astra Serif" w:cs="PT Astra Serif"/>
                <w:sz w:val="28"/>
                <w:szCs w:val="28"/>
              </w:rPr>
              <w:t>_»_</w:t>
            </w:r>
            <w:proofErr w:type="gramEnd"/>
            <w:r>
              <w:rPr>
                <w:rFonts w:ascii="PT Astra Serif" w:hAnsi="PT Astra Serif" w:cs="PT Astra Serif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14:paraId="62DCF52A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51B628DE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544AB9F8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  <w:sz w:val="28"/>
                <w:szCs w:val="28"/>
              </w:rPr>
            </w:pPr>
          </w:p>
          <w:p w14:paraId="51CD3975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 xml:space="preserve">А.Ю. </w:t>
            </w:r>
            <w:proofErr w:type="spellStart"/>
            <w:r>
              <w:rPr>
                <w:rFonts w:ascii="PT Astra Serif" w:hAnsi="PT Astra Serif" w:cs="PT Astra Serif"/>
                <w:sz w:val="28"/>
                <w:szCs w:val="28"/>
              </w:rPr>
              <w:t>Маюнова</w:t>
            </w:r>
            <w:proofErr w:type="spellEnd"/>
            <w:r>
              <w:rPr>
                <w:rFonts w:ascii="PT Astra Serif" w:hAnsi="PT Astra Serif" w:cs="PT Astra Serif"/>
                <w:sz w:val="28"/>
                <w:szCs w:val="28"/>
              </w:rPr>
              <w:t xml:space="preserve"> </w:t>
            </w:r>
          </w:p>
        </w:tc>
      </w:tr>
    </w:tbl>
    <w:p w14:paraId="3C3C98C3" w14:textId="77777777" w:rsidR="001470A4" w:rsidRDefault="001470A4" w:rsidP="001470A4">
      <w:pPr>
        <w:tabs>
          <w:tab w:val="left" w:pos="6663"/>
        </w:tabs>
        <w:spacing w:after="360" w:line="240" w:lineRule="exact"/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        </w:t>
      </w:r>
    </w:p>
    <w:p w14:paraId="7BBD41AF" w14:textId="77777777" w:rsidR="001470A4" w:rsidRDefault="001470A4" w:rsidP="001470A4">
      <w:pPr>
        <w:tabs>
          <w:tab w:val="left" w:pos="6663"/>
        </w:tabs>
        <w:spacing w:after="360" w:line="240" w:lineRule="exact"/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>ДОПУСТИТЬ К ЗАЩИТЕ</w:t>
      </w:r>
    </w:p>
    <w:tbl>
      <w:tblPr>
        <w:tblW w:w="9300" w:type="dxa"/>
        <w:tblInd w:w="69" w:type="dxa"/>
        <w:tblLayout w:type="fixed"/>
        <w:tblLook w:val="04A0" w:firstRow="1" w:lastRow="0" w:firstColumn="1" w:lastColumn="0" w:noHBand="0" w:noVBand="1"/>
      </w:tblPr>
      <w:tblGrid>
        <w:gridCol w:w="4199"/>
        <w:gridCol w:w="2491"/>
        <w:gridCol w:w="2610"/>
      </w:tblGrid>
      <w:tr w:rsidR="001470A4" w14:paraId="00F676CD" w14:textId="77777777" w:rsidTr="00BF0684">
        <w:tc>
          <w:tcPr>
            <w:tcW w:w="4199" w:type="dxa"/>
          </w:tcPr>
          <w:p w14:paraId="268DD667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180" w:line="240" w:lineRule="exact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 xml:space="preserve">Председатель ПЦК </w:t>
            </w:r>
          </w:p>
          <w:p w14:paraId="2A6702C3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180" w:line="240" w:lineRule="exact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>«__</w:t>
            </w:r>
            <w:proofErr w:type="gramStart"/>
            <w:r>
              <w:rPr>
                <w:rFonts w:ascii="PT Astra Serif" w:hAnsi="PT Astra Serif" w:cs="PT Astra Serif"/>
                <w:sz w:val="28"/>
                <w:szCs w:val="28"/>
              </w:rPr>
              <w:t>_»_</w:t>
            </w:r>
            <w:proofErr w:type="gramEnd"/>
            <w:r>
              <w:rPr>
                <w:rFonts w:ascii="PT Astra Serif" w:hAnsi="PT Astra Serif" w:cs="PT Astra Serif"/>
                <w:sz w:val="28"/>
                <w:szCs w:val="28"/>
              </w:rPr>
              <w:t xml:space="preserve">_______ 2023 г.        </w:t>
            </w:r>
          </w:p>
        </w:tc>
        <w:tc>
          <w:tcPr>
            <w:tcW w:w="2491" w:type="dxa"/>
          </w:tcPr>
          <w:p w14:paraId="4CE1C868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180" w:line="240" w:lineRule="exact"/>
              <w:rPr>
                <w:rFonts w:ascii="PT Astra Serif" w:hAnsi="PT Astra Serif" w:cs="PT Astra Serif"/>
                <w:color w:val="000000"/>
                <w:sz w:val="28"/>
                <w:szCs w:val="28"/>
              </w:rPr>
            </w:pPr>
          </w:p>
          <w:p w14:paraId="0CD22842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180" w:line="240" w:lineRule="exact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color w:val="000000" w:themeColor="text1"/>
                <w:sz w:val="28"/>
                <w:szCs w:val="28"/>
              </w:rPr>
              <w:t xml:space="preserve"> _____________</w:t>
            </w:r>
          </w:p>
        </w:tc>
        <w:tc>
          <w:tcPr>
            <w:tcW w:w="2610" w:type="dxa"/>
          </w:tcPr>
          <w:p w14:paraId="755F23B8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180" w:line="240" w:lineRule="exact"/>
              <w:rPr>
                <w:rFonts w:ascii="PT Astra Serif" w:hAnsi="PT Astra Serif" w:cs="PT Astra Serif"/>
                <w:color w:val="000000"/>
                <w:sz w:val="28"/>
                <w:szCs w:val="28"/>
              </w:rPr>
            </w:pPr>
          </w:p>
          <w:p w14:paraId="5DEA4F70" w14:textId="77777777" w:rsidR="001470A4" w:rsidRDefault="001470A4" w:rsidP="00BF0684">
            <w:pPr>
              <w:widowControl w:val="0"/>
              <w:tabs>
                <w:tab w:val="left" w:pos="6663"/>
              </w:tabs>
              <w:spacing w:after="180" w:line="240" w:lineRule="exact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8"/>
                <w:szCs w:val="28"/>
              </w:rPr>
              <w:t xml:space="preserve">А.Ю. </w:t>
            </w:r>
            <w:proofErr w:type="spellStart"/>
            <w:r>
              <w:rPr>
                <w:rFonts w:ascii="PT Astra Serif" w:hAnsi="PT Astra Serif" w:cs="PT Astra Serif"/>
                <w:sz w:val="28"/>
                <w:szCs w:val="28"/>
              </w:rPr>
              <w:t>Маюнова</w:t>
            </w:r>
            <w:proofErr w:type="spellEnd"/>
          </w:p>
        </w:tc>
      </w:tr>
    </w:tbl>
    <w:p w14:paraId="0A38344C" w14:textId="77777777" w:rsidR="001470A4" w:rsidRDefault="001470A4" w:rsidP="001470A4">
      <w:pPr>
        <w:tabs>
          <w:tab w:val="left" w:pos="7088"/>
        </w:tabs>
        <w:spacing w:line="240" w:lineRule="exact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ab/>
      </w:r>
    </w:p>
    <w:p w14:paraId="293B0654" w14:textId="77777777" w:rsidR="001470A4" w:rsidRDefault="001470A4" w:rsidP="001470A4">
      <w:pPr>
        <w:tabs>
          <w:tab w:val="left" w:pos="7088"/>
        </w:tabs>
        <w:spacing w:line="240" w:lineRule="exact"/>
        <w:rPr>
          <w:rFonts w:ascii="PT Astra Serif" w:hAnsi="PT Astra Serif" w:cs="PT Astra Serif"/>
        </w:rPr>
      </w:pPr>
    </w:p>
    <w:p w14:paraId="0AAB6EE3" w14:textId="1BEF9537" w:rsidR="00CF193D" w:rsidRPr="00057393" w:rsidRDefault="001470A4" w:rsidP="00057393">
      <w:pPr>
        <w:spacing w:line="240" w:lineRule="exact"/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>Томск 2023</w:t>
      </w:r>
    </w:p>
    <w:sectPr w:rsidR="00CF193D" w:rsidRPr="00057393">
      <w:pgSz w:w="11906" w:h="16838"/>
      <w:pgMar w:top="1134" w:right="851" w:bottom="1134" w:left="1701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C5"/>
    <w:rsid w:val="00057393"/>
    <w:rsid w:val="000A48C0"/>
    <w:rsid w:val="001470A4"/>
    <w:rsid w:val="0017494D"/>
    <w:rsid w:val="00C1266A"/>
    <w:rsid w:val="00C86DC5"/>
    <w:rsid w:val="00CF193D"/>
    <w:rsid w:val="00E617E6"/>
    <w:rsid w:val="00F1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DE12"/>
  <w15:chartTrackingRefBased/>
  <w15:docId w15:val="{4B18B57E-625B-4F62-AEC4-3636A29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A4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Левицкий</dc:creator>
  <cp:keywords/>
  <dc:description/>
  <cp:lastModifiedBy>Павел Левицкий</cp:lastModifiedBy>
  <cp:revision>4</cp:revision>
  <dcterms:created xsi:type="dcterms:W3CDTF">2023-05-28T21:35:00Z</dcterms:created>
  <dcterms:modified xsi:type="dcterms:W3CDTF">2023-05-28T21:40:00Z</dcterms:modified>
</cp:coreProperties>
</file>