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一：火柴人冒险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角色动作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左走 右走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左跑 右跑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边跳跃边移动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普攻 原地普攻 双倍前进普攻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普攻有缓存，快速按下两次（0.3秒内）不会缓存，0.3秒外才会缓存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先按下的键先执行 后按下的键后执行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不同方向的攻击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攻击2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Attack2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跳起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下落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落地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Ground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跑步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Idle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blink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velocityY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ground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isAttacking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1.伤害方式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 爆炸 切割   碾碎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击打方式（受击方式）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拳头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lang w:val="en-US" w:eastAsia="zh-CN"/>
              </w:rPr>
              <w:t>击打方式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受击方式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（有墙）受击方式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（背向）受击方式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（空中）受击方式（空中受击永远正前方）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（被击打到墙）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水平击打1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受击后退1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受击贴墙颤抖1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受击向前踉跄1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空中默认3级击飞效果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向上击打1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受击挑起1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受击向前踉跄1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向下击打1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受击屈膝1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受击爬向前面1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水平击打2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受击后退翻滚下跪2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贴在墙上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向上击打2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受击挑飞翻滚下落2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贴在墙上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向下击打2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受击五体投地2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水平击打3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受击水平飞起3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击倒在墙上并掉落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向上击打3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受击垂直上飞3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击倒在墙上并掉落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向下击打3</w:t>
            </w:r>
          </w:p>
        </w:tc>
        <w:tc>
          <w:tcPr>
            <w:tcW w:w="141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受击五体投地3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打碎算了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组合技：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移动按键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攻击按键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攻击A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原地出拳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前（或者）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攻击A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直拳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前上方（或者）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攻击A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挑拳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前下方（或者）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攻击A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下勾拳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长按攻击B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霸体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连招：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移动按键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攻击按键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效果（根据123层加强效果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时间为1秒内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左（或者右）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直拳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4.2长刀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Ps.优化代码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6D8CD"/>
    <w:multiLevelType w:val="singleLevel"/>
    <w:tmpl w:val="C336D8C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DD3FEF6"/>
    <w:multiLevelType w:val="singleLevel"/>
    <w:tmpl w:val="0DD3FE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D2946"/>
    <w:rsid w:val="03F52563"/>
    <w:rsid w:val="06C802D8"/>
    <w:rsid w:val="149F7BFC"/>
    <w:rsid w:val="221C570D"/>
    <w:rsid w:val="23135BBE"/>
    <w:rsid w:val="231A2120"/>
    <w:rsid w:val="29DF673A"/>
    <w:rsid w:val="2B1F38CE"/>
    <w:rsid w:val="2CBD2946"/>
    <w:rsid w:val="2CED074E"/>
    <w:rsid w:val="34ED7DB7"/>
    <w:rsid w:val="5579269D"/>
    <w:rsid w:val="572573D8"/>
    <w:rsid w:val="62F323FF"/>
    <w:rsid w:val="64605D90"/>
    <w:rsid w:val="667D6EE6"/>
    <w:rsid w:val="6C740D76"/>
    <w:rsid w:val="6FDC6771"/>
    <w:rsid w:val="73FC5F06"/>
    <w:rsid w:val="7FB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2020-12-17T07:21:00Z</dcterms:created>
  <dc:creator>sangxuan</dc:creator>
  <cp:lastModifiedBy>sangxuan</cp:lastModifiedBy>
  <dcterms:modified xsi:type="dcterms:W3CDTF">2020-12-23T06:31:36Z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