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jc w:val="center"/>
        <w:rPr/>
      </w:pPr>
      <w:bookmarkStart w:colFirst="0" w:colLast="0" w:name="_poc4tw8i0575" w:id="0"/>
      <w:bookmarkEnd w:id="0"/>
      <w:r w:rsidDel="00000000" w:rsidR="00000000" w:rsidRPr="00000000">
        <w:rPr>
          <w:rtl w:val="0"/>
        </w:rPr>
        <w:t xml:space="preserve"> Phishing Websites Dataset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Dataset files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http://archive.ics.uci.edu/ml/machine-learning-databases/00327/Training%20Dataset.arff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Dataset entry description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Attribute 1 (</w:t>
      </w:r>
      <w:r w:rsidDel="00000000" w:rsidR="00000000" w:rsidRPr="00000000">
        <w:rPr>
          <w:rtl w:val="0"/>
        </w:rPr>
        <w:t xml:space="preserve">having_IP_Address)</w:t>
        <w:tab/>
        <w:t xml:space="preserve">:  If an IP address is used as an alternative of the domain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ab/>
        <w:tab/>
        <w:tab/>
        <w:tab/>
        <w:t xml:space="preserve">   name in the URL</w:t>
        <w:br w:type="textWrapping"/>
        <w:t xml:space="preserve">Attribute 2 (URL_Length)</w:t>
        <w:tab/>
        <w:tab/>
        <w:t xml:space="preserve">: Use of long URL</w:t>
        <w:br w:type="textWrapping"/>
        <w:t xml:space="preserve">Attribute 3 (Shortining_Service)</w:t>
        <w:tab/>
        <w:t xml:space="preserve">: Use of URL shortening service </w:t>
        <w:br w:type="textWrapping"/>
        <w:t xml:space="preserve">Attribute 4 (having_At_Symbol)</w:t>
        <w:tab/>
        <w:t xml:space="preserve">: Use of @</w:t>
        <w:br w:type="textWrapping"/>
        <w:t xml:space="preserve">Attribute 5 (double_slash_redirecting)</w:t>
        <w:tab/>
        <w:t xml:space="preserve">: Use of //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Attribute 6 (Prefix_Suffix)</w:t>
        <w:tab/>
        <w:tab/>
        <w:t xml:space="preserve">: Use of - 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ttribute 7 (having_Sub_Domain)</w:t>
        <w:tab/>
        <w:t xml:space="preserve">: Use of multiple sub domains i.e http://www.hud.ac.uk/students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Attribute 8 (SSLfinal_State)</w:t>
        <w:tab/>
        <w:tab/>
        <w:t xml:space="preserve">:  Use of HTTPS </w:t>
        <w:br w:type="textWrapping"/>
        <w:t xml:space="preserve">Attribute 9 (Domain_registeration_length)</w:t>
        <w:tab/>
        <w:t xml:space="preserve">:  Registered domain length 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Attribute 10 (Favicon)</w:t>
        <w:tab/>
        <w:tab/>
        <w:tab/>
        <w:t xml:space="preserve">: Use of graphic image</w:t>
        <w:br w:type="textWrapping"/>
        <w:t xml:space="preserve">Attribute 12 (port)</w:t>
        <w:tab/>
        <w:tab/>
        <w:tab/>
        <w:t xml:space="preserve">:  Usage of port 443 to bypass firewall and other blockers.</w:t>
        <w:br w:type="textWrapping"/>
        <w:t xml:space="preserve">Attribute 13 (HTTPS_token)</w:t>
        <w:tab/>
        <w:tab/>
        <w:t xml:space="preserve">: Usage of HTTPS as a token i.e http://https-www-paypal-it-webapps-mpp-home.soft-hair.com/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Attribute 14 (Request_URL)</w:t>
        <w:tab/>
        <w:tab/>
        <w:t xml:space="preserve">: Copy content from an original website i.e video, image etc..</w:t>
        <w:br w:type="textWrapping"/>
        <w:t xml:space="preserve">Attribute 15 (URL_of_Anchor)</w:t>
        <w:tab/>
        <w:t xml:space="preserve">: If anchor tag using different domain url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Attribute 16 (Links_in_tags)</w:t>
        <w:tab/>
        <w:tab/>
        <w:t xml:space="preserve">: If links tag are using other domain links.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.e script, meta etc.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Attribute 17 (SFH)</w:t>
        <w:tab/>
        <w:tab/>
        <w:tab/>
        <w:t xml:space="preserve">: After submitting a page we receive about:blank</w:t>
        <w:br w:type="textWrapping"/>
        <w:t xml:space="preserve">Attribute 18 (Submitting_to_email)</w:t>
        <w:tab/>
        <w:t xml:space="preserve">: If informations are submitted to email</w:t>
        <w:br w:type="textWrapping"/>
        <w:t xml:space="preserve">Attribute 19 (Abnormal_URL)</w:t>
        <w:tab/>
        <w:tab/>
        <w:t xml:space="preserve">: If the hostname is not include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Attribute 20 (Redirect)</w:t>
        <w:tab/>
        <w:tab/>
        <w:tab/>
        <w:t xml:space="preserve">: If webpage redirecting to other webpage</w:t>
        <w:br w:type="textWrapping"/>
        <w:t xml:space="preserve">Attribute 21 (on_mouseover)</w:t>
        <w:tab/>
        <w:tab/>
        <w:t xml:space="preserve">: If onMouseOver </w:t>
      </w:r>
      <w:r w:rsidDel="00000000" w:rsidR="00000000" w:rsidRPr="00000000">
        <w:rPr>
          <w:rtl w:val="0"/>
        </w:rPr>
        <w:t xml:space="preserve">popup a fake url</w:t>
        <w:br w:type="textWrapping"/>
      </w:r>
      <w:r w:rsidDel="00000000" w:rsidR="00000000" w:rsidRPr="00000000">
        <w:rPr>
          <w:rtl w:val="0"/>
        </w:rPr>
        <w:t xml:space="preserve">Attribute 22 (RightClick)</w:t>
        <w:tab/>
        <w:tab/>
        <w:t xml:space="preserve">: </w:t>
      </w:r>
      <w:r w:rsidDel="00000000" w:rsidR="00000000" w:rsidRPr="00000000">
        <w:rPr>
          <w:rtl w:val="0"/>
        </w:rPr>
        <w:t xml:space="preserve">If onMouseOver for blocking right click.</w:t>
      </w:r>
      <w:r w:rsidDel="00000000" w:rsidR="00000000" w:rsidRPr="00000000">
        <w:rPr>
          <w:rtl w:val="0"/>
        </w:rPr>
        <w:br w:type="textWrapping"/>
        <w:t xml:space="preserve">Attribute 23 (popUpWidnow)</w:t>
        <w:tab/>
        <w:tab/>
        <w:t xml:space="preserve">: If popup window asks for personal details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Attribute 24 (Iframe)</w:t>
        <w:tab/>
        <w:tab/>
        <w:tab/>
        <w:t xml:space="preserve">: If iframe embed with an external webpage</w:t>
        <w:br w:type="textWrapping"/>
        <w:t xml:space="preserve">Attribute 25 (age_of_domain)</w:t>
        <w:tab/>
        <w:tab/>
        <w:t xml:space="preserve">: If age of domain &lt; 6</w:t>
        <w:br w:type="textWrapping"/>
        <w:t xml:space="preserve">Attribute 26 (DNSRecord)</w:t>
        <w:tab/>
        <w:tab/>
        <w:t xml:space="preserve">: If DNS record not found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Attribute 27 (web_traffic)</w:t>
        <w:tab/>
        <w:tab/>
        <w:t xml:space="preserve">: If web traffic is low and not found in Alexa rank in top 100000</w:t>
        <w:br w:type="textWrapping"/>
        <w:t xml:space="preserve">Attribute 28 (Page_Rank)</w:t>
        <w:tab/>
        <w:tab/>
        <w:t xml:space="preserve">: If page is without rank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Attribute 29 (Google_Index)</w:t>
        <w:tab/>
        <w:tab/>
        <w:t xml:space="preserve">:If not found in Google index</w:t>
        <w:br w:type="textWrapping"/>
        <w:t xml:space="preserve">Attribute 30 (Links_pointing_to_page):If link is pointing to a another link</w:t>
        <w:br w:type="textWrapping"/>
        <w:t xml:space="preserve">Attribute 31 (Statistical_report)</w:t>
        <w:tab/>
        <w:t xml:space="preserve">:If webpage status reports are not good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Attribute 32 (Result)</w:t>
        <w:tab/>
        <w:tab/>
        <w:tab/>
        <w:t xml:space="preserve">: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For more details : http://archive.ics.uci.edu/ml/machine-learning-databases/00327/Phishing%20Websites%20Features.docx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entry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-1,1,1,1,-1,-1,-1,-1,-1,1,1,-1,1,-1,1,-1,-1,-1,0,1,1,1,1,-1,-1,-1,-1,1,1,-1,-1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Labelling field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Attribute 32 (Result)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Possible values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 means phishing website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-1 means not phishing website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Questions to answer using ML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Is a website legitimate or phishing website?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many phishing websites have @ sign in them?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Reference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http://archive.ics.uci.edu/ml/datasets/Phishing+Websites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http://eprints.hud.ac.uk/16229/1/The_7th_ICITST_2012_Conference_-An_Assessment_of_Features_Related_to_Phishing_Websites_using_an_Automated_Technique.pdf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archive.ics.uci.edu/ml/machine-learning-databases/00327/Training%20Dataset.arff" TargetMode="External"/><Relationship Id="rId6" Type="http://schemas.openxmlformats.org/officeDocument/2006/relationships/hyperlink" Target="http://archive.ics.uci.edu/ml/datasets/Phishing+Websites" TargetMode="External"/><Relationship Id="rId7" Type="http://schemas.openxmlformats.org/officeDocument/2006/relationships/hyperlink" Target="http://eprints.hud.ac.uk/16229/1/The_7th_ICITST_2012_Conference_-An_Assessment_of_Features_Related_to_Phishing_Websites_using_an_Automated_Technique.pdf" TargetMode="External"/></Relationships>
</file>