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1491A" w14:textId="77777777" w:rsidR="00C97484" w:rsidRDefault="00C97484">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23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567"/>
        <w:gridCol w:w="6379"/>
        <w:gridCol w:w="555"/>
        <w:gridCol w:w="14910"/>
      </w:tblGrid>
      <w:tr w:rsidR="00C97484" w14:paraId="0BCEE218" w14:textId="77777777">
        <w:trPr>
          <w:trHeight w:val="558"/>
        </w:trPr>
        <w:tc>
          <w:tcPr>
            <w:tcW w:w="23257" w:type="dxa"/>
            <w:gridSpan w:val="5"/>
            <w:shd w:val="clear" w:color="auto" w:fill="C55911"/>
          </w:tcPr>
          <w:p w14:paraId="5F7E4FF9" w14:textId="77777777" w:rsidR="00C97484" w:rsidRDefault="00446499">
            <w:pPr>
              <w:jc w:val="center"/>
              <w:rPr>
                <w:b/>
                <w:sz w:val="40"/>
                <w:szCs w:val="40"/>
              </w:rPr>
            </w:pPr>
            <w:r>
              <w:rPr>
                <w:b/>
                <w:sz w:val="40"/>
                <w:szCs w:val="40"/>
              </w:rPr>
              <w:t>Event Driven Programming</w:t>
            </w:r>
          </w:p>
        </w:tc>
      </w:tr>
      <w:tr w:rsidR="00C97484" w14:paraId="34834E6D" w14:textId="77777777">
        <w:trPr>
          <w:trHeight w:val="419"/>
        </w:trPr>
        <w:tc>
          <w:tcPr>
            <w:tcW w:w="846" w:type="dxa"/>
            <w:shd w:val="clear" w:color="auto" w:fill="F4B083"/>
            <w:vAlign w:val="center"/>
          </w:tcPr>
          <w:p w14:paraId="1AC47602" w14:textId="77777777" w:rsidR="00C97484" w:rsidRDefault="00446499">
            <w:pPr>
              <w:jc w:val="center"/>
              <w:rPr>
                <w:b/>
              </w:rPr>
            </w:pPr>
            <w:r>
              <w:rPr>
                <w:b/>
              </w:rPr>
              <w:t>Year</w:t>
            </w:r>
          </w:p>
        </w:tc>
        <w:tc>
          <w:tcPr>
            <w:tcW w:w="567" w:type="dxa"/>
            <w:shd w:val="clear" w:color="auto" w:fill="F4B083"/>
            <w:vAlign w:val="center"/>
          </w:tcPr>
          <w:p w14:paraId="7DEFE28B" w14:textId="77777777" w:rsidR="00C97484" w:rsidRDefault="00446499">
            <w:pPr>
              <w:jc w:val="center"/>
              <w:rPr>
                <w:b/>
              </w:rPr>
            </w:pPr>
            <w:r>
              <w:rPr>
                <w:b/>
              </w:rPr>
              <w:t>No.</w:t>
            </w:r>
          </w:p>
        </w:tc>
        <w:tc>
          <w:tcPr>
            <w:tcW w:w="6379" w:type="dxa"/>
            <w:shd w:val="clear" w:color="auto" w:fill="F4B083"/>
            <w:vAlign w:val="center"/>
          </w:tcPr>
          <w:p w14:paraId="76D2FB0F" w14:textId="77777777" w:rsidR="00C97484" w:rsidRDefault="00446499">
            <w:pPr>
              <w:jc w:val="center"/>
              <w:rPr>
                <w:b/>
              </w:rPr>
            </w:pPr>
            <w:r>
              <w:rPr>
                <w:b/>
              </w:rPr>
              <w:t>Question</w:t>
            </w:r>
          </w:p>
        </w:tc>
        <w:tc>
          <w:tcPr>
            <w:tcW w:w="555" w:type="dxa"/>
            <w:shd w:val="clear" w:color="auto" w:fill="F4B083"/>
            <w:vAlign w:val="center"/>
          </w:tcPr>
          <w:p w14:paraId="16F6655D" w14:textId="77777777" w:rsidR="00C97484" w:rsidRDefault="00446499">
            <w:pPr>
              <w:jc w:val="center"/>
              <w:rPr>
                <w:b/>
              </w:rPr>
            </w:pPr>
            <w:r>
              <w:rPr>
                <w:b/>
              </w:rPr>
              <w:t>Marks</w:t>
            </w:r>
          </w:p>
        </w:tc>
        <w:tc>
          <w:tcPr>
            <w:tcW w:w="14910" w:type="dxa"/>
            <w:shd w:val="clear" w:color="auto" w:fill="F4B083"/>
            <w:vAlign w:val="center"/>
          </w:tcPr>
          <w:p w14:paraId="059B5E74" w14:textId="77777777" w:rsidR="00C97484" w:rsidRDefault="00446499">
            <w:pPr>
              <w:jc w:val="center"/>
              <w:rPr>
                <w:b/>
              </w:rPr>
            </w:pPr>
            <w:r>
              <w:rPr>
                <w:b/>
              </w:rPr>
              <w:t>Answers</w:t>
            </w:r>
          </w:p>
        </w:tc>
      </w:tr>
      <w:tr w:rsidR="00C97484" w14:paraId="5D785F10" w14:textId="77777777">
        <w:trPr>
          <w:trHeight w:val="968"/>
        </w:trPr>
        <w:tc>
          <w:tcPr>
            <w:tcW w:w="846" w:type="dxa"/>
            <w:vAlign w:val="center"/>
          </w:tcPr>
          <w:p w14:paraId="2C646D9C" w14:textId="77777777" w:rsidR="00C97484" w:rsidRDefault="00446499">
            <w:pPr>
              <w:jc w:val="center"/>
            </w:pPr>
            <w:r>
              <w:t>18/19</w:t>
            </w:r>
          </w:p>
          <w:p w14:paraId="23CDD47D" w14:textId="77777777" w:rsidR="00C97484" w:rsidRDefault="00446499">
            <w:pPr>
              <w:jc w:val="center"/>
            </w:pPr>
            <w:r>
              <w:t>(Main)</w:t>
            </w:r>
          </w:p>
        </w:tc>
        <w:tc>
          <w:tcPr>
            <w:tcW w:w="567" w:type="dxa"/>
            <w:vAlign w:val="center"/>
          </w:tcPr>
          <w:p w14:paraId="2A5D7895" w14:textId="77777777" w:rsidR="00C97484" w:rsidRDefault="00446499">
            <w:pPr>
              <w:jc w:val="center"/>
            </w:pPr>
            <w:r>
              <w:t>4</w:t>
            </w:r>
          </w:p>
        </w:tc>
        <w:tc>
          <w:tcPr>
            <w:tcW w:w="6379" w:type="dxa"/>
            <w:vAlign w:val="center"/>
          </w:tcPr>
          <w:p w14:paraId="5EE7B64E" w14:textId="77777777" w:rsidR="00C97484" w:rsidRDefault="00446499">
            <w:pPr>
              <w:jc w:val="both"/>
            </w:pPr>
            <w:r>
              <w:t xml:space="preserve">Within the context of event-driven programming, the job of the “Dispatcher” is to take each event that comes to it, </w:t>
            </w:r>
            <w:proofErr w:type="gramStart"/>
            <w:r>
              <w:t>analyse</w:t>
            </w:r>
            <w:proofErr w:type="gramEnd"/>
            <w:r>
              <w:t xml:space="preserve"> and process it further. Usually these systems do have an ‘Event Queue’. Why? </w:t>
            </w:r>
            <w:r>
              <w:rPr>
                <w:color w:val="FF0000"/>
              </w:rPr>
              <w:t>[10 marks]</w:t>
            </w:r>
          </w:p>
        </w:tc>
        <w:tc>
          <w:tcPr>
            <w:tcW w:w="555" w:type="dxa"/>
            <w:vAlign w:val="center"/>
          </w:tcPr>
          <w:p w14:paraId="7A49C7CB" w14:textId="77777777" w:rsidR="00C97484" w:rsidRDefault="00446499">
            <w:pPr>
              <w:jc w:val="center"/>
            </w:pPr>
            <w:r>
              <w:t>10</w:t>
            </w:r>
          </w:p>
        </w:tc>
        <w:tc>
          <w:tcPr>
            <w:tcW w:w="14910" w:type="dxa"/>
            <w:vMerge w:val="restart"/>
            <w:vAlign w:val="center"/>
          </w:tcPr>
          <w:p w14:paraId="7B82A171" w14:textId="77777777" w:rsidR="00C97484" w:rsidRDefault="00446499">
            <w:pPr>
              <w:jc w:val="both"/>
            </w:pPr>
            <w:r>
              <w:t>Event queue is used to archive events whe</w:t>
            </w:r>
            <w:r>
              <w:t>n dispatchers or managers cannot handle events as quickly as they arrive. The event queue is brought into the event stream where the stream can be temporarily kept. When an event arrives, it is put into the end of the queue and the dispatcher handles event</w:t>
            </w:r>
            <w:r>
              <w:t>s in the front of the queue as quickly as possible.  Most GUI Applications typically include an event queue. Larger events like mouse clicks can takes longer to be handled. While this happens, other events such as mouse movement events can accumulate in th</w:t>
            </w:r>
            <w:r>
              <w:t>e buffer. When the dispatcher becomes free again, it can speedily discard the ignorable mouse movement events and quickly clear the event queue.</w:t>
            </w:r>
          </w:p>
        </w:tc>
      </w:tr>
      <w:tr w:rsidR="00C97484" w14:paraId="2548AA2B" w14:textId="77777777">
        <w:trPr>
          <w:trHeight w:val="968"/>
        </w:trPr>
        <w:tc>
          <w:tcPr>
            <w:tcW w:w="846" w:type="dxa"/>
            <w:vAlign w:val="center"/>
          </w:tcPr>
          <w:p w14:paraId="6DE3E21E" w14:textId="77777777" w:rsidR="00C97484" w:rsidRDefault="00446499">
            <w:pPr>
              <w:jc w:val="center"/>
            </w:pPr>
            <w:r>
              <w:t>18/19</w:t>
            </w:r>
          </w:p>
          <w:p w14:paraId="5A669C06" w14:textId="77777777" w:rsidR="00C97484" w:rsidRDefault="00C97484">
            <w:pPr>
              <w:jc w:val="center"/>
            </w:pPr>
          </w:p>
        </w:tc>
        <w:tc>
          <w:tcPr>
            <w:tcW w:w="567" w:type="dxa"/>
            <w:vAlign w:val="center"/>
          </w:tcPr>
          <w:p w14:paraId="2D7C673A" w14:textId="77777777" w:rsidR="00C97484" w:rsidRDefault="00446499">
            <w:pPr>
              <w:jc w:val="center"/>
            </w:pPr>
            <w:r>
              <w:t>4</w:t>
            </w:r>
          </w:p>
        </w:tc>
        <w:tc>
          <w:tcPr>
            <w:tcW w:w="6379" w:type="dxa"/>
            <w:vAlign w:val="center"/>
          </w:tcPr>
          <w:p w14:paraId="1890D5C5" w14:textId="77777777" w:rsidR="00C97484" w:rsidRDefault="00446499">
            <w:pPr>
              <w:pBdr>
                <w:top w:val="nil"/>
                <w:left w:val="nil"/>
                <w:bottom w:val="nil"/>
                <w:right w:val="nil"/>
                <w:between w:val="nil"/>
              </w:pBdr>
              <w:jc w:val="both"/>
              <w:rPr>
                <w:color w:val="000000"/>
              </w:rPr>
            </w:pPr>
            <w:r>
              <w:rPr>
                <w:color w:val="000000"/>
              </w:rPr>
              <w:t xml:space="preserve">Within the context of event-driven programming, the job of the “Dispatcher” is to take each event that comes to it, </w:t>
            </w:r>
            <w:proofErr w:type="gramStart"/>
            <w:r>
              <w:rPr>
                <w:color w:val="000000"/>
              </w:rPr>
              <w:t>analyse</w:t>
            </w:r>
            <w:proofErr w:type="gramEnd"/>
            <w:r>
              <w:rPr>
                <w:color w:val="000000"/>
              </w:rPr>
              <w:t xml:space="preserve"> and process it further. Why do such systems usually have an ‘Event Queue’?  </w:t>
            </w:r>
            <w:r>
              <w:rPr>
                <w:color w:val="FF0000"/>
              </w:rPr>
              <w:t>[10 marks]</w:t>
            </w:r>
          </w:p>
        </w:tc>
        <w:tc>
          <w:tcPr>
            <w:tcW w:w="555" w:type="dxa"/>
            <w:vAlign w:val="center"/>
          </w:tcPr>
          <w:p w14:paraId="076594CD" w14:textId="77777777" w:rsidR="00C97484" w:rsidRDefault="00446499">
            <w:pPr>
              <w:jc w:val="center"/>
            </w:pPr>
            <w:r>
              <w:t>10</w:t>
            </w:r>
          </w:p>
        </w:tc>
        <w:tc>
          <w:tcPr>
            <w:tcW w:w="14910" w:type="dxa"/>
            <w:vMerge/>
            <w:vAlign w:val="center"/>
          </w:tcPr>
          <w:p w14:paraId="5F0A32B8" w14:textId="77777777" w:rsidR="00C97484" w:rsidRDefault="00C97484">
            <w:pPr>
              <w:widowControl w:val="0"/>
              <w:pBdr>
                <w:top w:val="nil"/>
                <w:left w:val="nil"/>
                <w:bottom w:val="nil"/>
                <w:right w:val="nil"/>
                <w:between w:val="nil"/>
              </w:pBdr>
              <w:spacing w:line="276" w:lineRule="auto"/>
            </w:pPr>
          </w:p>
        </w:tc>
      </w:tr>
      <w:tr w:rsidR="00C97484" w14:paraId="3A6BE534" w14:textId="77777777">
        <w:trPr>
          <w:trHeight w:val="968"/>
        </w:trPr>
        <w:tc>
          <w:tcPr>
            <w:tcW w:w="846" w:type="dxa"/>
            <w:vAlign w:val="center"/>
          </w:tcPr>
          <w:p w14:paraId="6FB4E79E" w14:textId="77777777" w:rsidR="00C97484" w:rsidRDefault="00446499">
            <w:pPr>
              <w:jc w:val="center"/>
            </w:pPr>
            <w:r>
              <w:t>17/18</w:t>
            </w:r>
          </w:p>
          <w:p w14:paraId="0A269ADA" w14:textId="77777777" w:rsidR="00C97484" w:rsidRDefault="00446499">
            <w:pPr>
              <w:jc w:val="center"/>
            </w:pPr>
            <w:r>
              <w:t>(Main)</w:t>
            </w:r>
          </w:p>
        </w:tc>
        <w:tc>
          <w:tcPr>
            <w:tcW w:w="567" w:type="dxa"/>
            <w:vAlign w:val="center"/>
          </w:tcPr>
          <w:p w14:paraId="060F59D1" w14:textId="77777777" w:rsidR="00C97484" w:rsidRDefault="00446499">
            <w:pPr>
              <w:jc w:val="center"/>
            </w:pPr>
            <w:r>
              <w:t>4</w:t>
            </w:r>
          </w:p>
        </w:tc>
        <w:tc>
          <w:tcPr>
            <w:tcW w:w="6379" w:type="dxa"/>
            <w:vAlign w:val="center"/>
          </w:tcPr>
          <w:p w14:paraId="15F55862" w14:textId="77777777" w:rsidR="00C97484" w:rsidRDefault="00446499">
            <w:pPr>
              <w:numPr>
                <w:ilvl w:val="0"/>
                <w:numId w:val="1"/>
              </w:numPr>
              <w:pBdr>
                <w:top w:val="nil"/>
                <w:left w:val="nil"/>
                <w:bottom w:val="nil"/>
                <w:right w:val="nil"/>
                <w:between w:val="nil"/>
              </w:pBdr>
              <w:jc w:val="both"/>
            </w:pPr>
            <w:r>
              <w:t>Explain why</w:t>
            </w:r>
            <w:r>
              <w:rPr>
                <w:color w:val="000000"/>
              </w:rPr>
              <w:t xml:space="preserve"> embedded systems </w:t>
            </w:r>
            <w:proofErr w:type="gramStart"/>
            <w:r>
              <w:rPr>
                <w:color w:val="000000"/>
              </w:rPr>
              <w:t>are a typical application area for event driven programming</w:t>
            </w:r>
            <w:proofErr w:type="gramEnd"/>
            <w:r>
              <w:rPr>
                <w:color w:val="000000"/>
              </w:rPr>
              <w:t xml:space="preserve">. </w:t>
            </w:r>
            <w:r>
              <w:rPr>
                <w:color w:val="FF0000"/>
              </w:rPr>
              <w:t xml:space="preserve">[10 marks] </w:t>
            </w:r>
          </w:p>
          <w:p w14:paraId="004C5696" w14:textId="77777777" w:rsidR="00C97484" w:rsidRDefault="00446499">
            <w:pPr>
              <w:numPr>
                <w:ilvl w:val="0"/>
                <w:numId w:val="1"/>
              </w:numPr>
              <w:pBdr>
                <w:top w:val="nil"/>
                <w:left w:val="nil"/>
                <w:bottom w:val="nil"/>
                <w:right w:val="nil"/>
                <w:between w:val="nil"/>
              </w:pBdr>
              <w:jc w:val="both"/>
              <w:rPr>
                <w:color w:val="000000"/>
              </w:rPr>
            </w:pPr>
            <w:r>
              <w:rPr>
                <w:color w:val="000000"/>
              </w:rPr>
              <w:t xml:space="preserve">Describe the role of the ‘Dispatcher’ within the context of event driven programming. </w:t>
            </w:r>
            <w:r>
              <w:rPr>
                <w:color w:val="FF0000"/>
              </w:rPr>
              <w:t>[10 marks]</w:t>
            </w:r>
          </w:p>
        </w:tc>
        <w:tc>
          <w:tcPr>
            <w:tcW w:w="555" w:type="dxa"/>
            <w:vAlign w:val="center"/>
          </w:tcPr>
          <w:p w14:paraId="0BA267B3" w14:textId="77777777" w:rsidR="00C97484" w:rsidRDefault="00446499">
            <w:pPr>
              <w:jc w:val="center"/>
            </w:pPr>
            <w:r>
              <w:t>20</w:t>
            </w:r>
          </w:p>
        </w:tc>
        <w:tc>
          <w:tcPr>
            <w:tcW w:w="14910" w:type="dxa"/>
            <w:vAlign w:val="center"/>
          </w:tcPr>
          <w:p w14:paraId="70710223" w14:textId="77777777" w:rsidR="00C97484" w:rsidRDefault="00446499">
            <w:hyperlink r:id="rId6">
              <w:r>
                <w:rPr>
                  <w:color w:val="1155CC"/>
                  <w:u w:val="single"/>
                </w:rPr>
                <w:t>https://drive.google.com/drive/folders/1Dof0qKgvjpdZ_HBfsDVZW-6VTBzlFrEz</w:t>
              </w:r>
            </w:hyperlink>
            <w:r>
              <w:t xml:space="preserve"> (7-8 Pages)</w:t>
            </w:r>
          </w:p>
        </w:tc>
      </w:tr>
      <w:tr w:rsidR="00C97484" w14:paraId="04A68A48" w14:textId="77777777">
        <w:trPr>
          <w:trHeight w:val="968"/>
        </w:trPr>
        <w:tc>
          <w:tcPr>
            <w:tcW w:w="846" w:type="dxa"/>
            <w:vAlign w:val="center"/>
          </w:tcPr>
          <w:p w14:paraId="5844C731" w14:textId="77777777" w:rsidR="00C97484" w:rsidRDefault="00446499">
            <w:pPr>
              <w:jc w:val="center"/>
            </w:pPr>
            <w:r>
              <w:t>17/18</w:t>
            </w:r>
          </w:p>
        </w:tc>
        <w:tc>
          <w:tcPr>
            <w:tcW w:w="567" w:type="dxa"/>
            <w:vAlign w:val="center"/>
          </w:tcPr>
          <w:p w14:paraId="619A91B1" w14:textId="77777777" w:rsidR="00C97484" w:rsidRDefault="00446499">
            <w:pPr>
              <w:jc w:val="center"/>
            </w:pPr>
            <w:r>
              <w:t>4</w:t>
            </w:r>
          </w:p>
        </w:tc>
        <w:tc>
          <w:tcPr>
            <w:tcW w:w="6379" w:type="dxa"/>
            <w:vAlign w:val="center"/>
          </w:tcPr>
          <w:p w14:paraId="01D42CEA" w14:textId="77777777" w:rsidR="00C97484" w:rsidRDefault="00446499">
            <w:r>
              <w:t xml:space="preserve">What is the role of the ‘Dispatcher’ within the context of event driven </w:t>
            </w:r>
            <w:r>
              <w:t xml:space="preserve">programming? </w:t>
            </w:r>
            <w:r>
              <w:rPr>
                <w:color w:val="FF0000"/>
              </w:rPr>
              <w:t>[10 marks]</w:t>
            </w:r>
          </w:p>
        </w:tc>
        <w:tc>
          <w:tcPr>
            <w:tcW w:w="555" w:type="dxa"/>
            <w:vAlign w:val="center"/>
          </w:tcPr>
          <w:p w14:paraId="43CBB8EA" w14:textId="77777777" w:rsidR="00C97484" w:rsidRDefault="00446499">
            <w:pPr>
              <w:jc w:val="center"/>
            </w:pPr>
            <w:r>
              <w:t>10</w:t>
            </w:r>
          </w:p>
        </w:tc>
        <w:tc>
          <w:tcPr>
            <w:tcW w:w="14910" w:type="dxa"/>
            <w:vAlign w:val="center"/>
          </w:tcPr>
          <w:p w14:paraId="7981D3C8" w14:textId="77777777" w:rsidR="00C97484" w:rsidRDefault="00446499">
            <w:r>
              <w:t>The job of the dispatcher is to take each event that comes to it, analyse the event to determine its event type, and then send each event to a handler that can handle events of that type.</w:t>
            </w:r>
          </w:p>
        </w:tc>
      </w:tr>
      <w:tr w:rsidR="00C97484" w14:paraId="7CCF9C4E" w14:textId="77777777">
        <w:trPr>
          <w:trHeight w:val="968"/>
        </w:trPr>
        <w:tc>
          <w:tcPr>
            <w:tcW w:w="846" w:type="dxa"/>
            <w:vAlign w:val="center"/>
          </w:tcPr>
          <w:p w14:paraId="0413B1EB" w14:textId="77777777" w:rsidR="00C97484" w:rsidRDefault="00446499">
            <w:pPr>
              <w:jc w:val="center"/>
            </w:pPr>
            <w:r>
              <w:t>16/17</w:t>
            </w:r>
          </w:p>
        </w:tc>
        <w:tc>
          <w:tcPr>
            <w:tcW w:w="567" w:type="dxa"/>
            <w:vAlign w:val="center"/>
          </w:tcPr>
          <w:p w14:paraId="029D3BF9" w14:textId="77777777" w:rsidR="00C97484" w:rsidRDefault="00446499">
            <w:pPr>
              <w:jc w:val="center"/>
            </w:pPr>
            <w:r>
              <w:t>4</w:t>
            </w:r>
          </w:p>
        </w:tc>
        <w:tc>
          <w:tcPr>
            <w:tcW w:w="6379" w:type="dxa"/>
            <w:vAlign w:val="center"/>
          </w:tcPr>
          <w:p w14:paraId="65126A64" w14:textId="77777777" w:rsidR="00C97484" w:rsidRDefault="00446499">
            <w:r>
              <w:t xml:space="preserve">GUI’s (Graphical User Interfaces) are a typical application area for event driven programming. Why?  </w:t>
            </w:r>
            <w:r>
              <w:rPr>
                <w:color w:val="FF0000"/>
              </w:rPr>
              <w:t>[9 marks]</w:t>
            </w:r>
          </w:p>
        </w:tc>
        <w:tc>
          <w:tcPr>
            <w:tcW w:w="555" w:type="dxa"/>
            <w:vAlign w:val="center"/>
          </w:tcPr>
          <w:p w14:paraId="0E885B3F" w14:textId="77777777" w:rsidR="00C97484" w:rsidRDefault="00446499">
            <w:pPr>
              <w:jc w:val="center"/>
            </w:pPr>
            <w:r>
              <w:t>9</w:t>
            </w:r>
          </w:p>
        </w:tc>
        <w:tc>
          <w:tcPr>
            <w:tcW w:w="14910" w:type="dxa"/>
            <w:vAlign w:val="center"/>
          </w:tcPr>
          <w:p w14:paraId="20212CFF" w14:textId="77777777" w:rsidR="00C97484" w:rsidRDefault="00446499">
            <w:pPr>
              <w:numPr>
                <w:ilvl w:val="0"/>
                <w:numId w:val="2"/>
              </w:numPr>
              <w:shd w:val="clear" w:color="auto" w:fill="FFFFFF"/>
              <w:jc w:val="both"/>
              <w:rPr>
                <w:color w:val="000000"/>
              </w:rPr>
            </w:pPr>
            <w:r>
              <w:rPr>
                <w:rFonts w:ascii="Arial" w:eastAsia="Arial" w:hAnsi="Arial" w:cs="Arial"/>
                <w:b/>
                <w:sz w:val="21"/>
                <w:szCs w:val="21"/>
              </w:rPr>
              <w:t>Best for Graphical User Interface:</w:t>
            </w:r>
            <w:r>
              <w:rPr>
                <w:rFonts w:ascii="Arial" w:eastAsia="Arial" w:hAnsi="Arial" w:cs="Arial"/>
                <w:sz w:val="21"/>
                <w:szCs w:val="21"/>
              </w:rPr>
              <w:t xml:space="preserve"> Event driven programming in best technique for GUI applications, because in GUI applications user interacts </w:t>
            </w:r>
            <w:r>
              <w:rPr>
                <w:rFonts w:ascii="Arial" w:eastAsia="Arial" w:hAnsi="Arial" w:cs="Arial"/>
                <w:sz w:val="21"/>
                <w:szCs w:val="21"/>
              </w:rPr>
              <w:t>with the system using events (Mouse Click, Key Press etc.).</w:t>
            </w:r>
          </w:p>
          <w:p w14:paraId="33C7F373" w14:textId="77777777" w:rsidR="00C97484" w:rsidRDefault="00446499">
            <w:pPr>
              <w:numPr>
                <w:ilvl w:val="0"/>
                <w:numId w:val="2"/>
              </w:numPr>
              <w:shd w:val="clear" w:color="auto" w:fill="FFFFFF"/>
              <w:jc w:val="both"/>
              <w:rPr>
                <w:color w:val="000000"/>
              </w:rPr>
            </w:pPr>
            <w:hyperlink r:id="rId7">
              <w:r>
                <w:rPr>
                  <w:rFonts w:ascii="Arial" w:eastAsia="Arial" w:hAnsi="Arial" w:cs="Arial"/>
                  <w:sz w:val="21"/>
                  <w:szCs w:val="21"/>
                </w:rPr>
                <w:t>Event driven programming</w:t>
              </w:r>
            </w:hyperlink>
            <w:r>
              <w:rPr>
                <w:rFonts w:ascii="Arial" w:eastAsia="Arial" w:hAnsi="Arial" w:cs="Arial"/>
                <w:sz w:val="21"/>
                <w:szCs w:val="21"/>
              </w:rPr>
              <w:t xml:space="preserve"> can also be used with procedural languages where all event handling ca</w:t>
            </w:r>
            <w:r>
              <w:rPr>
                <w:rFonts w:ascii="Arial" w:eastAsia="Arial" w:hAnsi="Arial" w:cs="Arial"/>
                <w:sz w:val="21"/>
                <w:szCs w:val="21"/>
              </w:rPr>
              <w:t>n be defined as separate procedures.</w:t>
            </w:r>
          </w:p>
          <w:p w14:paraId="18D36131" w14:textId="77777777" w:rsidR="00C97484" w:rsidRDefault="00446499">
            <w:pPr>
              <w:numPr>
                <w:ilvl w:val="0"/>
                <w:numId w:val="2"/>
              </w:numPr>
              <w:shd w:val="clear" w:color="auto" w:fill="FFFFFF"/>
              <w:jc w:val="both"/>
              <w:rPr>
                <w:color w:val="000000"/>
              </w:rPr>
            </w:pPr>
            <w:r>
              <w:rPr>
                <w:rFonts w:ascii="Arial" w:eastAsia="Arial" w:hAnsi="Arial" w:cs="Arial"/>
                <w:b/>
                <w:sz w:val="21"/>
                <w:szCs w:val="21"/>
              </w:rPr>
              <w:t>Service Oriented:</w:t>
            </w:r>
            <w:r>
              <w:rPr>
                <w:rFonts w:ascii="Arial" w:eastAsia="Arial" w:hAnsi="Arial" w:cs="Arial"/>
                <w:sz w:val="21"/>
                <w:szCs w:val="21"/>
              </w:rPr>
              <w:t xml:space="preserve"> In event driven programming many of our event handlers are service oriented. Service oriented event handlers works as background services and serve users silently in the background.</w:t>
            </w:r>
          </w:p>
          <w:p w14:paraId="00444330" w14:textId="77777777" w:rsidR="00C97484" w:rsidRDefault="00446499">
            <w:pPr>
              <w:numPr>
                <w:ilvl w:val="0"/>
                <w:numId w:val="2"/>
              </w:numPr>
              <w:shd w:val="clear" w:color="auto" w:fill="FFFFFF"/>
              <w:jc w:val="both"/>
              <w:rPr>
                <w:color w:val="000000"/>
              </w:rPr>
            </w:pPr>
            <w:r>
              <w:rPr>
                <w:rFonts w:ascii="Arial" w:eastAsia="Arial" w:hAnsi="Arial" w:cs="Arial"/>
                <w:b/>
                <w:sz w:val="21"/>
                <w:szCs w:val="21"/>
              </w:rPr>
              <w:t>Time Driven:</w:t>
            </w:r>
            <w:r>
              <w:rPr>
                <w:rFonts w:ascii="Arial" w:eastAsia="Arial" w:hAnsi="Arial" w:cs="Arial"/>
                <w:sz w:val="21"/>
                <w:szCs w:val="21"/>
              </w:rPr>
              <w:t xml:space="preserve"> In </w:t>
            </w:r>
            <w:r>
              <w:rPr>
                <w:rFonts w:ascii="Arial" w:eastAsia="Arial" w:hAnsi="Arial" w:cs="Arial"/>
                <w:b/>
                <w:sz w:val="21"/>
                <w:szCs w:val="21"/>
              </w:rPr>
              <w:t>eve</w:t>
            </w:r>
            <w:r>
              <w:rPr>
                <w:rFonts w:ascii="Arial" w:eastAsia="Arial" w:hAnsi="Arial" w:cs="Arial"/>
                <w:b/>
                <w:sz w:val="21"/>
                <w:szCs w:val="21"/>
              </w:rPr>
              <w:t>nt driven programming</w:t>
            </w:r>
            <w:r>
              <w:rPr>
                <w:rFonts w:ascii="Arial" w:eastAsia="Arial" w:hAnsi="Arial" w:cs="Arial"/>
                <w:sz w:val="21"/>
                <w:szCs w:val="21"/>
              </w:rPr>
              <w:t xml:space="preserve"> we can define time driven event handler. Time driven event handler execute automatically after a specific time interval.</w:t>
            </w:r>
          </w:p>
          <w:p w14:paraId="55D22642" w14:textId="77777777" w:rsidR="00C97484" w:rsidRDefault="00446499">
            <w:pPr>
              <w:shd w:val="clear" w:color="auto" w:fill="FFFFFF"/>
              <w:spacing w:after="160"/>
              <w:jc w:val="both"/>
              <w:rPr>
                <w:rFonts w:ascii="Arial" w:eastAsia="Arial" w:hAnsi="Arial" w:cs="Arial"/>
                <w:sz w:val="21"/>
                <w:szCs w:val="21"/>
              </w:rPr>
            </w:pPr>
            <w:r>
              <w:rPr>
                <w:rFonts w:ascii="Arial" w:eastAsia="Arial" w:hAnsi="Arial" w:cs="Arial"/>
                <w:sz w:val="21"/>
                <w:szCs w:val="21"/>
              </w:rPr>
              <w:t>Features of Event Driven Programming:</w:t>
            </w:r>
          </w:p>
          <w:p w14:paraId="7A12970E" w14:textId="77777777" w:rsidR="00C97484" w:rsidRDefault="00446499">
            <w:pPr>
              <w:numPr>
                <w:ilvl w:val="0"/>
                <w:numId w:val="5"/>
              </w:numPr>
              <w:shd w:val="clear" w:color="auto" w:fill="FFFFFF"/>
              <w:jc w:val="both"/>
              <w:rPr>
                <w:color w:val="000000"/>
              </w:rPr>
            </w:pPr>
            <w:r>
              <w:rPr>
                <w:rFonts w:ascii="Arial" w:eastAsia="Arial" w:hAnsi="Arial" w:cs="Arial"/>
                <w:b/>
                <w:sz w:val="21"/>
                <w:szCs w:val="21"/>
              </w:rPr>
              <w:t>Flexibility:</w:t>
            </w:r>
            <w:r>
              <w:rPr>
                <w:rFonts w:ascii="Arial" w:eastAsia="Arial" w:hAnsi="Arial" w:cs="Arial"/>
                <w:sz w:val="21"/>
                <w:szCs w:val="21"/>
              </w:rPr>
              <w:t xml:space="preserve"> Event driven programming is very </w:t>
            </w:r>
            <w:proofErr w:type="gramStart"/>
            <w:r>
              <w:rPr>
                <w:rFonts w:ascii="Arial" w:eastAsia="Arial" w:hAnsi="Arial" w:cs="Arial"/>
                <w:sz w:val="21"/>
                <w:szCs w:val="21"/>
              </w:rPr>
              <w:t>flexible</w:t>
            </w:r>
            <w:proofErr w:type="gramEnd"/>
            <w:r>
              <w:rPr>
                <w:rFonts w:ascii="Arial" w:eastAsia="Arial" w:hAnsi="Arial" w:cs="Arial"/>
                <w:sz w:val="21"/>
                <w:szCs w:val="21"/>
              </w:rPr>
              <w:t xml:space="preserve"> and a wide range of </w:t>
            </w:r>
            <w:r>
              <w:rPr>
                <w:rFonts w:ascii="Arial" w:eastAsia="Arial" w:hAnsi="Arial" w:cs="Arial"/>
                <w:sz w:val="21"/>
                <w:szCs w:val="21"/>
              </w:rPr>
              <w:t>applications can be created using event driven programming.</w:t>
            </w:r>
          </w:p>
          <w:p w14:paraId="3639DD96" w14:textId="77777777" w:rsidR="00C97484" w:rsidRDefault="00446499">
            <w:pPr>
              <w:numPr>
                <w:ilvl w:val="0"/>
                <w:numId w:val="5"/>
              </w:numPr>
              <w:shd w:val="clear" w:color="auto" w:fill="FFFFFF"/>
              <w:jc w:val="both"/>
              <w:rPr>
                <w:color w:val="000000"/>
              </w:rPr>
            </w:pPr>
            <w:r>
              <w:rPr>
                <w:rFonts w:ascii="Arial" w:eastAsia="Arial" w:hAnsi="Arial" w:cs="Arial"/>
                <w:b/>
                <w:sz w:val="21"/>
                <w:szCs w:val="21"/>
              </w:rPr>
              <w:t>Suitable for graphical interfaces:</w:t>
            </w:r>
            <w:r>
              <w:rPr>
                <w:rFonts w:ascii="Arial" w:eastAsia="Arial" w:hAnsi="Arial" w:cs="Arial"/>
                <w:sz w:val="21"/>
                <w:szCs w:val="21"/>
              </w:rPr>
              <w:t xml:space="preserve"> Event driven programming is very suitable for graphical interfaces because in GUI application user interact with the system via events.</w:t>
            </w:r>
          </w:p>
          <w:p w14:paraId="64F693BD" w14:textId="77777777" w:rsidR="00C97484" w:rsidRDefault="00446499">
            <w:pPr>
              <w:numPr>
                <w:ilvl w:val="0"/>
                <w:numId w:val="5"/>
              </w:numPr>
              <w:shd w:val="clear" w:color="auto" w:fill="FFFFFF"/>
              <w:jc w:val="both"/>
              <w:rPr>
                <w:color w:val="000000"/>
              </w:rPr>
            </w:pPr>
            <w:r>
              <w:rPr>
                <w:rFonts w:ascii="Arial" w:eastAsia="Arial" w:hAnsi="Arial" w:cs="Arial"/>
                <w:b/>
                <w:sz w:val="21"/>
                <w:szCs w:val="21"/>
              </w:rPr>
              <w:t>Simplicity of programming</w:t>
            </w:r>
            <w:r>
              <w:rPr>
                <w:rFonts w:ascii="Arial" w:eastAsia="Arial" w:hAnsi="Arial" w:cs="Arial"/>
                <w:b/>
                <w:sz w:val="21"/>
                <w:szCs w:val="21"/>
              </w:rPr>
              <w:t>:</w:t>
            </w:r>
            <w:r>
              <w:rPr>
                <w:rFonts w:ascii="Arial" w:eastAsia="Arial" w:hAnsi="Arial" w:cs="Arial"/>
                <w:sz w:val="21"/>
                <w:szCs w:val="21"/>
              </w:rPr>
              <w:t xml:space="preserve"> Event driven programming is very simple compare to traditional flow driven languages.</w:t>
            </w:r>
          </w:p>
          <w:p w14:paraId="628EA81A" w14:textId="77777777" w:rsidR="00C97484" w:rsidRDefault="00446499">
            <w:pPr>
              <w:numPr>
                <w:ilvl w:val="0"/>
                <w:numId w:val="5"/>
              </w:numPr>
              <w:shd w:val="clear" w:color="auto" w:fill="FFFFFF"/>
              <w:jc w:val="both"/>
              <w:rPr>
                <w:color w:val="000000"/>
              </w:rPr>
            </w:pPr>
            <w:r>
              <w:rPr>
                <w:rFonts w:ascii="Arial" w:eastAsia="Arial" w:hAnsi="Arial" w:cs="Arial"/>
                <w:b/>
                <w:sz w:val="21"/>
                <w:szCs w:val="21"/>
              </w:rPr>
              <w:t>Ease of development:</w:t>
            </w:r>
            <w:r>
              <w:rPr>
                <w:rFonts w:ascii="Arial" w:eastAsia="Arial" w:hAnsi="Arial" w:cs="Arial"/>
                <w:sz w:val="21"/>
                <w:szCs w:val="21"/>
              </w:rPr>
              <w:t xml:space="preserve"> Event driven programming provide easy development environment for programmer because he/she only need to concentrate only on one event a time</w:t>
            </w:r>
          </w:p>
          <w:p w14:paraId="15D3E39C" w14:textId="77777777" w:rsidR="00C97484" w:rsidRDefault="00446499">
            <w:hyperlink r:id="rId8">
              <w:r>
                <w:rPr>
                  <w:color w:val="1155CC"/>
                  <w:u w:val="single"/>
                </w:rPr>
                <w:t>https://www.locusassignments.com/solution/unit-20-event-driven-programming-solutions-assignment</w:t>
              </w:r>
            </w:hyperlink>
          </w:p>
        </w:tc>
      </w:tr>
      <w:tr w:rsidR="00C97484" w14:paraId="2621CA0C" w14:textId="77777777">
        <w:trPr>
          <w:trHeight w:val="968"/>
        </w:trPr>
        <w:tc>
          <w:tcPr>
            <w:tcW w:w="846" w:type="dxa"/>
            <w:vAlign w:val="center"/>
          </w:tcPr>
          <w:p w14:paraId="43AC44DC" w14:textId="77777777" w:rsidR="00C97484" w:rsidRDefault="00446499">
            <w:pPr>
              <w:jc w:val="center"/>
            </w:pPr>
            <w:r>
              <w:t>16/17</w:t>
            </w:r>
          </w:p>
        </w:tc>
        <w:tc>
          <w:tcPr>
            <w:tcW w:w="567" w:type="dxa"/>
            <w:vAlign w:val="center"/>
          </w:tcPr>
          <w:p w14:paraId="42DA94BF" w14:textId="77777777" w:rsidR="00C97484" w:rsidRDefault="00446499">
            <w:pPr>
              <w:jc w:val="center"/>
            </w:pPr>
            <w:r>
              <w:t>4</w:t>
            </w:r>
          </w:p>
        </w:tc>
        <w:tc>
          <w:tcPr>
            <w:tcW w:w="6379" w:type="dxa"/>
            <w:vAlign w:val="center"/>
          </w:tcPr>
          <w:p w14:paraId="568941A5" w14:textId="77777777" w:rsidR="00C97484" w:rsidRDefault="00446499">
            <w:r>
              <w:t>Embedded systems are a typical application area for event driven programming. Why?</w:t>
            </w:r>
          </w:p>
        </w:tc>
        <w:tc>
          <w:tcPr>
            <w:tcW w:w="555" w:type="dxa"/>
            <w:vAlign w:val="center"/>
          </w:tcPr>
          <w:p w14:paraId="6AA8441C" w14:textId="77777777" w:rsidR="00C97484" w:rsidRDefault="00446499">
            <w:pPr>
              <w:jc w:val="center"/>
            </w:pPr>
            <w:r>
              <w:t>9</w:t>
            </w:r>
          </w:p>
        </w:tc>
        <w:tc>
          <w:tcPr>
            <w:tcW w:w="14910" w:type="dxa"/>
            <w:vAlign w:val="center"/>
          </w:tcPr>
          <w:p w14:paraId="5449D8F6" w14:textId="77777777" w:rsidR="00C97484" w:rsidRDefault="00446499">
            <w:pPr>
              <w:rPr>
                <w:color w:val="222222"/>
                <w:highlight w:val="white"/>
              </w:rPr>
            </w:pPr>
            <w:r>
              <w:rPr>
                <w:b/>
                <w:color w:val="222222"/>
                <w:highlight w:val="white"/>
              </w:rPr>
              <w:t>Event driven programming</w:t>
            </w:r>
            <w:r>
              <w:rPr>
                <w:color w:val="222222"/>
                <w:highlight w:val="white"/>
              </w:rPr>
              <w:t xml:space="preserve"> is very suitable for </w:t>
            </w:r>
            <w:r>
              <w:rPr>
                <w:b/>
                <w:color w:val="222222"/>
                <w:highlight w:val="white"/>
              </w:rPr>
              <w:t>embedded systems</w:t>
            </w:r>
            <w:r>
              <w:rPr>
                <w:color w:val="222222"/>
                <w:highlight w:val="white"/>
              </w:rPr>
              <w:t xml:space="preserve"> because many </w:t>
            </w:r>
            <w:r>
              <w:rPr>
                <w:b/>
                <w:color w:val="222222"/>
                <w:highlight w:val="white"/>
              </w:rPr>
              <w:t>embedded systems</w:t>
            </w:r>
            <w:r>
              <w:rPr>
                <w:color w:val="222222"/>
                <w:highlight w:val="white"/>
              </w:rPr>
              <w:t xml:space="preserve"> are </w:t>
            </w:r>
            <w:r>
              <w:rPr>
                <w:b/>
                <w:color w:val="222222"/>
                <w:highlight w:val="white"/>
              </w:rPr>
              <w:t>event driven</w:t>
            </w:r>
            <w:r>
              <w:rPr>
                <w:color w:val="222222"/>
                <w:highlight w:val="white"/>
              </w:rPr>
              <w:t xml:space="preserve"> by nature</w:t>
            </w:r>
            <w:r>
              <w:rPr>
                <w:rFonts w:ascii="Arial" w:eastAsia="Arial" w:hAnsi="Arial" w:cs="Arial"/>
                <w:color w:val="222222"/>
                <w:sz w:val="24"/>
                <w:szCs w:val="24"/>
                <w:highlight w:val="white"/>
              </w:rPr>
              <w:t xml:space="preserve">. </w:t>
            </w:r>
            <w:r>
              <w:rPr>
                <w:color w:val="222222"/>
                <w:highlight w:val="white"/>
              </w:rPr>
              <w:t>Most of the tiny embedded systems respond to exter</w:t>
            </w:r>
            <w:r>
              <w:rPr>
                <w:color w:val="222222"/>
                <w:highlight w:val="white"/>
              </w:rPr>
              <w:t xml:space="preserve">nal or internal events in some or other way. The external event can be an </w:t>
            </w:r>
            <w:proofErr w:type="gramStart"/>
            <w:r>
              <w:rPr>
                <w:color w:val="222222"/>
                <w:highlight w:val="white"/>
              </w:rPr>
              <w:t>interrupt, or</w:t>
            </w:r>
            <w:proofErr w:type="gramEnd"/>
            <w:r>
              <w:rPr>
                <w:color w:val="222222"/>
                <w:highlight w:val="white"/>
              </w:rPr>
              <w:t xml:space="preserve"> change of signal level at I/O pins.</w:t>
            </w:r>
          </w:p>
          <w:p w14:paraId="301539B3" w14:textId="77777777" w:rsidR="00C97484" w:rsidRDefault="00C97484">
            <w:pPr>
              <w:rPr>
                <w:color w:val="222222"/>
                <w:highlight w:val="white"/>
              </w:rPr>
            </w:pPr>
          </w:p>
          <w:p w14:paraId="395343D2" w14:textId="77777777" w:rsidR="00C97484" w:rsidRDefault="00446499">
            <w:pPr>
              <w:rPr>
                <w:color w:val="222222"/>
                <w:highlight w:val="white"/>
              </w:rPr>
            </w:pPr>
            <w:proofErr w:type="spellStart"/>
            <w:r>
              <w:rPr>
                <w:color w:val="222222"/>
                <w:highlight w:val="white"/>
              </w:rPr>
              <w:t>Milans</w:t>
            </w:r>
            <w:proofErr w:type="spellEnd"/>
            <w:r>
              <w:rPr>
                <w:color w:val="222222"/>
                <w:highlight w:val="white"/>
              </w:rPr>
              <w:t xml:space="preserve"> Answers&gt;&gt;</w:t>
            </w:r>
          </w:p>
          <w:p w14:paraId="4A5DA72E" w14:textId="77777777" w:rsidR="00C97484" w:rsidRDefault="00446499">
            <w:r>
              <w:t>These days millions of PCs and embedded devices are not batch processing, almost all computers are event-driven. T</w:t>
            </w:r>
            <w:r>
              <w:t>hus, event-driven programming is most suitable for embedded systems because the embedded systems are event driven by nature. The Event can be a button press, sensor detection, etc. As an example, think of a printer or elevator.</w:t>
            </w:r>
          </w:p>
          <w:p w14:paraId="05E36C07" w14:textId="77777777" w:rsidR="00C97484" w:rsidRDefault="00C97484">
            <w:pPr>
              <w:rPr>
                <w:color w:val="222222"/>
                <w:highlight w:val="white"/>
              </w:rPr>
            </w:pPr>
          </w:p>
          <w:p w14:paraId="00B3F3A2" w14:textId="77777777" w:rsidR="00C97484" w:rsidRDefault="00C97484">
            <w:pPr>
              <w:rPr>
                <w:color w:val="222222"/>
                <w:highlight w:val="white"/>
              </w:rPr>
            </w:pPr>
          </w:p>
          <w:p w14:paraId="12962BFA" w14:textId="77777777" w:rsidR="00C97484" w:rsidRDefault="00446499">
            <w:pPr>
              <w:rPr>
                <w:color w:val="222222"/>
                <w:highlight w:val="white"/>
              </w:rPr>
            </w:pPr>
            <w:r>
              <w:rPr>
                <w:color w:val="222222"/>
                <w:highlight w:val="white"/>
              </w:rPr>
              <w:t>file:///C:/Users/ACER/Down</w:t>
            </w:r>
            <w:r>
              <w:rPr>
                <w:color w:val="222222"/>
                <w:highlight w:val="white"/>
              </w:rPr>
              <w:t xml:space="preserve">loads/icons_2011_1_40_20083.pdf </w:t>
            </w:r>
          </w:p>
        </w:tc>
      </w:tr>
      <w:tr w:rsidR="00C97484" w14:paraId="7CF3F3FD" w14:textId="77777777">
        <w:trPr>
          <w:trHeight w:val="968"/>
        </w:trPr>
        <w:tc>
          <w:tcPr>
            <w:tcW w:w="846" w:type="dxa"/>
            <w:vAlign w:val="center"/>
          </w:tcPr>
          <w:p w14:paraId="7951047C" w14:textId="77777777" w:rsidR="00C97484" w:rsidRDefault="00446499">
            <w:pPr>
              <w:jc w:val="center"/>
            </w:pPr>
            <w:r>
              <w:t>14/15</w:t>
            </w:r>
          </w:p>
        </w:tc>
        <w:tc>
          <w:tcPr>
            <w:tcW w:w="567" w:type="dxa"/>
            <w:vAlign w:val="center"/>
          </w:tcPr>
          <w:p w14:paraId="3426149A" w14:textId="77777777" w:rsidR="00C97484" w:rsidRDefault="00446499">
            <w:pPr>
              <w:jc w:val="center"/>
            </w:pPr>
            <w:r>
              <w:t>1</w:t>
            </w:r>
          </w:p>
        </w:tc>
        <w:tc>
          <w:tcPr>
            <w:tcW w:w="6379" w:type="dxa"/>
            <w:vAlign w:val="center"/>
          </w:tcPr>
          <w:p w14:paraId="33F12A71" w14:textId="77777777" w:rsidR="00C97484" w:rsidRDefault="00446499">
            <w:pPr>
              <w:numPr>
                <w:ilvl w:val="0"/>
                <w:numId w:val="3"/>
              </w:numPr>
              <w:pBdr>
                <w:top w:val="nil"/>
                <w:left w:val="nil"/>
                <w:bottom w:val="nil"/>
                <w:right w:val="nil"/>
                <w:between w:val="nil"/>
              </w:pBdr>
              <w:spacing w:line="259" w:lineRule="auto"/>
              <w:rPr>
                <w:color w:val="FF0000"/>
              </w:rPr>
            </w:pPr>
            <w:r>
              <w:rPr>
                <w:color w:val="000000"/>
              </w:rPr>
              <w:t xml:space="preserve">Describe a typical application area where event driven programming is useful and relevant. </w:t>
            </w:r>
            <w:r>
              <w:rPr>
                <w:color w:val="FF0000"/>
              </w:rPr>
              <w:t>[8 marks]</w:t>
            </w:r>
          </w:p>
          <w:p w14:paraId="45F60A5E" w14:textId="77777777" w:rsidR="00C97484" w:rsidRDefault="00446499">
            <w:pPr>
              <w:numPr>
                <w:ilvl w:val="0"/>
                <w:numId w:val="3"/>
              </w:numPr>
              <w:pBdr>
                <w:top w:val="nil"/>
                <w:left w:val="nil"/>
                <w:bottom w:val="nil"/>
                <w:right w:val="nil"/>
                <w:between w:val="nil"/>
              </w:pBdr>
              <w:spacing w:after="160" w:line="259" w:lineRule="auto"/>
              <w:rPr>
                <w:color w:val="FF0000"/>
              </w:rPr>
            </w:pPr>
            <w:r>
              <w:rPr>
                <w:color w:val="000000"/>
              </w:rPr>
              <w:t xml:space="preserve">Assume you are a Java developer. On your application you notice that pressing a button in the GUI of your application generates an error. Using your debugging </w:t>
            </w:r>
            <w:proofErr w:type="gramStart"/>
            <w:r>
              <w:rPr>
                <w:color w:val="000000"/>
              </w:rPr>
              <w:t>tools</w:t>
            </w:r>
            <w:proofErr w:type="gramEnd"/>
            <w:r>
              <w:rPr>
                <w:color w:val="000000"/>
              </w:rPr>
              <w:t xml:space="preserve"> you notice that the error seems to originate from a class “</w:t>
            </w:r>
            <w:proofErr w:type="spellStart"/>
            <w:r>
              <w:rPr>
                <w:color w:val="000000"/>
              </w:rPr>
              <w:t>EventDispatchThread</w:t>
            </w:r>
            <w:proofErr w:type="spellEnd"/>
            <w:r>
              <w:rPr>
                <w:color w:val="000000"/>
              </w:rPr>
              <w:t>” in the “</w:t>
            </w:r>
            <w:proofErr w:type="spellStart"/>
            <w:r>
              <w:rPr>
                <w:color w:val="000000"/>
              </w:rPr>
              <w:t>jav</w:t>
            </w:r>
            <w:r>
              <w:rPr>
                <w:color w:val="000000"/>
              </w:rPr>
              <w:t>a.awt</w:t>
            </w:r>
            <w:proofErr w:type="spellEnd"/>
            <w:r>
              <w:rPr>
                <w:color w:val="000000"/>
              </w:rPr>
              <w:t>” package (see Figure 1):</w:t>
            </w:r>
          </w:p>
          <w:p w14:paraId="0AF87F69" w14:textId="77777777" w:rsidR="00C97484" w:rsidRDefault="00C97484"/>
          <w:p w14:paraId="7A3C88A7" w14:textId="77777777" w:rsidR="00C97484" w:rsidRDefault="00446499">
            <w:pPr>
              <w:numPr>
                <w:ilvl w:val="0"/>
                <w:numId w:val="4"/>
              </w:numPr>
              <w:pBdr>
                <w:top w:val="nil"/>
                <w:left w:val="nil"/>
                <w:bottom w:val="nil"/>
                <w:right w:val="nil"/>
                <w:between w:val="nil"/>
              </w:pBdr>
              <w:spacing w:line="259" w:lineRule="auto"/>
              <w:rPr>
                <w:color w:val="FF0000"/>
              </w:rPr>
            </w:pPr>
            <w:r>
              <w:rPr>
                <w:color w:val="000000"/>
              </w:rPr>
              <w:t>Discuss the purpose and context of this class “</w:t>
            </w:r>
            <w:proofErr w:type="spellStart"/>
            <w:r>
              <w:rPr>
                <w:color w:val="000000"/>
              </w:rPr>
              <w:t>EventDispatchThread</w:t>
            </w:r>
            <w:proofErr w:type="spellEnd"/>
            <w:r>
              <w:rPr>
                <w:color w:val="000000"/>
              </w:rPr>
              <w:t xml:space="preserve">” </w:t>
            </w:r>
            <w:r>
              <w:rPr>
                <w:color w:val="FF0000"/>
              </w:rPr>
              <w:t>[10 marks]</w:t>
            </w:r>
          </w:p>
          <w:p w14:paraId="7F5360A1" w14:textId="77777777" w:rsidR="00C97484" w:rsidRDefault="00446499">
            <w:pPr>
              <w:numPr>
                <w:ilvl w:val="0"/>
                <w:numId w:val="4"/>
              </w:numPr>
              <w:pBdr>
                <w:top w:val="nil"/>
                <w:left w:val="nil"/>
                <w:bottom w:val="nil"/>
                <w:right w:val="nil"/>
                <w:between w:val="nil"/>
              </w:pBdr>
              <w:spacing w:after="160" w:line="259" w:lineRule="auto"/>
              <w:rPr>
                <w:color w:val="FF0000"/>
              </w:rPr>
            </w:pPr>
            <w:r>
              <w:rPr>
                <w:color w:val="000000"/>
              </w:rPr>
              <w:lastRenderedPageBreak/>
              <w:t xml:space="preserve">Formulate an opinion where to look for the possible error in the code. </w:t>
            </w:r>
            <w:r>
              <w:rPr>
                <w:color w:val="FF0000"/>
              </w:rPr>
              <w:t>[7 marks]</w:t>
            </w:r>
          </w:p>
        </w:tc>
        <w:tc>
          <w:tcPr>
            <w:tcW w:w="555" w:type="dxa"/>
            <w:vAlign w:val="center"/>
          </w:tcPr>
          <w:p w14:paraId="3CAF0B55" w14:textId="77777777" w:rsidR="00C97484" w:rsidRDefault="00446499">
            <w:pPr>
              <w:jc w:val="center"/>
            </w:pPr>
            <w:r>
              <w:lastRenderedPageBreak/>
              <w:t>25</w:t>
            </w:r>
          </w:p>
        </w:tc>
        <w:tc>
          <w:tcPr>
            <w:tcW w:w="14910" w:type="dxa"/>
            <w:vAlign w:val="center"/>
          </w:tcPr>
          <w:p w14:paraId="225285AF" w14:textId="77777777" w:rsidR="00C97484" w:rsidRDefault="00446499">
            <w:r>
              <w:t>Event-driven programming is applied extensively in graphical user interfaces and applications that perform certain actions in response to user input (for example, JavaScript web applications).</w:t>
            </w:r>
          </w:p>
          <w:p w14:paraId="52DF6131" w14:textId="77777777" w:rsidR="00C97484" w:rsidRDefault="00446499">
            <w:hyperlink r:id="rId9">
              <w:r>
                <w:rPr>
                  <w:color w:val="1155CC"/>
                  <w:u w:val="single"/>
                </w:rPr>
                <w:t>https://www.bbconsult.co.uk/blog/event-driven-applications</w:t>
              </w:r>
            </w:hyperlink>
          </w:p>
          <w:p w14:paraId="5EA06DBD" w14:textId="77777777" w:rsidR="00C97484" w:rsidRDefault="00C97484"/>
          <w:p w14:paraId="4B9EDCCD" w14:textId="77777777" w:rsidR="00C97484" w:rsidRDefault="00C97484"/>
          <w:p w14:paraId="288988F4" w14:textId="77777777" w:rsidR="00C97484" w:rsidRDefault="00C97484"/>
          <w:p w14:paraId="3F57C25F" w14:textId="77777777" w:rsidR="00C97484" w:rsidRDefault="00446499">
            <w:pPr>
              <w:rPr>
                <w:highlight w:val="white"/>
              </w:rPr>
            </w:pPr>
            <w:r>
              <w:rPr>
                <w:highlight w:val="white"/>
              </w:rPr>
              <w:t xml:space="preserve">A </w:t>
            </w:r>
            <w:r>
              <w:rPr>
                <w:i/>
                <w:highlight w:val="white"/>
              </w:rPr>
              <w:t>thread</w:t>
            </w:r>
            <w:r>
              <w:rPr>
                <w:highlight w:val="white"/>
              </w:rPr>
              <w:t xml:space="preserve"> is a single sequential flow of control within a program. A single thread also has a beginning, a sequence, and an end. At any given time during the runtime of the thread,</w:t>
            </w:r>
            <w:r>
              <w:rPr>
                <w:highlight w:val="white"/>
              </w:rPr>
              <w:t xml:space="preserve"> there is a single point of execution. However, a thread itself is not a program; a thread cannot run on its own. Rather, it runs within a program.</w:t>
            </w:r>
          </w:p>
          <w:p w14:paraId="24C8862A" w14:textId="77777777" w:rsidR="00C97484" w:rsidRDefault="00C97484">
            <w:pPr>
              <w:rPr>
                <w:highlight w:val="white"/>
              </w:rPr>
            </w:pPr>
          </w:p>
          <w:p w14:paraId="3BCFAFF5" w14:textId="77777777" w:rsidR="00C97484" w:rsidRDefault="00446499">
            <w:pPr>
              <w:rPr>
                <w:highlight w:val="white"/>
              </w:rPr>
            </w:pPr>
            <w:proofErr w:type="spellStart"/>
            <w:r>
              <w:rPr>
                <w:highlight w:val="white"/>
              </w:rPr>
              <w:t>EventDispatchThread</w:t>
            </w:r>
            <w:proofErr w:type="spellEnd"/>
            <w:r>
              <w:rPr>
                <w:highlight w:val="white"/>
              </w:rPr>
              <w:t xml:space="preserve"> is a </w:t>
            </w:r>
            <w:proofErr w:type="gramStart"/>
            <w:r>
              <w:rPr>
                <w:highlight w:val="white"/>
              </w:rPr>
              <w:t>package-private</w:t>
            </w:r>
            <w:proofErr w:type="gramEnd"/>
            <w:r>
              <w:rPr>
                <w:highlight w:val="white"/>
              </w:rPr>
              <w:t xml:space="preserve"> AWT class which takes events off the </w:t>
            </w:r>
            <w:proofErr w:type="spellStart"/>
            <w:r>
              <w:rPr>
                <w:highlight w:val="white"/>
              </w:rPr>
              <w:t>EventQueue</w:t>
            </w:r>
            <w:proofErr w:type="spellEnd"/>
            <w:r>
              <w:rPr>
                <w:highlight w:val="white"/>
              </w:rPr>
              <w:t xml:space="preserve"> and dispatches the</w:t>
            </w:r>
            <w:r>
              <w:rPr>
                <w:highlight w:val="white"/>
              </w:rPr>
              <w:t xml:space="preserve">m to the appropriate AWT components. The Thread starts a "permanent" event pump with a call to </w:t>
            </w:r>
            <w:proofErr w:type="spellStart"/>
            <w:proofErr w:type="gramStart"/>
            <w:r>
              <w:rPr>
                <w:highlight w:val="white"/>
              </w:rPr>
              <w:t>pumpEvents</w:t>
            </w:r>
            <w:proofErr w:type="spellEnd"/>
            <w:r>
              <w:rPr>
                <w:highlight w:val="white"/>
              </w:rPr>
              <w:t>(</w:t>
            </w:r>
            <w:proofErr w:type="gramEnd"/>
            <w:r>
              <w:rPr>
                <w:highlight w:val="white"/>
              </w:rPr>
              <w:t xml:space="preserve">Conditional) in its run() method. Event handlers can choose to block this event pump at any time, but </w:t>
            </w:r>
            <w:r>
              <w:rPr>
                <w:highlight w:val="white"/>
              </w:rPr>
              <w:lastRenderedPageBreak/>
              <w:t xml:space="preserve">should start a new pump (not a new </w:t>
            </w:r>
            <w:proofErr w:type="spellStart"/>
            <w:r>
              <w:rPr>
                <w:highlight w:val="white"/>
              </w:rPr>
              <w:t>EventDispatch</w:t>
            </w:r>
            <w:r>
              <w:rPr>
                <w:highlight w:val="white"/>
              </w:rPr>
              <w:t>Thread</w:t>
            </w:r>
            <w:proofErr w:type="spellEnd"/>
            <w:r>
              <w:rPr>
                <w:highlight w:val="white"/>
              </w:rPr>
              <w:t xml:space="preserve">) by again calling </w:t>
            </w:r>
            <w:proofErr w:type="spellStart"/>
            <w:proofErr w:type="gramStart"/>
            <w:r>
              <w:rPr>
                <w:highlight w:val="white"/>
              </w:rPr>
              <w:t>pumpEvents</w:t>
            </w:r>
            <w:proofErr w:type="spellEnd"/>
            <w:r>
              <w:rPr>
                <w:highlight w:val="white"/>
              </w:rPr>
              <w:t>(</w:t>
            </w:r>
            <w:proofErr w:type="gramEnd"/>
            <w:r>
              <w:rPr>
                <w:highlight w:val="white"/>
              </w:rPr>
              <w:t xml:space="preserve">Conditional). This secondary event pump will exit automatically as soon as the </w:t>
            </w:r>
            <w:proofErr w:type="spellStart"/>
            <w:r>
              <w:rPr>
                <w:highlight w:val="white"/>
              </w:rPr>
              <w:t>Condtional</w:t>
            </w:r>
            <w:proofErr w:type="spellEnd"/>
            <w:r>
              <w:rPr>
                <w:highlight w:val="white"/>
              </w:rPr>
              <w:t xml:space="preserve"> </w:t>
            </w:r>
            <w:proofErr w:type="gramStart"/>
            <w:r>
              <w:rPr>
                <w:highlight w:val="white"/>
              </w:rPr>
              <w:t>evaluate(</w:t>
            </w:r>
            <w:proofErr w:type="gramEnd"/>
            <w:r>
              <w:rPr>
                <w:highlight w:val="white"/>
              </w:rPr>
              <w:t>)s to false and an additional Event is pumped and dispatched.</w:t>
            </w:r>
          </w:p>
          <w:p w14:paraId="299E1469" w14:textId="77777777" w:rsidR="00C97484" w:rsidRDefault="00C97484">
            <w:pPr>
              <w:rPr>
                <w:highlight w:val="white"/>
              </w:rPr>
            </w:pPr>
          </w:p>
          <w:p w14:paraId="3081C1C8" w14:textId="77777777" w:rsidR="00C97484" w:rsidRDefault="00446499">
            <w:pPr>
              <w:rPr>
                <w:highlight w:val="white"/>
              </w:rPr>
            </w:pPr>
            <w:hyperlink r:id="rId10">
              <w:r>
                <w:rPr>
                  <w:color w:val="1155CC"/>
                  <w:highlight w:val="white"/>
                  <w:u w:val="single"/>
                </w:rPr>
                <w:t>https://www.iitk.ac.in/esc101/05Aug/tutorial/essential/threads/definition.html</w:t>
              </w:r>
            </w:hyperlink>
          </w:p>
        </w:tc>
      </w:tr>
      <w:tr w:rsidR="00C97484" w14:paraId="28EA37AE" w14:textId="77777777">
        <w:trPr>
          <w:trHeight w:val="968"/>
        </w:trPr>
        <w:tc>
          <w:tcPr>
            <w:tcW w:w="846" w:type="dxa"/>
            <w:vAlign w:val="center"/>
          </w:tcPr>
          <w:p w14:paraId="35E4250D" w14:textId="77777777" w:rsidR="00C97484" w:rsidRDefault="00446499">
            <w:pPr>
              <w:jc w:val="center"/>
            </w:pPr>
            <w:r>
              <w:lastRenderedPageBreak/>
              <w:t>11/12</w:t>
            </w:r>
          </w:p>
        </w:tc>
        <w:tc>
          <w:tcPr>
            <w:tcW w:w="567" w:type="dxa"/>
            <w:vAlign w:val="center"/>
          </w:tcPr>
          <w:p w14:paraId="0C6E2C2F" w14:textId="77777777" w:rsidR="00C97484" w:rsidRDefault="00446499">
            <w:pPr>
              <w:jc w:val="center"/>
            </w:pPr>
            <w:r>
              <w:t>4</w:t>
            </w:r>
          </w:p>
        </w:tc>
        <w:tc>
          <w:tcPr>
            <w:tcW w:w="6379" w:type="dxa"/>
            <w:vAlign w:val="center"/>
          </w:tcPr>
          <w:p w14:paraId="79A1ACFC" w14:textId="77777777" w:rsidR="00C97484" w:rsidRDefault="00446499">
            <w:r>
              <w:t>In event driven programming which software pattern is typically used to implement a subscribe/notify behaviour of the system where handlers subscribe to a subject that notifies the handlers of events of interest to them?</w:t>
            </w:r>
          </w:p>
        </w:tc>
        <w:tc>
          <w:tcPr>
            <w:tcW w:w="555" w:type="dxa"/>
            <w:vAlign w:val="center"/>
          </w:tcPr>
          <w:p w14:paraId="4A763C4D" w14:textId="77777777" w:rsidR="00C97484" w:rsidRDefault="00446499">
            <w:pPr>
              <w:jc w:val="center"/>
            </w:pPr>
            <w:r>
              <w:t>2</w:t>
            </w:r>
          </w:p>
        </w:tc>
        <w:tc>
          <w:tcPr>
            <w:tcW w:w="14910" w:type="dxa"/>
            <w:vMerge w:val="restart"/>
            <w:vAlign w:val="center"/>
          </w:tcPr>
          <w:p w14:paraId="34F44072" w14:textId="77777777" w:rsidR="00C97484" w:rsidRDefault="00446499">
            <w:r>
              <w:t>Observer pattern</w:t>
            </w:r>
          </w:p>
          <w:p w14:paraId="19593387" w14:textId="77777777" w:rsidR="00C97484" w:rsidRDefault="00446499">
            <w:hyperlink r:id="rId11">
              <w:r>
                <w:rPr>
                  <w:color w:val="1155CC"/>
                  <w:u w:val="single"/>
                </w:rPr>
                <w:t>https://en.wikipedia.org/wiki/Observer_pattern</w:t>
              </w:r>
            </w:hyperlink>
          </w:p>
          <w:p w14:paraId="0E1A7AEB" w14:textId="77777777" w:rsidR="00C97484" w:rsidRDefault="00C97484"/>
        </w:tc>
      </w:tr>
      <w:tr w:rsidR="00C97484" w14:paraId="58487EC7" w14:textId="77777777">
        <w:trPr>
          <w:trHeight w:val="968"/>
        </w:trPr>
        <w:tc>
          <w:tcPr>
            <w:tcW w:w="846" w:type="dxa"/>
            <w:vAlign w:val="center"/>
          </w:tcPr>
          <w:p w14:paraId="3C66CB6E" w14:textId="77777777" w:rsidR="00C97484" w:rsidRDefault="00446499">
            <w:pPr>
              <w:jc w:val="center"/>
            </w:pPr>
            <w:r>
              <w:t>10/11</w:t>
            </w:r>
          </w:p>
        </w:tc>
        <w:tc>
          <w:tcPr>
            <w:tcW w:w="567" w:type="dxa"/>
            <w:vAlign w:val="center"/>
          </w:tcPr>
          <w:p w14:paraId="4E96FDCC" w14:textId="77777777" w:rsidR="00C97484" w:rsidRDefault="00C97484">
            <w:pPr>
              <w:jc w:val="center"/>
            </w:pPr>
          </w:p>
        </w:tc>
        <w:tc>
          <w:tcPr>
            <w:tcW w:w="6379" w:type="dxa"/>
            <w:vAlign w:val="center"/>
          </w:tcPr>
          <w:p w14:paraId="119355DA" w14:textId="77777777" w:rsidR="00C97484" w:rsidRDefault="00446499">
            <w:r>
              <w:t>In event driven programming which software pattern is typically used to implement a subscribe / notify behaviour of the system where handlers subscribe to a subject that notifies the handlers of events of interest to them?</w:t>
            </w:r>
          </w:p>
        </w:tc>
        <w:tc>
          <w:tcPr>
            <w:tcW w:w="555" w:type="dxa"/>
            <w:vAlign w:val="center"/>
          </w:tcPr>
          <w:p w14:paraId="5C513E65" w14:textId="77777777" w:rsidR="00C97484" w:rsidRDefault="00446499">
            <w:pPr>
              <w:jc w:val="center"/>
            </w:pPr>
            <w:r>
              <w:t>2</w:t>
            </w:r>
          </w:p>
        </w:tc>
        <w:tc>
          <w:tcPr>
            <w:tcW w:w="14910" w:type="dxa"/>
            <w:vMerge/>
            <w:vAlign w:val="center"/>
          </w:tcPr>
          <w:p w14:paraId="33D39D5B" w14:textId="77777777" w:rsidR="00C97484" w:rsidRDefault="00C97484">
            <w:pPr>
              <w:widowControl w:val="0"/>
              <w:pBdr>
                <w:top w:val="nil"/>
                <w:left w:val="nil"/>
                <w:bottom w:val="nil"/>
                <w:right w:val="nil"/>
                <w:between w:val="nil"/>
              </w:pBdr>
              <w:spacing w:line="276" w:lineRule="auto"/>
            </w:pPr>
          </w:p>
        </w:tc>
      </w:tr>
    </w:tbl>
    <w:p w14:paraId="70348683" w14:textId="77777777" w:rsidR="00C97484" w:rsidRDefault="00C97484">
      <w:pPr>
        <w:spacing w:before="240" w:after="240"/>
        <w:rPr>
          <w:rFonts w:ascii="Arial" w:eastAsia="Arial" w:hAnsi="Arial" w:cs="Arial"/>
          <w:sz w:val="24"/>
          <w:szCs w:val="24"/>
        </w:rPr>
      </w:pPr>
    </w:p>
    <w:p w14:paraId="2A1930D9" w14:textId="77777777" w:rsidR="00C97484" w:rsidRDefault="00446499">
      <w:pPr>
        <w:rPr>
          <w:sz w:val="24"/>
          <w:szCs w:val="24"/>
        </w:rPr>
      </w:pPr>
      <w:r>
        <w:rPr>
          <w:noProof/>
          <w:sz w:val="24"/>
          <w:szCs w:val="24"/>
        </w:rPr>
        <w:drawing>
          <wp:inline distT="114300" distB="114300" distL="114300" distR="114300" wp14:anchorId="2373C5FB" wp14:editId="2B7EFD29">
            <wp:extent cx="5734050" cy="6962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6962775"/>
                    </a:xfrm>
                    <a:prstGeom prst="rect">
                      <a:avLst/>
                    </a:prstGeom>
                    <a:ln/>
                  </pic:spPr>
                </pic:pic>
              </a:graphicData>
            </a:graphic>
          </wp:inline>
        </w:drawing>
      </w:r>
    </w:p>
    <w:sectPr w:rsidR="00C97484" w:rsidSect="00446499">
      <w:pgSz w:w="23811" w:h="16838"/>
      <w:pgMar w:top="720" w:right="720" w:bottom="720" w:left="36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A3B2A"/>
    <w:multiLevelType w:val="multilevel"/>
    <w:tmpl w:val="E55EE230"/>
    <w:lvl w:ilvl="0">
      <w:start w:val="1"/>
      <w:numFmt w:val="lowerRoman"/>
      <w:lvlText w:val="%1."/>
      <w:lvlJc w:val="righ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FB0EB7"/>
    <w:multiLevelType w:val="multilevel"/>
    <w:tmpl w:val="8D9885E4"/>
    <w:lvl w:ilvl="0">
      <w:start w:val="1"/>
      <w:numFmt w:val="lowerLetter"/>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5B4440D"/>
    <w:multiLevelType w:val="multilevel"/>
    <w:tmpl w:val="CB9CB32A"/>
    <w:lvl w:ilvl="0">
      <w:start w:val="1"/>
      <w:numFmt w:val="lowerLetter"/>
      <w:lvlText w:val="%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82B7F1B"/>
    <w:multiLevelType w:val="multilevel"/>
    <w:tmpl w:val="F89C16CE"/>
    <w:lvl w:ilvl="0">
      <w:start w:val="1"/>
      <w:numFmt w:val="bullet"/>
      <w:lvlText w:val="●"/>
      <w:lvlJc w:val="left"/>
      <w:pPr>
        <w:ind w:left="720" w:hanging="360"/>
      </w:pPr>
      <w:rPr>
        <w:rFonts w:ascii="Arial" w:eastAsia="Arial" w:hAnsi="Arial" w:cs="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7C5FAD"/>
    <w:multiLevelType w:val="multilevel"/>
    <w:tmpl w:val="5FB40438"/>
    <w:lvl w:ilvl="0">
      <w:start w:val="1"/>
      <w:numFmt w:val="bullet"/>
      <w:lvlText w:val="●"/>
      <w:lvlJc w:val="left"/>
      <w:pPr>
        <w:ind w:left="720" w:hanging="360"/>
      </w:pPr>
      <w:rPr>
        <w:rFonts w:ascii="Arial" w:eastAsia="Arial" w:hAnsi="Arial" w:cs="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7484"/>
    <w:rsid w:val="00446499"/>
    <w:rsid w:val="00C9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4D70"/>
  <w15:docId w15:val="{343BF0DE-88FC-45A2-8411-F2751461D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BC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7A6"/>
    <w:pPr>
      <w:ind w:left="720"/>
      <w:contextualSpacing/>
    </w:pPr>
  </w:style>
  <w:style w:type="paragraph" w:styleId="NormalWeb">
    <w:name w:val="Normal (Web)"/>
    <w:basedOn w:val="Normal"/>
    <w:uiPriority w:val="99"/>
    <w:unhideWhenUsed/>
    <w:rsid w:val="00DF2D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112200"/>
    <w:pPr>
      <w:autoSpaceDE w:val="0"/>
      <w:autoSpaceDN w:val="0"/>
      <w:adjustRightInd w:val="0"/>
      <w:spacing w:after="0" w:line="240" w:lineRule="auto"/>
    </w:pPr>
    <w:rPr>
      <w:rFonts w:ascii="Arial" w:hAnsi="Arial" w:cs="Arial"/>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locusassignments.com/solution/unit-20-event-driven-programming-solutions-assignm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ocusassignments.com/units/unit-20-event-driven-programming-solutions"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Dof0qKgvjpdZ_HBfsDVZW-6VTBzlFrEz" TargetMode="External"/><Relationship Id="rId11" Type="http://schemas.openxmlformats.org/officeDocument/2006/relationships/hyperlink" Target="https://en.wikipedia.org/wiki/Observer_pattern" TargetMode="External"/><Relationship Id="rId5" Type="http://schemas.openxmlformats.org/officeDocument/2006/relationships/webSettings" Target="webSettings.xml"/><Relationship Id="rId10" Type="http://schemas.openxmlformats.org/officeDocument/2006/relationships/hyperlink" Target="https://www.iitk.ac.in/esc101/05Aug/tutorial/essential/threads/definition.html" TargetMode="External"/><Relationship Id="rId4" Type="http://schemas.openxmlformats.org/officeDocument/2006/relationships/settings" Target="settings.xml"/><Relationship Id="rId9" Type="http://schemas.openxmlformats.org/officeDocument/2006/relationships/hyperlink" Target="https://www.bbconsult.co.uk/blog/event-driven-applica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YVAEaAGN2g/pBmyv0aKpSb4f2A==">AMUW2mWlnxeIsSiLm1FEP5d774iHN538tYP8kMDzFu94xtFP/oJ4OFwnFs30pn7Jfiq6PJT1ehfugW/rjTFLnuaW0BksbngdbA9SE92giRrFWLjq/YIpySo=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Nadeeka Fernando</dc:creator>
  <cp:lastModifiedBy>Nimesh Mendis</cp:lastModifiedBy>
  <cp:revision>2</cp:revision>
  <dcterms:created xsi:type="dcterms:W3CDTF">2020-05-17T23:19:00Z</dcterms:created>
  <dcterms:modified xsi:type="dcterms:W3CDTF">2020-11-01T15:39:00Z</dcterms:modified>
</cp:coreProperties>
</file>