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6B39" w14:textId="77777777" w:rsidR="006904D5" w:rsidRDefault="006B30C1">
      <w:pPr>
        <w:spacing w:before="1040"/>
        <w:ind w:firstLine="0"/>
        <w:jc w:val="center"/>
      </w:pPr>
      <w:r>
        <w:rPr>
          <w:b/>
          <w:color w:val="183044"/>
          <w:sz w:val="68"/>
        </w:rPr>
        <w:t>MONVEX</w:t>
      </w:r>
    </w:p>
    <w:p w14:paraId="4DA2609E" w14:textId="77777777" w:rsidR="006904D5" w:rsidRDefault="006B30C1">
      <w:pPr>
        <w:ind w:firstLine="0"/>
        <w:jc w:val="center"/>
      </w:pPr>
      <w:r>
        <w:rPr>
          <w:b/>
          <w:color w:val="245B78"/>
          <w:sz w:val="36"/>
        </w:rPr>
        <w:t>AI-POWERED PERSONAL FINANCIAL</w:t>
      </w:r>
      <w:r>
        <w:rPr>
          <w:b/>
          <w:color w:val="245B78"/>
          <w:sz w:val="36"/>
        </w:rPr>
        <w:br/>
        <w:t>INTELLIGENCE SYSTEM</w:t>
      </w:r>
    </w:p>
    <w:p w14:paraId="6961716D" w14:textId="77777777" w:rsidR="006904D5" w:rsidRDefault="006B30C1">
      <w:pPr>
        <w:spacing w:before="700"/>
        <w:ind w:firstLine="0"/>
        <w:jc w:val="center"/>
      </w:pPr>
      <w:r>
        <w:t>A Project Report submitted in partial fulfilment of the requirements for the degree of</w:t>
      </w:r>
    </w:p>
    <w:p w14:paraId="5A494F3E" w14:textId="77777777" w:rsidR="006904D5" w:rsidRDefault="006B30C1">
      <w:pPr>
        <w:ind w:firstLine="0"/>
        <w:jc w:val="center"/>
      </w:pPr>
      <w:r>
        <w:rPr>
          <w:b/>
        </w:rPr>
        <w:t>BACHELOR OF SCIENCE</w:t>
      </w:r>
    </w:p>
    <w:p w14:paraId="4971E5E6" w14:textId="7D39FEEA" w:rsidR="006904D5" w:rsidRDefault="006B30C1">
      <w:pPr>
        <w:ind w:firstLine="0"/>
        <w:jc w:val="center"/>
      </w:pPr>
      <w:r>
        <w:rPr>
          <w:b/>
        </w:rPr>
        <w:t>(COMPUTER SCIENCE) — SEMESTER V</w:t>
      </w:r>
    </w:p>
    <w:p w14:paraId="318D835E" w14:textId="4CC2D196" w:rsidR="006904D5" w:rsidRDefault="0076115F">
      <w:pPr>
        <w:ind w:firstLine="0"/>
        <w:jc w:val="center"/>
      </w:pPr>
      <w:r>
        <w:t>University Of Mumbai</w:t>
      </w:r>
    </w:p>
    <w:p w14:paraId="1CF58CAF" w14:textId="77777777" w:rsidR="006904D5" w:rsidRDefault="006B30C1">
      <w:pPr>
        <w:ind w:firstLine="0"/>
        <w:jc w:val="center"/>
      </w:pPr>
      <w:r>
        <w:t>DEPARTMENT OF COMPUTER SCIENCE</w:t>
      </w:r>
    </w:p>
    <w:p w14:paraId="1322DFC2" w14:textId="77777777" w:rsidR="006904D5" w:rsidRDefault="006B30C1">
      <w:pPr>
        <w:ind w:firstLine="0"/>
        <w:jc w:val="center"/>
      </w:pPr>
      <w:r>
        <w:t xml:space="preserve">Chembur </w:t>
      </w:r>
      <w:proofErr w:type="spellStart"/>
      <w:r>
        <w:t>Trombay</w:t>
      </w:r>
      <w:proofErr w:type="spellEnd"/>
      <w:r>
        <w:t xml:space="preserve"> Education Society’s N.G. Acharya &amp; D.K. Marathe College of Arts, Science &amp; Commerce</w:t>
      </w:r>
    </w:p>
    <w:p w14:paraId="3BEEC236" w14:textId="77777777" w:rsidR="006904D5" w:rsidRDefault="006B30C1">
      <w:pPr>
        <w:ind w:firstLine="0"/>
        <w:jc w:val="center"/>
      </w:pPr>
      <w:r>
        <w:t>Shri N.G. Acharya Marg, Chembur, Mumbai – 71</w:t>
      </w:r>
    </w:p>
    <w:p w14:paraId="519D55F3" w14:textId="77777777" w:rsidR="006904D5" w:rsidRDefault="006B30C1">
      <w:pPr>
        <w:spacing w:before="360"/>
        <w:ind w:firstLine="0"/>
        <w:jc w:val="center"/>
      </w:pPr>
      <w:r>
        <w:rPr>
          <w:sz w:val="22"/>
        </w:rPr>
        <w:t>Submitted by</w:t>
      </w:r>
      <w:r>
        <w:rPr>
          <w:sz w:val="22"/>
        </w:rPr>
        <w:br/>
        <w:t>ANSARI DANISH ASLAM</w:t>
      </w:r>
      <w:r>
        <w:rPr>
          <w:sz w:val="22"/>
        </w:rPr>
        <w:br/>
        <w:t>Class: TYCS A    Roll No.: 6</w:t>
      </w:r>
      <w:r>
        <w:rPr>
          <w:sz w:val="22"/>
        </w:rPr>
        <w:br/>
        <w:t>Student ID: 5072732</w:t>
      </w:r>
      <w:r>
        <w:rPr>
          <w:sz w:val="22"/>
        </w:rPr>
        <w:br/>
        <w:t>Seat No.: [STUDENT_SEAT_</w:t>
      </w:r>
      <w:proofErr w:type="gramStart"/>
      <w:r>
        <w:rPr>
          <w:sz w:val="22"/>
        </w:rPr>
        <w:t xml:space="preserve">NUMBER]   </w:t>
      </w:r>
      <w:proofErr w:type="gramEnd"/>
      <w:r>
        <w:rPr>
          <w:sz w:val="22"/>
        </w:rPr>
        <w:t xml:space="preserve"> PRN: [STUDENT_PRN_NUMBER]</w:t>
      </w:r>
      <w:r>
        <w:rPr>
          <w:sz w:val="22"/>
        </w:rPr>
        <w:br/>
      </w:r>
      <w:r>
        <w:rPr>
          <w:sz w:val="22"/>
        </w:rPr>
        <w:br/>
        <w:t>Under the guidance of</w:t>
      </w:r>
      <w:r>
        <w:rPr>
          <w:sz w:val="22"/>
        </w:rPr>
        <w:br/>
        <w:t>Prof. [GUIDE_FULL_NAME] — [GUIDE_DESIGNATION]</w:t>
      </w:r>
      <w:r>
        <w:rPr>
          <w:sz w:val="22"/>
        </w:rPr>
        <w:br/>
      </w:r>
      <w:r>
        <w:rPr>
          <w:sz w:val="22"/>
        </w:rPr>
        <w:br/>
        <w:t>ACADEMIC YEAR: 2026–2027</w:t>
      </w:r>
    </w:p>
    <w:p w14:paraId="1BF73E4B" w14:textId="77777777" w:rsidR="006904D5" w:rsidRDefault="006B30C1">
      <w:r>
        <w:br w:type="page"/>
      </w:r>
    </w:p>
    <w:p w14:paraId="771D961D" w14:textId="77777777" w:rsidR="006904D5" w:rsidRDefault="006B30C1">
      <w:pPr>
        <w:pStyle w:val="Heading1"/>
      </w:pPr>
      <w:bookmarkStart w:id="0" w:name="_Toc242673204"/>
      <w:r>
        <w:lastRenderedPageBreak/>
        <w:t>PROFORMA FOR THE APPROVAL OF PROJECT PROPOSAL</w:t>
      </w:r>
      <w:bookmarkEnd w:id="0"/>
    </w:p>
    <w:tbl>
      <w:tblPr>
        <w:tblStyle w:val="TableGrid"/>
        <w:tblW w:w="0" w:type="auto"/>
        <w:jc w:val="center"/>
        <w:tblLayout w:type="fixed"/>
        <w:tblLook w:val="04A0" w:firstRow="1" w:lastRow="0" w:firstColumn="1" w:lastColumn="0" w:noHBand="0" w:noVBand="1"/>
      </w:tblPr>
      <w:tblGrid>
        <w:gridCol w:w="3024"/>
        <w:gridCol w:w="6768"/>
      </w:tblGrid>
      <w:tr w:rsidR="006904D5" w14:paraId="1AE63A0C" w14:textId="77777777">
        <w:trPr>
          <w:tblHeader/>
          <w:jc w:val="center"/>
        </w:trPr>
        <w:tc>
          <w:tcPr>
            <w:tcW w:w="3024" w:type="dxa"/>
            <w:shd w:val="clear" w:color="auto" w:fill="245B78"/>
            <w:vAlign w:val="center"/>
          </w:tcPr>
          <w:p w14:paraId="4514D2B1" w14:textId="77777777" w:rsidR="006904D5" w:rsidRDefault="006B30C1">
            <w:pPr>
              <w:spacing w:after="20" w:line="240" w:lineRule="auto"/>
              <w:ind w:firstLine="0"/>
            </w:pPr>
            <w:r>
              <w:rPr>
                <w:b/>
                <w:color w:val="FFFFFF"/>
                <w:sz w:val="17"/>
              </w:rPr>
              <w:t>Particular</w:t>
            </w:r>
          </w:p>
        </w:tc>
        <w:tc>
          <w:tcPr>
            <w:tcW w:w="6768" w:type="dxa"/>
            <w:shd w:val="clear" w:color="auto" w:fill="245B78"/>
            <w:vAlign w:val="center"/>
          </w:tcPr>
          <w:p w14:paraId="4AE3A964" w14:textId="77777777" w:rsidR="006904D5" w:rsidRDefault="006B30C1">
            <w:pPr>
              <w:spacing w:after="20" w:line="240" w:lineRule="auto"/>
              <w:ind w:firstLine="0"/>
            </w:pPr>
            <w:r>
              <w:rPr>
                <w:b/>
                <w:color w:val="FFFFFF"/>
                <w:sz w:val="17"/>
              </w:rPr>
              <w:t>Details</w:t>
            </w:r>
          </w:p>
        </w:tc>
      </w:tr>
      <w:tr w:rsidR="006904D5" w14:paraId="51DE4866" w14:textId="77777777">
        <w:trPr>
          <w:cantSplit/>
          <w:jc w:val="center"/>
        </w:trPr>
        <w:tc>
          <w:tcPr>
            <w:tcW w:w="3024" w:type="dxa"/>
            <w:vAlign w:val="center"/>
          </w:tcPr>
          <w:p w14:paraId="0D4D943C" w14:textId="77777777" w:rsidR="006904D5" w:rsidRDefault="006B30C1">
            <w:pPr>
              <w:spacing w:after="20" w:line="240" w:lineRule="auto"/>
              <w:ind w:firstLine="0"/>
            </w:pPr>
            <w:r>
              <w:rPr>
                <w:sz w:val="17"/>
              </w:rPr>
              <w:t>Student name</w:t>
            </w:r>
          </w:p>
        </w:tc>
        <w:tc>
          <w:tcPr>
            <w:tcW w:w="6768" w:type="dxa"/>
            <w:vAlign w:val="center"/>
          </w:tcPr>
          <w:p w14:paraId="743C8C46" w14:textId="77777777" w:rsidR="006904D5" w:rsidRDefault="006B30C1">
            <w:pPr>
              <w:spacing w:after="20" w:line="240" w:lineRule="auto"/>
              <w:ind w:firstLine="0"/>
            </w:pPr>
            <w:r>
              <w:rPr>
                <w:sz w:val="17"/>
              </w:rPr>
              <w:t>ANSARI DANISH ASLAM</w:t>
            </w:r>
          </w:p>
        </w:tc>
      </w:tr>
      <w:tr w:rsidR="006904D5" w14:paraId="15C7E706" w14:textId="77777777">
        <w:trPr>
          <w:cantSplit/>
          <w:jc w:val="center"/>
        </w:trPr>
        <w:tc>
          <w:tcPr>
            <w:tcW w:w="3024" w:type="dxa"/>
            <w:shd w:val="clear" w:color="auto" w:fill="F5F8FA"/>
            <w:vAlign w:val="center"/>
          </w:tcPr>
          <w:p w14:paraId="578C4B58" w14:textId="77777777" w:rsidR="006904D5" w:rsidRDefault="006B30C1">
            <w:pPr>
              <w:spacing w:after="20" w:line="240" w:lineRule="auto"/>
              <w:ind w:firstLine="0"/>
            </w:pPr>
            <w:r>
              <w:rPr>
                <w:sz w:val="17"/>
              </w:rPr>
              <w:t>Class / division</w:t>
            </w:r>
          </w:p>
        </w:tc>
        <w:tc>
          <w:tcPr>
            <w:tcW w:w="6768" w:type="dxa"/>
            <w:shd w:val="clear" w:color="auto" w:fill="F5F8FA"/>
            <w:vAlign w:val="center"/>
          </w:tcPr>
          <w:p w14:paraId="3C334416" w14:textId="77777777" w:rsidR="006904D5" w:rsidRDefault="006B30C1">
            <w:pPr>
              <w:spacing w:after="20" w:line="240" w:lineRule="auto"/>
              <w:ind w:firstLine="0"/>
            </w:pPr>
            <w:r>
              <w:rPr>
                <w:sz w:val="17"/>
              </w:rPr>
              <w:t>TYCS A</w:t>
            </w:r>
          </w:p>
        </w:tc>
      </w:tr>
      <w:tr w:rsidR="006904D5" w14:paraId="30490873" w14:textId="77777777">
        <w:trPr>
          <w:cantSplit/>
          <w:jc w:val="center"/>
        </w:trPr>
        <w:tc>
          <w:tcPr>
            <w:tcW w:w="3024" w:type="dxa"/>
            <w:vAlign w:val="center"/>
          </w:tcPr>
          <w:p w14:paraId="30F67B4A" w14:textId="77777777" w:rsidR="006904D5" w:rsidRDefault="006B30C1">
            <w:pPr>
              <w:spacing w:after="20" w:line="240" w:lineRule="auto"/>
              <w:ind w:firstLine="0"/>
            </w:pPr>
            <w:r>
              <w:rPr>
                <w:sz w:val="17"/>
              </w:rPr>
              <w:t>College roll number</w:t>
            </w:r>
          </w:p>
        </w:tc>
        <w:tc>
          <w:tcPr>
            <w:tcW w:w="6768" w:type="dxa"/>
            <w:vAlign w:val="center"/>
          </w:tcPr>
          <w:p w14:paraId="7AE4A2DE" w14:textId="77777777" w:rsidR="006904D5" w:rsidRDefault="006B30C1">
            <w:pPr>
              <w:spacing w:after="20" w:line="240" w:lineRule="auto"/>
              <w:ind w:firstLine="0"/>
            </w:pPr>
            <w:r>
              <w:rPr>
                <w:sz w:val="17"/>
              </w:rPr>
              <w:t>6</w:t>
            </w:r>
          </w:p>
        </w:tc>
      </w:tr>
      <w:tr w:rsidR="006904D5" w14:paraId="33417962" w14:textId="77777777">
        <w:trPr>
          <w:cantSplit/>
          <w:jc w:val="center"/>
        </w:trPr>
        <w:tc>
          <w:tcPr>
            <w:tcW w:w="3024" w:type="dxa"/>
            <w:shd w:val="clear" w:color="auto" w:fill="F5F8FA"/>
            <w:vAlign w:val="center"/>
          </w:tcPr>
          <w:p w14:paraId="7CD5E988" w14:textId="77777777" w:rsidR="006904D5" w:rsidRDefault="006B30C1">
            <w:pPr>
              <w:spacing w:after="20" w:line="240" w:lineRule="auto"/>
              <w:ind w:firstLine="0"/>
            </w:pPr>
            <w:r>
              <w:rPr>
                <w:sz w:val="17"/>
              </w:rPr>
              <w:t>Student ID</w:t>
            </w:r>
          </w:p>
        </w:tc>
        <w:tc>
          <w:tcPr>
            <w:tcW w:w="6768" w:type="dxa"/>
            <w:shd w:val="clear" w:color="auto" w:fill="F5F8FA"/>
            <w:vAlign w:val="center"/>
          </w:tcPr>
          <w:p w14:paraId="356D0ABB" w14:textId="77777777" w:rsidR="006904D5" w:rsidRDefault="006B30C1">
            <w:pPr>
              <w:spacing w:after="20" w:line="240" w:lineRule="auto"/>
              <w:ind w:firstLine="0"/>
            </w:pPr>
            <w:r>
              <w:rPr>
                <w:sz w:val="17"/>
              </w:rPr>
              <w:t>5072732</w:t>
            </w:r>
          </w:p>
        </w:tc>
      </w:tr>
      <w:tr w:rsidR="006904D5" w14:paraId="50A65DD5" w14:textId="77777777">
        <w:trPr>
          <w:cantSplit/>
          <w:jc w:val="center"/>
        </w:trPr>
        <w:tc>
          <w:tcPr>
            <w:tcW w:w="3024" w:type="dxa"/>
            <w:vAlign w:val="center"/>
          </w:tcPr>
          <w:p w14:paraId="71DA6915" w14:textId="77777777" w:rsidR="006904D5" w:rsidRDefault="006B30C1">
            <w:pPr>
              <w:spacing w:after="20" w:line="240" w:lineRule="auto"/>
              <w:ind w:firstLine="0"/>
            </w:pPr>
            <w:r>
              <w:rPr>
                <w:sz w:val="17"/>
              </w:rPr>
              <w:t>University seat number</w:t>
            </w:r>
          </w:p>
        </w:tc>
        <w:tc>
          <w:tcPr>
            <w:tcW w:w="6768" w:type="dxa"/>
            <w:vAlign w:val="center"/>
          </w:tcPr>
          <w:p w14:paraId="62FE4B94" w14:textId="77777777" w:rsidR="006904D5" w:rsidRDefault="006B30C1">
            <w:pPr>
              <w:spacing w:after="20" w:line="240" w:lineRule="auto"/>
              <w:ind w:firstLine="0"/>
            </w:pPr>
            <w:r>
              <w:rPr>
                <w:sz w:val="17"/>
              </w:rPr>
              <w:t>[STUDENT_SEAT_NUMBER]</w:t>
            </w:r>
          </w:p>
        </w:tc>
      </w:tr>
      <w:tr w:rsidR="006904D5" w14:paraId="44BFD37C" w14:textId="77777777">
        <w:trPr>
          <w:cantSplit/>
          <w:jc w:val="center"/>
        </w:trPr>
        <w:tc>
          <w:tcPr>
            <w:tcW w:w="3024" w:type="dxa"/>
            <w:shd w:val="clear" w:color="auto" w:fill="F5F8FA"/>
            <w:vAlign w:val="center"/>
          </w:tcPr>
          <w:p w14:paraId="196A91E4" w14:textId="77777777" w:rsidR="006904D5" w:rsidRDefault="006B30C1">
            <w:pPr>
              <w:spacing w:after="20" w:line="240" w:lineRule="auto"/>
              <w:ind w:firstLine="0"/>
            </w:pPr>
            <w:r>
              <w:rPr>
                <w:sz w:val="17"/>
              </w:rPr>
              <w:t>PRN / PNR</w:t>
            </w:r>
          </w:p>
        </w:tc>
        <w:tc>
          <w:tcPr>
            <w:tcW w:w="6768" w:type="dxa"/>
            <w:shd w:val="clear" w:color="auto" w:fill="F5F8FA"/>
            <w:vAlign w:val="center"/>
          </w:tcPr>
          <w:p w14:paraId="286BA5AE" w14:textId="77777777" w:rsidR="006904D5" w:rsidRDefault="006B30C1">
            <w:pPr>
              <w:spacing w:after="20" w:line="240" w:lineRule="auto"/>
              <w:ind w:firstLine="0"/>
            </w:pPr>
            <w:r>
              <w:rPr>
                <w:sz w:val="17"/>
              </w:rPr>
              <w:t>[STUDENT_PRN_NUMBER]</w:t>
            </w:r>
          </w:p>
        </w:tc>
      </w:tr>
      <w:tr w:rsidR="006904D5" w14:paraId="63158D43" w14:textId="77777777">
        <w:trPr>
          <w:cantSplit/>
          <w:jc w:val="center"/>
        </w:trPr>
        <w:tc>
          <w:tcPr>
            <w:tcW w:w="3024" w:type="dxa"/>
            <w:vAlign w:val="center"/>
          </w:tcPr>
          <w:p w14:paraId="0E211CA2" w14:textId="77777777" w:rsidR="006904D5" w:rsidRDefault="006B30C1">
            <w:pPr>
              <w:spacing w:after="20" w:line="240" w:lineRule="auto"/>
              <w:ind w:firstLine="0"/>
            </w:pPr>
            <w:r>
              <w:rPr>
                <w:sz w:val="17"/>
              </w:rPr>
              <w:t>Academic year</w:t>
            </w:r>
          </w:p>
        </w:tc>
        <w:tc>
          <w:tcPr>
            <w:tcW w:w="6768" w:type="dxa"/>
            <w:vAlign w:val="center"/>
          </w:tcPr>
          <w:p w14:paraId="27542B80" w14:textId="77777777" w:rsidR="006904D5" w:rsidRDefault="006B30C1">
            <w:pPr>
              <w:spacing w:after="20" w:line="240" w:lineRule="auto"/>
              <w:ind w:firstLine="0"/>
            </w:pPr>
            <w:r>
              <w:rPr>
                <w:sz w:val="17"/>
              </w:rPr>
              <w:t>2026–2027</w:t>
            </w:r>
          </w:p>
        </w:tc>
      </w:tr>
      <w:tr w:rsidR="006904D5" w14:paraId="354D71BD" w14:textId="77777777">
        <w:trPr>
          <w:cantSplit/>
          <w:jc w:val="center"/>
        </w:trPr>
        <w:tc>
          <w:tcPr>
            <w:tcW w:w="3024" w:type="dxa"/>
            <w:shd w:val="clear" w:color="auto" w:fill="F5F8FA"/>
            <w:vAlign w:val="center"/>
          </w:tcPr>
          <w:p w14:paraId="4CD93348" w14:textId="77777777" w:rsidR="006904D5" w:rsidRDefault="006B30C1">
            <w:pPr>
              <w:spacing w:after="20" w:line="240" w:lineRule="auto"/>
              <w:ind w:firstLine="0"/>
            </w:pPr>
            <w:r>
              <w:rPr>
                <w:sz w:val="17"/>
              </w:rPr>
              <w:t>Project title</w:t>
            </w:r>
          </w:p>
        </w:tc>
        <w:tc>
          <w:tcPr>
            <w:tcW w:w="6768" w:type="dxa"/>
            <w:shd w:val="clear" w:color="auto" w:fill="F5F8FA"/>
            <w:vAlign w:val="center"/>
          </w:tcPr>
          <w:p w14:paraId="4391393B" w14:textId="77777777" w:rsidR="006904D5" w:rsidRDefault="006B30C1">
            <w:pPr>
              <w:spacing w:after="20" w:line="240" w:lineRule="auto"/>
              <w:ind w:firstLine="0"/>
            </w:pPr>
            <w:r>
              <w:rPr>
                <w:sz w:val="17"/>
              </w:rPr>
              <w:t>MONVEX: AI-Powered Personal Financial Intelligence System</w:t>
            </w:r>
          </w:p>
        </w:tc>
      </w:tr>
      <w:tr w:rsidR="006904D5" w14:paraId="64E4DA23" w14:textId="77777777">
        <w:trPr>
          <w:cantSplit/>
          <w:jc w:val="center"/>
        </w:trPr>
        <w:tc>
          <w:tcPr>
            <w:tcW w:w="3024" w:type="dxa"/>
            <w:vAlign w:val="center"/>
          </w:tcPr>
          <w:p w14:paraId="77112950" w14:textId="77777777" w:rsidR="006904D5" w:rsidRDefault="006B30C1">
            <w:pPr>
              <w:spacing w:after="20" w:line="240" w:lineRule="auto"/>
              <w:ind w:firstLine="0"/>
            </w:pPr>
            <w:r>
              <w:rPr>
                <w:sz w:val="17"/>
              </w:rPr>
              <w:t>Project area</w:t>
            </w:r>
          </w:p>
        </w:tc>
        <w:tc>
          <w:tcPr>
            <w:tcW w:w="6768" w:type="dxa"/>
            <w:vAlign w:val="center"/>
          </w:tcPr>
          <w:p w14:paraId="686AD11B" w14:textId="77777777" w:rsidR="006904D5" w:rsidRDefault="006B30C1">
            <w:pPr>
              <w:spacing w:after="20" w:line="240" w:lineRule="auto"/>
              <w:ind w:firstLine="0"/>
            </w:pPr>
            <w:r>
              <w:rPr>
                <w:sz w:val="17"/>
              </w:rPr>
              <w:t>Web engineering, financial data processing, machine learning and generative AI</w:t>
            </w:r>
          </w:p>
        </w:tc>
      </w:tr>
      <w:tr w:rsidR="006904D5" w14:paraId="43D85D1E" w14:textId="77777777">
        <w:trPr>
          <w:cantSplit/>
          <w:jc w:val="center"/>
        </w:trPr>
        <w:tc>
          <w:tcPr>
            <w:tcW w:w="3024" w:type="dxa"/>
            <w:shd w:val="clear" w:color="auto" w:fill="F5F8FA"/>
            <w:vAlign w:val="center"/>
          </w:tcPr>
          <w:p w14:paraId="3A916F0B" w14:textId="77777777" w:rsidR="006904D5" w:rsidRDefault="006B30C1">
            <w:pPr>
              <w:spacing w:after="20" w:line="240" w:lineRule="auto"/>
              <w:ind w:firstLine="0"/>
            </w:pPr>
            <w:r>
              <w:rPr>
                <w:sz w:val="17"/>
              </w:rPr>
              <w:t>Project guide</w:t>
            </w:r>
          </w:p>
        </w:tc>
        <w:tc>
          <w:tcPr>
            <w:tcW w:w="6768" w:type="dxa"/>
            <w:shd w:val="clear" w:color="auto" w:fill="F5F8FA"/>
            <w:vAlign w:val="center"/>
          </w:tcPr>
          <w:p w14:paraId="785DDC46" w14:textId="77777777" w:rsidR="006904D5" w:rsidRDefault="006B30C1">
            <w:pPr>
              <w:spacing w:after="20" w:line="240" w:lineRule="auto"/>
              <w:ind w:firstLine="0"/>
            </w:pPr>
            <w:r>
              <w:rPr>
                <w:sz w:val="17"/>
              </w:rPr>
              <w:t>Prof. [GUIDE_FULL_NAME]</w:t>
            </w:r>
          </w:p>
        </w:tc>
      </w:tr>
      <w:tr w:rsidR="006904D5" w14:paraId="3DAB89E7" w14:textId="77777777">
        <w:trPr>
          <w:cantSplit/>
          <w:jc w:val="center"/>
        </w:trPr>
        <w:tc>
          <w:tcPr>
            <w:tcW w:w="3024" w:type="dxa"/>
            <w:vAlign w:val="center"/>
          </w:tcPr>
          <w:p w14:paraId="5E79331F" w14:textId="77777777" w:rsidR="006904D5" w:rsidRDefault="006B30C1">
            <w:pPr>
              <w:spacing w:after="20" w:line="240" w:lineRule="auto"/>
              <w:ind w:firstLine="0"/>
            </w:pPr>
            <w:r>
              <w:rPr>
                <w:sz w:val="17"/>
              </w:rPr>
              <w:t>Guide designation / qualification</w:t>
            </w:r>
          </w:p>
        </w:tc>
        <w:tc>
          <w:tcPr>
            <w:tcW w:w="6768" w:type="dxa"/>
            <w:vAlign w:val="center"/>
          </w:tcPr>
          <w:p w14:paraId="6AAB0353" w14:textId="77777777" w:rsidR="006904D5" w:rsidRDefault="006B30C1">
            <w:pPr>
              <w:spacing w:after="20" w:line="240" w:lineRule="auto"/>
              <w:ind w:firstLine="0"/>
            </w:pPr>
            <w:r>
              <w:rPr>
                <w:sz w:val="17"/>
              </w:rPr>
              <w:t>[GUIDE_DESIGNATION] / [GUIDE_QUALIFICATIONS]</w:t>
            </w:r>
          </w:p>
        </w:tc>
      </w:tr>
      <w:tr w:rsidR="006904D5" w14:paraId="50699F59" w14:textId="77777777">
        <w:trPr>
          <w:cantSplit/>
          <w:jc w:val="center"/>
        </w:trPr>
        <w:tc>
          <w:tcPr>
            <w:tcW w:w="3024" w:type="dxa"/>
            <w:shd w:val="clear" w:color="auto" w:fill="F5F8FA"/>
            <w:vAlign w:val="center"/>
          </w:tcPr>
          <w:p w14:paraId="78D63B55" w14:textId="77777777" w:rsidR="006904D5" w:rsidRDefault="006B30C1">
            <w:pPr>
              <w:spacing w:after="20" w:line="240" w:lineRule="auto"/>
              <w:ind w:firstLine="0"/>
            </w:pPr>
            <w:r>
              <w:rPr>
                <w:sz w:val="17"/>
              </w:rPr>
              <w:t>Teaching experience</w:t>
            </w:r>
          </w:p>
        </w:tc>
        <w:tc>
          <w:tcPr>
            <w:tcW w:w="6768" w:type="dxa"/>
            <w:shd w:val="clear" w:color="auto" w:fill="F5F8FA"/>
            <w:vAlign w:val="center"/>
          </w:tcPr>
          <w:p w14:paraId="4DAF129B" w14:textId="77777777" w:rsidR="006904D5" w:rsidRDefault="006B30C1">
            <w:pPr>
              <w:spacing w:after="20" w:line="240" w:lineRule="auto"/>
              <w:ind w:firstLine="0"/>
            </w:pPr>
            <w:r>
              <w:rPr>
                <w:sz w:val="17"/>
              </w:rPr>
              <w:t>[GUIDE_YEARS_EXPERIENCE] years</w:t>
            </w:r>
          </w:p>
        </w:tc>
      </w:tr>
      <w:tr w:rsidR="006904D5" w14:paraId="41E205A9" w14:textId="77777777">
        <w:trPr>
          <w:cantSplit/>
          <w:jc w:val="center"/>
        </w:trPr>
        <w:tc>
          <w:tcPr>
            <w:tcW w:w="3024" w:type="dxa"/>
            <w:vAlign w:val="center"/>
          </w:tcPr>
          <w:p w14:paraId="7F12E767" w14:textId="77777777" w:rsidR="006904D5" w:rsidRDefault="006B30C1">
            <w:pPr>
              <w:spacing w:after="20" w:line="240" w:lineRule="auto"/>
              <w:ind w:firstLine="0"/>
            </w:pPr>
            <w:r>
              <w:rPr>
                <w:sz w:val="17"/>
              </w:rPr>
              <w:t>Decision</w:t>
            </w:r>
          </w:p>
        </w:tc>
        <w:tc>
          <w:tcPr>
            <w:tcW w:w="6768" w:type="dxa"/>
            <w:vAlign w:val="center"/>
          </w:tcPr>
          <w:p w14:paraId="134464F7" w14:textId="77777777" w:rsidR="006904D5" w:rsidRDefault="006B30C1">
            <w:pPr>
              <w:spacing w:after="20" w:line="240" w:lineRule="auto"/>
              <w:ind w:firstLine="0"/>
            </w:pPr>
            <w:r>
              <w:rPr>
                <w:sz w:val="17"/>
              </w:rPr>
              <w:t>[APPROVED / NOT APPROVED — TO BE COMPLETED BY THE INSTITUTION]</w:t>
            </w:r>
          </w:p>
        </w:tc>
      </w:tr>
      <w:tr w:rsidR="006904D5" w14:paraId="7CF8ACA1" w14:textId="77777777">
        <w:trPr>
          <w:cantSplit/>
          <w:jc w:val="center"/>
        </w:trPr>
        <w:tc>
          <w:tcPr>
            <w:tcW w:w="3024" w:type="dxa"/>
            <w:shd w:val="clear" w:color="auto" w:fill="F5F8FA"/>
            <w:vAlign w:val="center"/>
          </w:tcPr>
          <w:p w14:paraId="17000B80" w14:textId="77777777" w:rsidR="006904D5" w:rsidRDefault="006B30C1">
            <w:pPr>
              <w:spacing w:after="20" w:line="240" w:lineRule="auto"/>
              <w:ind w:firstLine="0"/>
            </w:pPr>
            <w:r>
              <w:rPr>
                <w:sz w:val="17"/>
              </w:rPr>
              <w:t>Approval date</w:t>
            </w:r>
          </w:p>
        </w:tc>
        <w:tc>
          <w:tcPr>
            <w:tcW w:w="6768" w:type="dxa"/>
            <w:shd w:val="clear" w:color="auto" w:fill="F5F8FA"/>
            <w:vAlign w:val="center"/>
          </w:tcPr>
          <w:p w14:paraId="77C5DE93" w14:textId="77777777" w:rsidR="006904D5" w:rsidRDefault="006B30C1">
            <w:pPr>
              <w:spacing w:after="20" w:line="240" w:lineRule="auto"/>
              <w:ind w:firstLine="0"/>
            </w:pPr>
            <w:r>
              <w:rPr>
                <w:sz w:val="17"/>
              </w:rPr>
              <w:t>[APPROVAL_DATE]</w:t>
            </w:r>
          </w:p>
        </w:tc>
      </w:tr>
    </w:tbl>
    <w:p w14:paraId="6B0386CF" w14:textId="77777777" w:rsidR="006904D5" w:rsidRDefault="006904D5">
      <w:pPr>
        <w:spacing w:after="20"/>
      </w:pPr>
    </w:p>
    <w:p w14:paraId="0157A9D1" w14:textId="77777777" w:rsidR="006904D5" w:rsidRDefault="006B30C1">
      <w:r>
        <w:t>Guide signature: ______________________________       Student signature: ______________________________</w:t>
      </w:r>
    </w:p>
    <w:p w14:paraId="1B1A58B9" w14:textId="77777777" w:rsidR="006904D5" w:rsidRDefault="006B30C1">
      <w:r>
        <w:t>This proforma is supplied for completion by the college. No approval, signature, stamp, or examination result is asserted in this report.</w:t>
      </w:r>
    </w:p>
    <w:p w14:paraId="5CCA619C" w14:textId="77777777" w:rsidR="006904D5" w:rsidRDefault="006B30C1">
      <w:r>
        <w:br w:type="page"/>
      </w:r>
    </w:p>
    <w:p w14:paraId="5B0F900C" w14:textId="77777777" w:rsidR="006904D5" w:rsidRDefault="006B30C1">
      <w:pPr>
        <w:pStyle w:val="Heading1"/>
      </w:pPr>
      <w:bookmarkStart w:id="1" w:name="_Toc242673205"/>
      <w:r>
        <w:lastRenderedPageBreak/>
        <w:t>CERTIFICATE</w:t>
      </w:r>
      <w:bookmarkEnd w:id="1"/>
    </w:p>
    <w:p w14:paraId="7F1613F1" w14:textId="77777777" w:rsidR="006904D5" w:rsidRDefault="006B30C1">
      <w:r>
        <w:t xml:space="preserve">This is to certify that the project entitled “MONVEX: AI-Powered Personal Financial Intelligence System” is the work of ANSARI DANISH ASLAM (Class TYCS A, College Roll No. 6, Student ID 5072732; University Seat No. [STUDENT_SEAT_NUMBER], PRN [STUDENT_PRN_NUMBER]) and is submitted in partial fulfilment of the requirements for the degree of Bachelor of Science in Computer Science, Semester VI, at Chembur </w:t>
      </w:r>
      <w:proofErr w:type="spellStart"/>
      <w:r>
        <w:t>Trombay</w:t>
      </w:r>
      <w:proofErr w:type="spellEnd"/>
      <w:r>
        <w:t xml:space="preserve"> Education Society’s N.G. Acharya &amp; D.K. Marathe College of Arts, Science &amp; Commerce, during academic year 2026–2027. The university affiliation and certificate are subject to institutional verification and approval.</w:t>
      </w:r>
    </w:p>
    <w:p w14:paraId="0D0800DC" w14:textId="77777777" w:rsidR="006904D5" w:rsidRDefault="006B30C1">
      <w:r>
        <w:br/>
        <w:t>Internal Guide: ____________________             Head of Department: ____________________</w:t>
      </w:r>
    </w:p>
    <w:p w14:paraId="0715B897" w14:textId="77777777" w:rsidR="006904D5" w:rsidRDefault="006B30C1">
      <w:r>
        <w:t>Prof. [GUIDE_FULL_</w:t>
      </w:r>
      <w:proofErr w:type="gramStart"/>
      <w:r>
        <w:t xml:space="preserve">NAME]   </w:t>
      </w:r>
      <w:proofErr w:type="gramEnd"/>
      <w:r>
        <w:t xml:space="preserve">                               Prof. [HOD_FULL_NAME]</w:t>
      </w:r>
    </w:p>
    <w:p w14:paraId="675722F7" w14:textId="77777777" w:rsidR="006904D5" w:rsidRDefault="006B30C1">
      <w:r>
        <w:br/>
        <w:t>External Examiner: __________________             Principal: ______________________________</w:t>
      </w:r>
    </w:p>
    <w:p w14:paraId="14E53AB8" w14:textId="77777777" w:rsidR="006904D5" w:rsidRDefault="006B30C1">
      <w:r>
        <w:t>[EXTERNAL_EXAMINER_</w:t>
      </w:r>
      <w:proofErr w:type="gramStart"/>
      <w:r>
        <w:t xml:space="preserve">NAME]   </w:t>
      </w:r>
      <w:proofErr w:type="gramEnd"/>
      <w:r>
        <w:t xml:space="preserve">                      Dr. [PRINCIPAL_FULL_NAME]</w:t>
      </w:r>
    </w:p>
    <w:p w14:paraId="390A6848" w14:textId="77777777" w:rsidR="006904D5" w:rsidRDefault="006B30C1">
      <w:r>
        <w:br/>
        <w:t>Date: [CERTIFICATION_</w:t>
      </w:r>
      <w:proofErr w:type="gramStart"/>
      <w:r>
        <w:t xml:space="preserve">DATE]   </w:t>
      </w:r>
      <w:proofErr w:type="gramEnd"/>
      <w:r>
        <w:t xml:space="preserve">  College seal: [TO BE AFFIXED BY THE INSTITUTION]</w:t>
      </w:r>
    </w:p>
    <w:p w14:paraId="5F4F57EA" w14:textId="77777777" w:rsidR="006904D5" w:rsidRDefault="006B30C1">
      <w:r>
        <w:br w:type="page"/>
      </w:r>
    </w:p>
    <w:p w14:paraId="01EC89F9" w14:textId="77777777" w:rsidR="006904D5" w:rsidRDefault="006B30C1">
      <w:pPr>
        <w:pStyle w:val="Heading1"/>
      </w:pPr>
      <w:bookmarkStart w:id="2" w:name="_Toc242673206"/>
      <w:r>
        <w:lastRenderedPageBreak/>
        <w:t>DECLARATION</w:t>
      </w:r>
      <w:bookmarkEnd w:id="2"/>
    </w:p>
    <w:p w14:paraId="6A75C064" w14:textId="77777777" w:rsidR="006904D5" w:rsidRDefault="006B30C1">
      <w:r>
        <w:t xml:space="preserve">I, ANSARI DANISH ASLAM (Class TYCS A, College Roll No. 6, Student ID 5072732), declare that this report describes the MONVEX project work undertaken for the B.Sc. Computer Science Semester VI </w:t>
      </w:r>
      <w:proofErr w:type="spellStart"/>
      <w:r>
        <w:t>programme</w:t>
      </w:r>
      <w:proofErr w:type="spellEnd"/>
      <w:r>
        <w:t xml:space="preserve"> at Chembur </w:t>
      </w:r>
      <w:proofErr w:type="spellStart"/>
      <w:r>
        <w:t>Trombay</w:t>
      </w:r>
      <w:proofErr w:type="spellEnd"/>
      <w:r>
        <w:t xml:space="preserve"> Education Society’s N.G. Acharya &amp; D.K. Marathe College of Arts, Science &amp; Commerce, under the guidance of Prof. [GUIDE_FULL_NAME]. The implementation claims in this report are limited to the active repository and the evidence identified in the report. External sources are acknowledged in Chapter 8. This declaration must be reviewed and signed by the student before submission.</w:t>
      </w:r>
    </w:p>
    <w:p w14:paraId="4262993E" w14:textId="77777777" w:rsidR="006904D5" w:rsidRDefault="006B30C1">
      <w:r>
        <w:br/>
        <w:t>Place: Shri N.G. Acharya Marg, Chembur, Mumbai – 71     Date: [SUBMISSION_DATE]</w:t>
      </w:r>
    </w:p>
    <w:p w14:paraId="5B9DB2FE" w14:textId="77777777" w:rsidR="006904D5" w:rsidRDefault="006B30C1">
      <w:r>
        <w:br/>
        <w:t>Student signature: ______________________________     ANSARI DANISH ASLAM</w:t>
      </w:r>
    </w:p>
    <w:p w14:paraId="4BE8A173" w14:textId="77777777" w:rsidR="006904D5" w:rsidRDefault="006B30C1">
      <w:r>
        <w:br w:type="page"/>
      </w:r>
    </w:p>
    <w:p w14:paraId="36869730" w14:textId="77777777" w:rsidR="006904D5" w:rsidRDefault="006B30C1">
      <w:pPr>
        <w:pStyle w:val="Heading1"/>
      </w:pPr>
      <w:bookmarkStart w:id="3" w:name="_Toc242673207"/>
      <w:r>
        <w:lastRenderedPageBreak/>
        <w:t>ACKNOWLEDGEMENT</w:t>
      </w:r>
      <w:bookmarkEnd w:id="3"/>
    </w:p>
    <w:p w14:paraId="6462E12E" w14:textId="77777777" w:rsidR="006904D5" w:rsidRDefault="006B30C1">
      <w:r>
        <w:t xml:space="preserve">I express my gratitude to Chembur </w:t>
      </w:r>
      <w:proofErr w:type="spellStart"/>
      <w:r>
        <w:t>Trombay</w:t>
      </w:r>
      <w:proofErr w:type="spellEnd"/>
      <w:r>
        <w:t xml:space="preserve"> Education Society’s N.G. Acharya &amp; D.K. Marathe College of Arts, Science &amp; Commerce, the Department of Computer Science, and my project guide, Prof. [GUIDE_FULL_NAME], for the academic support and feedback provided during this project. I also acknowledge the maintainers of the frameworks, libraries, standards, and technical documentation cited in this report. Guide acknowledgement details remain subject to confirmation.</w:t>
      </w:r>
    </w:p>
    <w:p w14:paraId="40658C42" w14:textId="77777777" w:rsidR="006904D5" w:rsidRDefault="006B30C1">
      <w:r>
        <w:br w:type="page"/>
      </w:r>
    </w:p>
    <w:p w14:paraId="12C2A50F" w14:textId="77777777" w:rsidR="006904D5" w:rsidRDefault="006B30C1">
      <w:pPr>
        <w:pStyle w:val="Heading1"/>
      </w:pPr>
      <w:bookmarkStart w:id="4" w:name="_Toc242673208"/>
      <w:r>
        <w:lastRenderedPageBreak/>
        <w:t>ABSTRACT</w:t>
      </w:r>
      <w:bookmarkEnd w:id="4"/>
    </w:p>
    <w:p w14:paraId="5042E533" w14:textId="77777777" w:rsidR="006904D5" w:rsidRDefault="006B30C1">
      <w:r>
        <w:t>MONVEX is a personal finance application that combines transaction recording with budgeting, savings goals, portfolio summaries, forecasting, receipt processing, and AI-assisted explanation. The active repository contains a Next.js and React web client, a Django REST API, a relational data model, and a Tauri-based Windows desktop wrapper. The backend can use PostgreSQL through DATABASE_URL and has a SQLite development fallback; the Render and Neon deployment settings are configuration evidence, not proof of a currently running cloud service.</w:t>
      </w:r>
    </w:p>
    <w:p w14:paraId="315FAA92" w14:textId="77777777" w:rsidR="006904D5" w:rsidRDefault="006B30C1">
      <w:r>
        <w:t>Users can record income, expenses, and transfers manually or through natural-language parsing. An optional TF-IDF and Multinomial Naive Bayes pipeline suggests a transaction category. Uploaded receipts pass file-signature checks and can be processed through a configured Gemini model; extracted values are staged for user review before being linked to a ledger record. Budget and goal views summarize progress, while financial-health and cash-flow calculations provide rule-based estimates. A conversational assistant can use scoped financial context and an external generative model when credentials and provider access are configured. The system does not connect to bank accounts through Open Banking providers.</w:t>
      </w:r>
    </w:p>
    <w:p w14:paraId="3E1F8319" w14:textId="77777777" w:rsidR="006904D5" w:rsidRDefault="006B30C1">
      <w:r>
        <w:t>The reviewed source demonstrates a multi-user web application with per-user query scoping, JWT authentication, optional TOTP multi-factor authentication, fixed-point decimal model fields, API throttling, and upload validation. Several dossier-reported checks and screenshot audit results are available, but their full original execution logs were not present for independent reproduction during this report build. The report therefore distinguishes repository verification from test results reported by Phase 1. Student and college details visible on the supplied identity card have been entered; university, seat/PRN, guide, approval, and signature details remain for institutional completion.</w:t>
      </w:r>
    </w:p>
    <w:p w14:paraId="59F52AAD" w14:textId="77777777" w:rsidR="006904D5" w:rsidRDefault="006B30C1">
      <w:r>
        <w:br w:type="page"/>
      </w:r>
    </w:p>
    <w:p w14:paraId="2D730B76" w14:textId="77777777" w:rsidR="006904D5" w:rsidRDefault="006B30C1">
      <w:pPr>
        <w:pStyle w:val="Heading1"/>
      </w:pPr>
      <w:bookmarkStart w:id="5" w:name="_Toc242673209"/>
      <w:r>
        <w:lastRenderedPageBreak/>
        <w:t>TABLE OF CONTENTS</w:t>
      </w:r>
      <w:bookmarkEnd w:id="5"/>
    </w:p>
    <w:p w14:paraId="6C1DDA82" w14:textId="6A4E4C31" w:rsidR="003427FF" w:rsidRDefault="006B30C1">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r>
        <w:fldChar w:fldCharType="begin"/>
      </w:r>
      <w:r>
        <w:instrText>TOC \o "1-3" \h \z \u</w:instrText>
      </w:r>
      <w:r>
        <w:fldChar w:fldCharType="separate"/>
      </w:r>
      <w:hyperlink w:anchor="_Toc242673204" w:history="1">
        <w:r w:rsidR="003427FF" w:rsidRPr="008706C3">
          <w:rPr>
            <w:rStyle w:val="Hyperlink"/>
            <w:noProof/>
          </w:rPr>
          <w:t>PROFORMA FOR THE APPROVAL OF PROJECT PROPOSAL</w:t>
        </w:r>
        <w:r w:rsidR="003427FF">
          <w:rPr>
            <w:noProof/>
            <w:webHidden/>
          </w:rPr>
          <w:tab/>
        </w:r>
        <w:r w:rsidR="003427FF">
          <w:rPr>
            <w:noProof/>
            <w:webHidden/>
          </w:rPr>
          <w:fldChar w:fldCharType="begin"/>
        </w:r>
        <w:r w:rsidR="003427FF">
          <w:rPr>
            <w:noProof/>
            <w:webHidden/>
          </w:rPr>
          <w:instrText xml:space="preserve"> PAGEREF _Toc242673204 \h </w:instrText>
        </w:r>
        <w:r w:rsidR="003427FF">
          <w:rPr>
            <w:noProof/>
            <w:webHidden/>
          </w:rPr>
        </w:r>
        <w:r w:rsidR="003427FF">
          <w:rPr>
            <w:noProof/>
            <w:webHidden/>
          </w:rPr>
          <w:fldChar w:fldCharType="separate"/>
        </w:r>
        <w:r w:rsidR="003427FF">
          <w:rPr>
            <w:noProof/>
            <w:webHidden/>
          </w:rPr>
          <w:t>2</w:t>
        </w:r>
        <w:r w:rsidR="003427FF">
          <w:rPr>
            <w:noProof/>
            <w:webHidden/>
          </w:rPr>
          <w:fldChar w:fldCharType="end"/>
        </w:r>
      </w:hyperlink>
    </w:p>
    <w:p w14:paraId="5054AFD3" w14:textId="6EAC6C54"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05" w:history="1">
        <w:r w:rsidRPr="008706C3">
          <w:rPr>
            <w:rStyle w:val="Hyperlink"/>
            <w:noProof/>
          </w:rPr>
          <w:t>CERTIFICATE</w:t>
        </w:r>
        <w:r>
          <w:rPr>
            <w:noProof/>
            <w:webHidden/>
          </w:rPr>
          <w:tab/>
        </w:r>
        <w:r>
          <w:rPr>
            <w:noProof/>
            <w:webHidden/>
          </w:rPr>
          <w:fldChar w:fldCharType="begin"/>
        </w:r>
        <w:r>
          <w:rPr>
            <w:noProof/>
            <w:webHidden/>
          </w:rPr>
          <w:instrText xml:space="preserve"> PAGEREF _Toc242673205 \h </w:instrText>
        </w:r>
        <w:r>
          <w:rPr>
            <w:noProof/>
            <w:webHidden/>
          </w:rPr>
        </w:r>
        <w:r>
          <w:rPr>
            <w:noProof/>
            <w:webHidden/>
          </w:rPr>
          <w:fldChar w:fldCharType="separate"/>
        </w:r>
        <w:r>
          <w:rPr>
            <w:noProof/>
            <w:webHidden/>
          </w:rPr>
          <w:t>3</w:t>
        </w:r>
        <w:r>
          <w:rPr>
            <w:noProof/>
            <w:webHidden/>
          </w:rPr>
          <w:fldChar w:fldCharType="end"/>
        </w:r>
      </w:hyperlink>
    </w:p>
    <w:p w14:paraId="5BEA2291" w14:textId="02174E26"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06" w:history="1">
        <w:r w:rsidRPr="008706C3">
          <w:rPr>
            <w:rStyle w:val="Hyperlink"/>
            <w:noProof/>
          </w:rPr>
          <w:t>DECLARATION</w:t>
        </w:r>
        <w:r>
          <w:rPr>
            <w:noProof/>
            <w:webHidden/>
          </w:rPr>
          <w:tab/>
        </w:r>
        <w:r>
          <w:rPr>
            <w:noProof/>
            <w:webHidden/>
          </w:rPr>
          <w:fldChar w:fldCharType="begin"/>
        </w:r>
        <w:r>
          <w:rPr>
            <w:noProof/>
            <w:webHidden/>
          </w:rPr>
          <w:instrText xml:space="preserve"> PAGEREF _Toc242673206 \h </w:instrText>
        </w:r>
        <w:r>
          <w:rPr>
            <w:noProof/>
            <w:webHidden/>
          </w:rPr>
        </w:r>
        <w:r>
          <w:rPr>
            <w:noProof/>
            <w:webHidden/>
          </w:rPr>
          <w:fldChar w:fldCharType="separate"/>
        </w:r>
        <w:r>
          <w:rPr>
            <w:noProof/>
            <w:webHidden/>
          </w:rPr>
          <w:t>4</w:t>
        </w:r>
        <w:r>
          <w:rPr>
            <w:noProof/>
            <w:webHidden/>
          </w:rPr>
          <w:fldChar w:fldCharType="end"/>
        </w:r>
      </w:hyperlink>
    </w:p>
    <w:p w14:paraId="403D0A9D" w14:textId="38D7119D"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07" w:history="1">
        <w:r w:rsidRPr="008706C3">
          <w:rPr>
            <w:rStyle w:val="Hyperlink"/>
            <w:noProof/>
          </w:rPr>
          <w:t>ACKNOWLEDGEMENT</w:t>
        </w:r>
        <w:r>
          <w:rPr>
            <w:noProof/>
            <w:webHidden/>
          </w:rPr>
          <w:tab/>
        </w:r>
        <w:r>
          <w:rPr>
            <w:noProof/>
            <w:webHidden/>
          </w:rPr>
          <w:fldChar w:fldCharType="begin"/>
        </w:r>
        <w:r>
          <w:rPr>
            <w:noProof/>
            <w:webHidden/>
          </w:rPr>
          <w:instrText xml:space="preserve"> PAGEREF _Toc242673207 \h </w:instrText>
        </w:r>
        <w:r>
          <w:rPr>
            <w:noProof/>
            <w:webHidden/>
          </w:rPr>
        </w:r>
        <w:r>
          <w:rPr>
            <w:noProof/>
            <w:webHidden/>
          </w:rPr>
          <w:fldChar w:fldCharType="separate"/>
        </w:r>
        <w:r>
          <w:rPr>
            <w:noProof/>
            <w:webHidden/>
          </w:rPr>
          <w:t>5</w:t>
        </w:r>
        <w:r>
          <w:rPr>
            <w:noProof/>
            <w:webHidden/>
          </w:rPr>
          <w:fldChar w:fldCharType="end"/>
        </w:r>
      </w:hyperlink>
    </w:p>
    <w:p w14:paraId="00CCFF22" w14:textId="72FDB3D7"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08" w:history="1">
        <w:r w:rsidRPr="008706C3">
          <w:rPr>
            <w:rStyle w:val="Hyperlink"/>
            <w:noProof/>
          </w:rPr>
          <w:t>ABSTRACT</w:t>
        </w:r>
        <w:r>
          <w:rPr>
            <w:noProof/>
            <w:webHidden/>
          </w:rPr>
          <w:tab/>
        </w:r>
        <w:r>
          <w:rPr>
            <w:noProof/>
            <w:webHidden/>
          </w:rPr>
          <w:fldChar w:fldCharType="begin"/>
        </w:r>
        <w:r>
          <w:rPr>
            <w:noProof/>
            <w:webHidden/>
          </w:rPr>
          <w:instrText xml:space="preserve"> PAGEREF _Toc242673208 \h </w:instrText>
        </w:r>
        <w:r>
          <w:rPr>
            <w:noProof/>
            <w:webHidden/>
          </w:rPr>
        </w:r>
        <w:r>
          <w:rPr>
            <w:noProof/>
            <w:webHidden/>
          </w:rPr>
          <w:fldChar w:fldCharType="separate"/>
        </w:r>
        <w:r>
          <w:rPr>
            <w:noProof/>
            <w:webHidden/>
          </w:rPr>
          <w:t>6</w:t>
        </w:r>
        <w:r>
          <w:rPr>
            <w:noProof/>
            <w:webHidden/>
          </w:rPr>
          <w:fldChar w:fldCharType="end"/>
        </w:r>
      </w:hyperlink>
    </w:p>
    <w:p w14:paraId="53646383" w14:textId="52C45BBD"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09" w:history="1">
        <w:r w:rsidRPr="008706C3">
          <w:rPr>
            <w:rStyle w:val="Hyperlink"/>
            <w:noProof/>
          </w:rPr>
          <w:t>TABLE OF CONTENTS</w:t>
        </w:r>
        <w:r>
          <w:rPr>
            <w:noProof/>
            <w:webHidden/>
          </w:rPr>
          <w:tab/>
        </w:r>
        <w:r>
          <w:rPr>
            <w:noProof/>
            <w:webHidden/>
          </w:rPr>
          <w:fldChar w:fldCharType="begin"/>
        </w:r>
        <w:r>
          <w:rPr>
            <w:noProof/>
            <w:webHidden/>
          </w:rPr>
          <w:instrText xml:space="preserve"> PAGEREF _Toc242673209 \h </w:instrText>
        </w:r>
        <w:r>
          <w:rPr>
            <w:noProof/>
            <w:webHidden/>
          </w:rPr>
        </w:r>
        <w:r>
          <w:rPr>
            <w:noProof/>
            <w:webHidden/>
          </w:rPr>
          <w:fldChar w:fldCharType="separate"/>
        </w:r>
        <w:r>
          <w:rPr>
            <w:noProof/>
            <w:webHidden/>
          </w:rPr>
          <w:t>7</w:t>
        </w:r>
        <w:r>
          <w:rPr>
            <w:noProof/>
            <w:webHidden/>
          </w:rPr>
          <w:fldChar w:fldCharType="end"/>
        </w:r>
      </w:hyperlink>
    </w:p>
    <w:p w14:paraId="4D4A8037" w14:textId="7205207C"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0" w:history="1">
        <w:r w:rsidRPr="008706C3">
          <w:rPr>
            <w:rStyle w:val="Hyperlink"/>
            <w:noProof/>
          </w:rPr>
          <w:t>LIST OF FIGURES</w:t>
        </w:r>
        <w:r>
          <w:rPr>
            <w:noProof/>
            <w:webHidden/>
          </w:rPr>
          <w:tab/>
        </w:r>
        <w:r>
          <w:rPr>
            <w:noProof/>
            <w:webHidden/>
          </w:rPr>
          <w:fldChar w:fldCharType="begin"/>
        </w:r>
        <w:r>
          <w:rPr>
            <w:noProof/>
            <w:webHidden/>
          </w:rPr>
          <w:instrText xml:space="preserve"> PAGEREF _Toc242673210 \h </w:instrText>
        </w:r>
        <w:r>
          <w:rPr>
            <w:noProof/>
            <w:webHidden/>
          </w:rPr>
        </w:r>
        <w:r>
          <w:rPr>
            <w:noProof/>
            <w:webHidden/>
          </w:rPr>
          <w:fldChar w:fldCharType="separate"/>
        </w:r>
        <w:r>
          <w:rPr>
            <w:noProof/>
            <w:webHidden/>
          </w:rPr>
          <w:t>10</w:t>
        </w:r>
        <w:r>
          <w:rPr>
            <w:noProof/>
            <w:webHidden/>
          </w:rPr>
          <w:fldChar w:fldCharType="end"/>
        </w:r>
      </w:hyperlink>
    </w:p>
    <w:p w14:paraId="3E25AB4D" w14:textId="4FC77E73"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1" w:history="1">
        <w:r w:rsidRPr="008706C3">
          <w:rPr>
            <w:rStyle w:val="Hyperlink"/>
            <w:noProof/>
          </w:rPr>
          <w:t>LIST OF TABLES</w:t>
        </w:r>
        <w:r>
          <w:rPr>
            <w:noProof/>
            <w:webHidden/>
          </w:rPr>
          <w:tab/>
        </w:r>
        <w:r>
          <w:rPr>
            <w:noProof/>
            <w:webHidden/>
          </w:rPr>
          <w:fldChar w:fldCharType="begin"/>
        </w:r>
        <w:r>
          <w:rPr>
            <w:noProof/>
            <w:webHidden/>
          </w:rPr>
          <w:instrText xml:space="preserve"> PAGEREF _Toc242673211 \h </w:instrText>
        </w:r>
        <w:r>
          <w:rPr>
            <w:noProof/>
            <w:webHidden/>
          </w:rPr>
        </w:r>
        <w:r>
          <w:rPr>
            <w:noProof/>
            <w:webHidden/>
          </w:rPr>
          <w:fldChar w:fldCharType="separate"/>
        </w:r>
        <w:r>
          <w:rPr>
            <w:noProof/>
            <w:webHidden/>
          </w:rPr>
          <w:t>11</w:t>
        </w:r>
        <w:r>
          <w:rPr>
            <w:noProof/>
            <w:webHidden/>
          </w:rPr>
          <w:fldChar w:fldCharType="end"/>
        </w:r>
      </w:hyperlink>
    </w:p>
    <w:p w14:paraId="46298356" w14:textId="59063783"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2" w:history="1">
        <w:r w:rsidRPr="008706C3">
          <w:rPr>
            <w:rStyle w:val="Hyperlink"/>
            <w:noProof/>
          </w:rPr>
          <w:t>ABBREVIATIONS</w:t>
        </w:r>
        <w:r>
          <w:rPr>
            <w:noProof/>
            <w:webHidden/>
          </w:rPr>
          <w:tab/>
        </w:r>
        <w:r>
          <w:rPr>
            <w:noProof/>
            <w:webHidden/>
          </w:rPr>
          <w:fldChar w:fldCharType="begin"/>
        </w:r>
        <w:r>
          <w:rPr>
            <w:noProof/>
            <w:webHidden/>
          </w:rPr>
          <w:instrText xml:space="preserve"> PAGEREF _Toc242673212 \h </w:instrText>
        </w:r>
        <w:r>
          <w:rPr>
            <w:noProof/>
            <w:webHidden/>
          </w:rPr>
        </w:r>
        <w:r>
          <w:rPr>
            <w:noProof/>
            <w:webHidden/>
          </w:rPr>
          <w:fldChar w:fldCharType="separate"/>
        </w:r>
        <w:r>
          <w:rPr>
            <w:noProof/>
            <w:webHidden/>
          </w:rPr>
          <w:t>12</w:t>
        </w:r>
        <w:r>
          <w:rPr>
            <w:noProof/>
            <w:webHidden/>
          </w:rPr>
          <w:fldChar w:fldCharType="end"/>
        </w:r>
      </w:hyperlink>
    </w:p>
    <w:p w14:paraId="41A05654" w14:textId="4CAE16E2"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3" w:history="1">
        <w:r w:rsidRPr="008706C3">
          <w:rPr>
            <w:rStyle w:val="Hyperlink"/>
            <w:noProof/>
          </w:rPr>
          <w:t>1. INTRODUCTION</w:t>
        </w:r>
        <w:r>
          <w:rPr>
            <w:noProof/>
            <w:webHidden/>
          </w:rPr>
          <w:tab/>
        </w:r>
        <w:r>
          <w:rPr>
            <w:noProof/>
            <w:webHidden/>
          </w:rPr>
          <w:fldChar w:fldCharType="begin"/>
        </w:r>
        <w:r>
          <w:rPr>
            <w:noProof/>
            <w:webHidden/>
          </w:rPr>
          <w:instrText xml:space="preserve"> PAGEREF _Toc242673213 \h </w:instrText>
        </w:r>
        <w:r>
          <w:rPr>
            <w:noProof/>
            <w:webHidden/>
          </w:rPr>
        </w:r>
        <w:r>
          <w:rPr>
            <w:noProof/>
            <w:webHidden/>
          </w:rPr>
          <w:fldChar w:fldCharType="separate"/>
        </w:r>
        <w:r>
          <w:rPr>
            <w:noProof/>
            <w:webHidden/>
          </w:rPr>
          <w:t>14</w:t>
        </w:r>
        <w:r>
          <w:rPr>
            <w:noProof/>
            <w:webHidden/>
          </w:rPr>
          <w:fldChar w:fldCharType="end"/>
        </w:r>
      </w:hyperlink>
    </w:p>
    <w:p w14:paraId="3F1CB76C" w14:textId="112C3A1C"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4" w:history="1">
        <w:r w:rsidRPr="008706C3">
          <w:rPr>
            <w:rStyle w:val="Hyperlink"/>
            <w:noProof/>
          </w:rPr>
          <w:t>1.1 Background</w:t>
        </w:r>
        <w:r>
          <w:rPr>
            <w:noProof/>
            <w:webHidden/>
          </w:rPr>
          <w:tab/>
        </w:r>
        <w:r>
          <w:rPr>
            <w:noProof/>
            <w:webHidden/>
          </w:rPr>
          <w:fldChar w:fldCharType="begin"/>
        </w:r>
        <w:r>
          <w:rPr>
            <w:noProof/>
            <w:webHidden/>
          </w:rPr>
          <w:instrText xml:space="preserve"> PAGEREF _Toc242673214 \h </w:instrText>
        </w:r>
        <w:r>
          <w:rPr>
            <w:noProof/>
            <w:webHidden/>
          </w:rPr>
        </w:r>
        <w:r>
          <w:rPr>
            <w:noProof/>
            <w:webHidden/>
          </w:rPr>
          <w:fldChar w:fldCharType="separate"/>
        </w:r>
        <w:r>
          <w:rPr>
            <w:noProof/>
            <w:webHidden/>
          </w:rPr>
          <w:t>14</w:t>
        </w:r>
        <w:r>
          <w:rPr>
            <w:noProof/>
            <w:webHidden/>
          </w:rPr>
          <w:fldChar w:fldCharType="end"/>
        </w:r>
      </w:hyperlink>
    </w:p>
    <w:p w14:paraId="4BB57B15" w14:textId="5E61A3FB"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5" w:history="1">
        <w:r w:rsidRPr="008706C3">
          <w:rPr>
            <w:rStyle w:val="Hyperlink"/>
            <w:noProof/>
          </w:rPr>
          <w:t>1.2 Objectives</w:t>
        </w:r>
        <w:r>
          <w:rPr>
            <w:noProof/>
            <w:webHidden/>
          </w:rPr>
          <w:tab/>
        </w:r>
        <w:r>
          <w:rPr>
            <w:noProof/>
            <w:webHidden/>
          </w:rPr>
          <w:fldChar w:fldCharType="begin"/>
        </w:r>
        <w:r>
          <w:rPr>
            <w:noProof/>
            <w:webHidden/>
          </w:rPr>
          <w:instrText xml:space="preserve"> PAGEREF _Toc242673215 \h </w:instrText>
        </w:r>
        <w:r>
          <w:rPr>
            <w:noProof/>
            <w:webHidden/>
          </w:rPr>
        </w:r>
        <w:r>
          <w:rPr>
            <w:noProof/>
            <w:webHidden/>
          </w:rPr>
          <w:fldChar w:fldCharType="separate"/>
        </w:r>
        <w:r>
          <w:rPr>
            <w:noProof/>
            <w:webHidden/>
          </w:rPr>
          <w:t>14</w:t>
        </w:r>
        <w:r>
          <w:rPr>
            <w:noProof/>
            <w:webHidden/>
          </w:rPr>
          <w:fldChar w:fldCharType="end"/>
        </w:r>
      </w:hyperlink>
    </w:p>
    <w:p w14:paraId="0C3FAE19" w14:textId="46AE121F"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6" w:history="1">
        <w:r w:rsidRPr="008706C3">
          <w:rPr>
            <w:rStyle w:val="Hyperlink"/>
            <w:noProof/>
          </w:rPr>
          <w:t>1.3 Purpose, Scope and Applicability</w:t>
        </w:r>
        <w:r>
          <w:rPr>
            <w:noProof/>
            <w:webHidden/>
          </w:rPr>
          <w:tab/>
        </w:r>
        <w:r>
          <w:rPr>
            <w:noProof/>
            <w:webHidden/>
          </w:rPr>
          <w:fldChar w:fldCharType="begin"/>
        </w:r>
        <w:r>
          <w:rPr>
            <w:noProof/>
            <w:webHidden/>
          </w:rPr>
          <w:instrText xml:space="preserve"> PAGEREF _Toc242673216 \h </w:instrText>
        </w:r>
        <w:r>
          <w:rPr>
            <w:noProof/>
            <w:webHidden/>
          </w:rPr>
        </w:r>
        <w:r>
          <w:rPr>
            <w:noProof/>
            <w:webHidden/>
          </w:rPr>
          <w:fldChar w:fldCharType="separate"/>
        </w:r>
        <w:r>
          <w:rPr>
            <w:noProof/>
            <w:webHidden/>
          </w:rPr>
          <w:t>14</w:t>
        </w:r>
        <w:r>
          <w:rPr>
            <w:noProof/>
            <w:webHidden/>
          </w:rPr>
          <w:fldChar w:fldCharType="end"/>
        </w:r>
      </w:hyperlink>
    </w:p>
    <w:p w14:paraId="0206A3EB" w14:textId="768CFB06"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7" w:history="1">
        <w:r w:rsidRPr="008706C3">
          <w:rPr>
            <w:rStyle w:val="Hyperlink"/>
            <w:noProof/>
          </w:rPr>
          <w:t>1.3.1 Purpose</w:t>
        </w:r>
        <w:r>
          <w:rPr>
            <w:noProof/>
            <w:webHidden/>
          </w:rPr>
          <w:tab/>
        </w:r>
        <w:r>
          <w:rPr>
            <w:noProof/>
            <w:webHidden/>
          </w:rPr>
          <w:fldChar w:fldCharType="begin"/>
        </w:r>
        <w:r>
          <w:rPr>
            <w:noProof/>
            <w:webHidden/>
          </w:rPr>
          <w:instrText xml:space="preserve"> PAGEREF _Toc242673217 \h </w:instrText>
        </w:r>
        <w:r>
          <w:rPr>
            <w:noProof/>
            <w:webHidden/>
          </w:rPr>
        </w:r>
        <w:r>
          <w:rPr>
            <w:noProof/>
            <w:webHidden/>
          </w:rPr>
          <w:fldChar w:fldCharType="separate"/>
        </w:r>
        <w:r>
          <w:rPr>
            <w:noProof/>
            <w:webHidden/>
          </w:rPr>
          <w:t>14</w:t>
        </w:r>
        <w:r>
          <w:rPr>
            <w:noProof/>
            <w:webHidden/>
          </w:rPr>
          <w:fldChar w:fldCharType="end"/>
        </w:r>
      </w:hyperlink>
    </w:p>
    <w:p w14:paraId="53CB0FA3" w14:textId="6C5AD8CB"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8" w:history="1">
        <w:r w:rsidRPr="008706C3">
          <w:rPr>
            <w:rStyle w:val="Hyperlink"/>
            <w:noProof/>
          </w:rPr>
          <w:t>1.3.2 Scope</w:t>
        </w:r>
        <w:r>
          <w:rPr>
            <w:noProof/>
            <w:webHidden/>
          </w:rPr>
          <w:tab/>
        </w:r>
        <w:r>
          <w:rPr>
            <w:noProof/>
            <w:webHidden/>
          </w:rPr>
          <w:fldChar w:fldCharType="begin"/>
        </w:r>
        <w:r>
          <w:rPr>
            <w:noProof/>
            <w:webHidden/>
          </w:rPr>
          <w:instrText xml:space="preserve"> PAGEREF _Toc242673218 \h </w:instrText>
        </w:r>
        <w:r>
          <w:rPr>
            <w:noProof/>
            <w:webHidden/>
          </w:rPr>
        </w:r>
        <w:r>
          <w:rPr>
            <w:noProof/>
            <w:webHidden/>
          </w:rPr>
          <w:fldChar w:fldCharType="separate"/>
        </w:r>
        <w:r>
          <w:rPr>
            <w:noProof/>
            <w:webHidden/>
          </w:rPr>
          <w:t>15</w:t>
        </w:r>
        <w:r>
          <w:rPr>
            <w:noProof/>
            <w:webHidden/>
          </w:rPr>
          <w:fldChar w:fldCharType="end"/>
        </w:r>
      </w:hyperlink>
    </w:p>
    <w:p w14:paraId="3023D2EF" w14:textId="3845D75E"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19" w:history="1">
        <w:r w:rsidRPr="008706C3">
          <w:rPr>
            <w:rStyle w:val="Hyperlink"/>
            <w:noProof/>
          </w:rPr>
          <w:t>1.3.3 Applicability</w:t>
        </w:r>
        <w:r>
          <w:rPr>
            <w:noProof/>
            <w:webHidden/>
          </w:rPr>
          <w:tab/>
        </w:r>
        <w:r>
          <w:rPr>
            <w:noProof/>
            <w:webHidden/>
          </w:rPr>
          <w:fldChar w:fldCharType="begin"/>
        </w:r>
        <w:r>
          <w:rPr>
            <w:noProof/>
            <w:webHidden/>
          </w:rPr>
          <w:instrText xml:space="preserve"> PAGEREF _Toc242673219 \h </w:instrText>
        </w:r>
        <w:r>
          <w:rPr>
            <w:noProof/>
            <w:webHidden/>
          </w:rPr>
        </w:r>
        <w:r>
          <w:rPr>
            <w:noProof/>
            <w:webHidden/>
          </w:rPr>
          <w:fldChar w:fldCharType="separate"/>
        </w:r>
        <w:r>
          <w:rPr>
            <w:noProof/>
            <w:webHidden/>
          </w:rPr>
          <w:t>15</w:t>
        </w:r>
        <w:r>
          <w:rPr>
            <w:noProof/>
            <w:webHidden/>
          </w:rPr>
          <w:fldChar w:fldCharType="end"/>
        </w:r>
      </w:hyperlink>
    </w:p>
    <w:p w14:paraId="695FE8D3" w14:textId="1A70E44F"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0" w:history="1">
        <w:r w:rsidRPr="008706C3">
          <w:rPr>
            <w:rStyle w:val="Hyperlink"/>
            <w:noProof/>
          </w:rPr>
          <w:t>1.4 Achievement</w:t>
        </w:r>
        <w:r>
          <w:rPr>
            <w:noProof/>
            <w:webHidden/>
          </w:rPr>
          <w:tab/>
        </w:r>
        <w:r>
          <w:rPr>
            <w:noProof/>
            <w:webHidden/>
          </w:rPr>
          <w:fldChar w:fldCharType="begin"/>
        </w:r>
        <w:r>
          <w:rPr>
            <w:noProof/>
            <w:webHidden/>
          </w:rPr>
          <w:instrText xml:space="preserve"> PAGEREF _Toc242673220 \h </w:instrText>
        </w:r>
        <w:r>
          <w:rPr>
            <w:noProof/>
            <w:webHidden/>
          </w:rPr>
        </w:r>
        <w:r>
          <w:rPr>
            <w:noProof/>
            <w:webHidden/>
          </w:rPr>
          <w:fldChar w:fldCharType="separate"/>
        </w:r>
        <w:r>
          <w:rPr>
            <w:noProof/>
            <w:webHidden/>
          </w:rPr>
          <w:t>15</w:t>
        </w:r>
        <w:r>
          <w:rPr>
            <w:noProof/>
            <w:webHidden/>
          </w:rPr>
          <w:fldChar w:fldCharType="end"/>
        </w:r>
      </w:hyperlink>
    </w:p>
    <w:p w14:paraId="1F73C3DE" w14:textId="51BDCFFF"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1" w:history="1">
        <w:r w:rsidRPr="008706C3">
          <w:rPr>
            <w:rStyle w:val="Hyperlink"/>
            <w:noProof/>
          </w:rPr>
          <w:t>1.5 Organization of Reports</w:t>
        </w:r>
        <w:r>
          <w:rPr>
            <w:noProof/>
            <w:webHidden/>
          </w:rPr>
          <w:tab/>
        </w:r>
        <w:r>
          <w:rPr>
            <w:noProof/>
            <w:webHidden/>
          </w:rPr>
          <w:fldChar w:fldCharType="begin"/>
        </w:r>
        <w:r>
          <w:rPr>
            <w:noProof/>
            <w:webHidden/>
          </w:rPr>
          <w:instrText xml:space="preserve"> PAGEREF _Toc242673221 \h </w:instrText>
        </w:r>
        <w:r>
          <w:rPr>
            <w:noProof/>
            <w:webHidden/>
          </w:rPr>
        </w:r>
        <w:r>
          <w:rPr>
            <w:noProof/>
            <w:webHidden/>
          </w:rPr>
          <w:fldChar w:fldCharType="separate"/>
        </w:r>
        <w:r>
          <w:rPr>
            <w:noProof/>
            <w:webHidden/>
          </w:rPr>
          <w:t>15</w:t>
        </w:r>
        <w:r>
          <w:rPr>
            <w:noProof/>
            <w:webHidden/>
          </w:rPr>
          <w:fldChar w:fldCharType="end"/>
        </w:r>
      </w:hyperlink>
    </w:p>
    <w:p w14:paraId="372DCDA0" w14:textId="543C5617"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2" w:history="1">
        <w:r w:rsidRPr="008706C3">
          <w:rPr>
            <w:rStyle w:val="Hyperlink"/>
            <w:noProof/>
          </w:rPr>
          <w:t>2. SURVEY OF TECHNOLOGIES</w:t>
        </w:r>
        <w:r>
          <w:rPr>
            <w:noProof/>
            <w:webHidden/>
          </w:rPr>
          <w:tab/>
        </w:r>
        <w:r>
          <w:rPr>
            <w:noProof/>
            <w:webHidden/>
          </w:rPr>
          <w:fldChar w:fldCharType="begin"/>
        </w:r>
        <w:r>
          <w:rPr>
            <w:noProof/>
            <w:webHidden/>
          </w:rPr>
          <w:instrText xml:space="preserve"> PAGEREF _Toc242673222 \h </w:instrText>
        </w:r>
        <w:r>
          <w:rPr>
            <w:noProof/>
            <w:webHidden/>
          </w:rPr>
        </w:r>
        <w:r>
          <w:rPr>
            <w:noProof/>
            <w:webHidden/>
          </w:rPr>
          <w:fldChar w:fldCharType="separate"/>
        </w:r>
        <w:r>
          <w:rPr>
            <w:noProof/>
            <w:webHidden/>
          </w:rPr>
          <w:t>17</w:t>
        </w:r>
        <w:r>
          <w:rPr>
            <w:noProof/>
            <w:webHidden/>
          </w:rPr>
          <w:fldChar w:fldCharType="end"/>
        </w:r>
      </w:hyperlink>
    </w:p>
    <w:p w14:paraId="733652E1" w14:textId="37DFC6E7"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3" w:history="1">
        <w:r w:rsidRPr="008706C3">
          <w:rPr>
            <w:rStyle w:val="Hyperlink"/>
            <w:noProof/>
          </w:rPr>
          <w:t>2.1 Frontend: Next.js, React and TypeScript</w:t>
        </w:r>
        <w:r>
          <w:rPr>
            <w:noProof/>
            <w:webHidden/>
          </w:rPr>
          <w:tab/>
        </w:r>
        <w:r>
          <w:rPr>
            <w:noProof/>
            <w:webHidden/>
          </w:rPr>
          <w:fldChar w:fldCharType="begin"/>
        </w:r>
        <w:r>
          <w:rPr>
            <w:noProof/>
            <w:webHidden/>
          </w:rPr>
          <w:instrText xml:space="preserve"> PAGEREF _Toc242673223 \h </w:instrText>
        </w:r>
        <w:r>
          <w:rPr>
            <w:noProof/>
            <w:webHidden/>
          </w:rPr>
        </w:r>
        <w:r>
          <w:rPr>
            <w:noProof/>
            <w:webHidden/>
          </w:rPr>
          <w:fldChar w:fldCharType="separate"/>
        </w:r>
        <w:r>
          <w:rPr>
            <w:noProof/>
            <w:webHidden/>
          </w:rPr>
          <w:t>17</w:t>
        </w:r>
        <w:r>
          <w:rPr>
            <w:noProof/>
            <w:webHidden/>
          </w:rPr>
          <w:fldChar w:fldCharType="end"/>
        </w:r>
      </w:hyperlink>
    </w:p>
    <w:p w14:paraId="06168730" w14:textId="511001E5"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4" w:history="1">
        <w:r w:rsidRPr="008706C3">
          <w:rPr>
            <w:rStyle w:val="Hyperlink"/>
            <w:noProof/>
          </w:rPr>
          <w:t>2.2 Styling, UI state and data fetching</w:t>
        </w:r>
        <w:r>
          <w:rPr>
            <w:noProof/>
            <w:webHidden/>
          </w:rPr>
          <w:tab/>
        </w:r>
        <w:r>
          <w:rPr>
            <w:noProof/>
            <w:webHidden/>
          </w:rPr>
          <w:fldChar w:fldCharType="begin"/>
        </w:r>
        <w:r>
          <w:rPr>
            <w:noProof/>
            <w:webHidden/>
          </w:rPr>
          <w:instrText xml:space="preserve"> PAGEREF _Toc242673224 \h </w:instrText>
        </w:r>
        <w:r>
          <w:rPr>
            <w:noProof/>
            <w:webHidden/>
          </w:rPr>
        </w:r>
        <w:r>
          <w:rPr>
            <w:noProof/>
            <w:webHidden/>
          </w:rPr>
          <w:fldChar w:fldCharType="separate"/>
        </w:r>
        <w:r>
          <w:rPr>
            <w:noProof/>
            <w:webHidden/>
          </w:rPr>
          <w:t>18</w:t>
        </w:r>
        <w:r>
          <w:rPr>
            <w:noProof/>
            <w:webHidden/>
          </w:rPr>
          <w:fldChar w:fldCharType="end"/>
        </w:r>
      </w:hyperlink>
    </w:p>
    <w:p w14:paraId="294D033F" w14:textId="31C6623C"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5" w:history="1">
        <w:r w:rsidRPr="008706C3">
          <w:rPr>
            <w:rStyle w:val="Hyperlink"/>
            <w:noProof/>
          </w:rPr>
          <w:t>2.3 Backend: Django and Django REST Framework</w:t>
        </w:r>
        <w:r>
          <w:rPr>
            <w:noProof/>
            <w:webHidden/>
          </w:rPr>
          <w:tab/>
        </w:r>
        <w:r>
          <w:rPr>
            <w:noProof/>
            <w:webHidden/>
          </w:rPr>
          <w:fldChar w:fldCharType="begin"/>
        </w:r>
        <w:r>
          <w:rPr>
            <w:noProof/>
            <w:webHidden/>
          </w:rPr>
          <w:instrText xml:space="preserve"> PAGEREF _Toc242673225 \h </w:instrText>
        </w:r>
        <w:r>
          <w:rPr>
            <w:noProof/>
            <w:webHidden/>
          </w:rPr>
        </w:r>
        <w:r>
          <w:rPr>
            <w:noProof/>
            <w:webHidden/>
          </w:rPr>
          <w:fldChar w:fldCharType="separate"/>
        </w:r>
        <w:r>
          <w:rPr>
            <w:noProof/>
            <w:webHidden/>
          </w:rPr>
          <w:t>18</w:t>
        </w:r>
        <w:r>
          <w:rPr>
            <w:noProof/>
            <w:webHidden/>
          </w:rPr>
          <w:fldChar w:fldCharType="end"/>
        </w:r>
      </w:hyperlink>
    </w:p>
    <w:p w14:paraId="0A825451" w14:textId="55A5F3B8"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6" w:history="1">
        <w:r w:rsidRPr="008706C3">
          <w:rPr>
            <w:rStyle w:val="Hyperlink"/>
            <w:noProof/>
          </w:rPr>
          <w:t>2.4 PostgreSQL and relational persistence</w:t>
        </w:r>
        <w:r>
          <w:rPr>
            <w:noProof/>
            <w:webHidden/>
          </w:rPr>
          <w:tab/>
        </w:r>
        <w:r>
          <w:rPr>
            <w:noProof/>
            <w:webHidden/>
          </w:rPr>
          <w:fldChar w:fldCharType="begin"/>
        </w:r>
        <w:r>
          <w:rPr>
            <w:noProof/>
            <w:webHidden/>
          </w:rPr>
          <w:instrText xml:space="preserve"> PAGEREF _Toc242673226 \h </w:instrText>
        </w:r>
        <w:r>
          <w:rPr>
            <w:noProof/>
            <w:webHidden/>
          </w:rPr>
        </w:r>
        <w:r>
          <w:rPr>
            <w:noProof/>
            <w:webHidden/>
          </w:rPr>
          <w:fldChar w:fldCharType="separate"/>
        </w:r>
        <w:r>
          <w:rPr>
            <w:noProof/>
            <w:webHidden/>
          </w:rPr>
          <w:t>18</w:t>
        </w:r>
        <w:r>
          <w:rPr>
            <w:noProof/>
            <w:webHidden/>
          </w:rPr>
          <w:fldChar w:fldCharType="end"/>
        </w:r>
      </w:hyperlink>
    </w:p>
    <w:p w14:paraId="44E96564" w14:textId="09FE4D56"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7" w:history="1">
        <w:r w:rsidRPr="008706C3">
          <w:rPr>
            <w:rStyle w:val="Hyperlink"/>
            <w:noProof/>
          </w:rPr>
          <w:t>2.5 Machine learning and numerical libraries</w:t>
        </w:r>
        <w:r>
          <w:rPr>
            <w:noProof/>
            <w:webHidden/>
          </w:rPr>
          <w:tab/>
        </w:r>
        <w:r>
          <w:rPr>
            <w:noProof/>
            <w:webHidden/>
          </w:rPr>
          <w:fldChar w:fldCharType="begin"/>
        </w:r>
        <w:r>
          <w:rPr>
            <w:noProof/>
            <w:webHidden/>
          </w:rPr>
          <w:instrText xml:space="preserve"> PAGEREF _Toc242673227 \h </w:instrText>
        </w:r>
        <w:r>
          <w:rPr>
            <w:noProof/>
            <w:webHidden/>
          </w:rPr>
        </w:r>
        <w:r>
          <w:rPr>
            <w:noProof/>
            <w:webHidden/>
          </w:rPr>
          <w:fldChar w:fldCharType="separate"/>
        </w:r>
        <w:r>
          <w:rPr>
            <w:noProof/>
            <w:webHidden/>
          </w:rPr>
          <w:t>18</w:t>
        </w:r>
        <w:r>
          <w:rPr>
            <w:noProof/>
            <w:webHidden/>
          </w:rPr>
          <w:fldChar w:fldCharType="end"/>
        </w:r>
      </w:hyperlink>
    </w:p>
    <w:p w14:paraId="48E38F7C" w14:textId="49B15DB9"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8" w:history="1">
        <w:r w:rsidRPr="008706C3">
          <w:rPr>
            <w:rStyle w:val="Hyperlink"/>
            <w:noProof/>
          </w:rPr>
          <w:t>2.6 Generative AI and image processing</w:t>
        </w:r>
        <w:r>
          <w:rPr>
            <w:noProof/>
            <w:webHidden/>
          </w:rPr>
          <w:tab/>
        </w:r>
        <w:r>
          <w:rPr>
            <w:noProof/>
            <w:webHidden/>
          </w:rPr>
          <w:fldChar w:fldCharType="begin"/>
        </w:r>
        <w:r>
          <w:rPr>
            <w:noProof/>
            <w:webHidden/>
          </w:rPr>
          <w:instrText xml:space="preserve"> PAGEREF _Toc242673228 \h </w:instrText>
        </w:r>
        <w:r>
          <w:rPr>
            <w:noProof/>
            <w:webHidden/>
          </w:rPr>
        </w:r>
        <w:r>
          <w:rPr>
            <w:noProof/>
            <w:webHidden/>
          </w:rPr>
          <w:fldChar w:fldCharType="separate"/>
        </w:r>
        <w:r>
          <w:rPr>
            <w:noProof/>
            <w:webHidden/>
          </w:rPr>
          <w:t>19</w:t>
        </w:r>
        <w:r>
          <w:rPr>
            <w:noProof/>
            <w:webHidden/>
          </w:rPr>
          <w:fldChar w:fldCharType="end"/>
        </w:r>
      </w:hyperlink>
    </w:p>
    <w:p w14:paraId="5D045FF0" w14:textId="30638034"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29" w:history="1">
        <w:r w:rsidRPr="008706C3">
          <w:rPr>
            <w:rStyle w:val="Hyperlink"/>
            <w:noProof/>
          </w:rPr>
          <w:t>2.7 Desktop, report generation and test tools</w:t>
        </w:r>
        <w:r>
          <w:rPr>
            <w:noProof/>
            <w:webHidden/>
          </w:rPr>
          <w:tab/>
        </w:r>
        <w:r>
          <w:rPr>
            <w:noProof/>
            <w:webHidden/>
          </w:rPr>
          <w:fldChar w:fldCharType="begin"/>
        </w:r>
        <w:r>
          <w:rPr>
            <w:noProof/>
            <w:webHidden/>
          </w:rPr>
          <w:instrText xml:space="preserve"> PAGEREF _Toc242673229 \h </w:instrText>
        </w:r>
        <w:r>
          <w:rPr>
            <w:noProof/>
            <w:webHidden/>
          </w:rPr>
        </w:r>
        <w:r>
          <w:rPr>
            <w:noProof/>
            <w:webHidden/>
          </w:rPr>
          <w:fldChar w:fldCharType="separate"/>
        </w:r>
        <w:r>
          <w:rPr>
            <w:noProof/>
            <w:webHidden/>
          </w:rPr>
          <w:t>19</w:t>
        </w:r>
        <w:r>
          <w:rPr>
            <w:noProof/>
            <w:webHidden/>
          </w:rPr>
          <w:fldChar w:fldCharType="end"/>
        </w:r>
      </w:hyperlink>
    </w:p>
    <w:p w14:paraId="0BE15681" w14:textId="749D373E"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0" w:history="1">
        <w:r w:rsidRPr="008706C3">
          <w:rPr>
            <w:rStyle w:val="Hyperlink"/>
            <w:noProof/>
          </w:rPr>
          <w:t>2.8 Security standards and relevant references</w:t>
        </w:r>
        <w:r>
          <w:rPr>
            <w:noProof/>
            <w:webHidden/>
          </w:rPr>
          <w:tab/>
        </w:r>
        <w:r>
          <w:rPr>
            <w:noProof/>
            <w:webHidden/>
          </w:rPr>
          <w:fldChar w:fldCharType="begin"/>
        </w:r>
        <w:r>
          <w:rPr>
            <w:noProof/>
            <w:webHidden/>
          </w:rPr>
          <w:instrText xml:space="preserve"> PAGEREF _Toc242673230 \h </w:instrText>
        </w:r>
        <w:r>
          <w:rPr>
            <w:noProof/>
            <w:webHidden/>
          </w:rPr>
        </w:r>
        <w:r>
          <w:rPr>
            <w:noProof/>
            <w:webHidden/>
          </w:rPr>
          <w:fldChar w:fldCharType="separate"/>
        </w:r>
        <w:r>
          <w:rPr>
            <w:noProof/>
            <w:webHidden/>
          </w:rPr>
          <w:t>19</w:t>
        </w:r>
        <w:r>
          <w:rPr>
            <w:noProof/>
            <w:webHidden/>
          </w:rPr>
          <w:fldChar w:fldCharType="end"/>
        </w:r>
      </w:hyperlink>
    </w:p>
    <w:p w14:paraId="5EC03DF2" w14:textId="694ED914"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1" w:history="1">
        <w:r w:rsidRPr="008706C3">
          <w:rPr>
            <w:rStyle w:val="Hyperlink"/>
            <w:noProof/>
          </w:rPr>
          <w:t>3. REQUIREMENTS AND ANALYSIS</w:t>
        </w:r>
        <w:r>
          <w:rPr>
            <w:noProof/>
            <w:webHidden/>
          </w:rPr>
          <w:tab/>
        </w:r>
        <w:r>
          <w:rPr>
            <w:noProof/>
            <w:webHidden/>
          </w:rPr>
          <w:fldChar w:fldCharType="begin"/>
        </w:r>
        <w:r>
          <w:rPr>
            <w:noProof/>
            <w:webHidden/>
          </w:rPr>
          <w:instrText xml:space="preserve"> PAGEREF _Toc242673231 \h </w:instrText>
        </w:r>
        <w:r>
          <w:rPr>
            <w:noProof/>
            <w:webHidden/>
          </w:rPr>
        </w:r>
        <w:r>
          <w:rPr>
            <w:noProof/>
            <w:webHidden/>
          </w:rPr>
          <w:fldChar w:fldCharType="separate"/>
        </w:r>
        <w:r>
          <w:rPr>
            <w:noProof/>
            <w:webHidden/>
          </w:rPr>
          <w:t>21</w:t>
        </w:r>
        <w:r>
          <w:rPr>
            <w:noProof/>
            <w:webHidden/>
          </w:rPr>
          <w:fldChar w:fldCharType="end"/>
        </w:r>
      </w:hyperlink>
    </w:p>
    <w:p w14:paraId="101557C4" w14:textId="16962E71"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2" w:history="1">
        <w:r w:rsidRPr="008706C3">
          <w:rPr>
            <w:rStyle w:val="Hyperlink"/>
            <w:noProof/>
          </w:rPr>
          <w:t>3.1 Problem Definition</w:t>
        </w:r>
        <w:r>
          <w:rPr>
            <w:noProof/>
            <w:webHidden/>
          </w:rPr>
          <w:tab/>
        </w:r>
        <w:r>
          <w:rPr>
            <w:noProof/>
            <w:webHidden/>
          </w:rPr>
          <w:fldChar w:fldCharType="begin"/>
        </w:r>
        <w:r>
          <w:rPr>
            <w:noProof/>
            <w:webHidden/>
          </w:rPr>
          <w:instrText xml:space="preserve"> PAGEREF _Toc242673232 \h </w:instrText>
        </w:r>
        <w:r>
          <w:rPr>
            <w:noProof/>
            <w:webHidden/>
          </w:rPr>
        </w:r>
        <w:r>
          <w:rPr>
            <w:noProof/>
            <w:webHidden/>
          </w:rPr>
          <w:fldChar w:fldCharType="separate"/>
        </w:r>
        <w:r>
          <w:rPr>
            <w:noProof/>
            <w:webHidden/>
          </w:rPr>
          <w:t>21</w:t>
        </w:r>
        <w:r>
          <w:rPr>
            <w:noProof/>
            <w:webHidden/>
          </w:rPr>
          <w:fldChar w:fldCharType="end"/>
        </w:r>
      </w:hyperlink>
    </w:p>
    <w:p w14:paraId="1DD4AE6E" w14:textId="47A8F209"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3" w:history="1">
        <w:r w:rsidRPr="008706C3">
          <w:rPr>
            <w:rStyle w:val="Hyperlink"/>
            <w:noProof/>
          </w:rPr>
          <w:t>3.2 Requirement Specification</w:t>
        </w:r>
        <w:r>
          <w:rPr>
            <w:noProof/>
            <w:webHidden/>
          </w:rPr>
          <w:tab/>
        </w:r>
        <w:r>
          <w:rPr>
            <w:noProof/>
            <w:webHidden/>
          </w:rPr>
          <w:fldChar w:fldCharType="begin"/>
        </w:r>
        <w:r>
          <w:rPr>
            <w:noProof/>
            <w:webHidden/>
          </w:rPr>
          <w:instrText xml:space="preserve"> PAGEREF _Toc242673233 \h </w:instrText>
        </w:r>
        <w:r>
          <w:rPr>
            <w:noProof/>
            <w:webHidden/>
          </w:rPr>
        </w:r>
        <w:r>
          <w:rPr>
            <w:noProof/>
            <w:webHidden/>
          </w:rPr>
          <w:fldChar w:fldCharType="separate"/>
        </w:r>
        <w:r>
          <w:rPr>
            <w:noProof/>
            <w:webHidden/>
          </w:rPr>
          <w:t>21</w:t>
        </w:r>
        <w:r>
          <w:rPr>
            <w:noProof/>
            <w:webHidden/>
          </w:rPr>
          <w:fldChar w:fldCharType="end"/>
        </w:r>
      </w:hyperlink>
    </w:p>
    <w:p w14:paraId="03347C98" w14:textId="1769295B"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4" w:history="1">
        <w:r w:rsidRPr="008706C3">
          <w:rPr>
            <w:rStyle w:val="Hyperlink"/>
            <w:noProof/>
          </w:rPr>
          <w:t>3.2.1 Non-functional requirements</w:t>
        </w:r>
        <w:r>
          <w:rPr>
            <w:noProof/>
            <w:webHidden/>
          </w:rPr>
          <w:tab/>
        </w:r>
        <w:r>
          <w:rPr>
            <w:noProof/>
            <w:webHidden/>
          </w:rPr>
          <w:fldChar w:fldCharType="begin"/>
        </w:r>
        <w:r>
          <w:rPr>
            <w:noProof/>
            <w:webHidden/>
          </w:rPr>
          <w:instrText xml:space="preserve"> PAGEREF _Toc242673234 \h </w:instrText>
        </w:r>
        <w:r>
          <w:rPr>
            <w:noProof/>
            <w:webHidden/>
          </w:rPr>
        </w:r>
        <w:r>
          <w:rPr>
            <w:noProof/>
            <w:webHidden/>
          </w:rPr>
          <w:fldChar w:fldCharType="separate"/>
        </w:r>
        <w:r>
          <w:rPr>
            <w:noProof/>
            <w:webHidden/>
          </w:rPr>
          <w:t>21</w:t>
        </w:r>
        <w:r>
          <w:rPr>
            <w:noProof/>
            <w:webHidden/>
          </w:rPr>
          <w:fldChar w:fldCharType="end"/>
        </w:r>
      </w:hyperlink>
    </w:p>
    <w:p w14:paraId="0F9C8367" w14:textId="78CE229E"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5" w:history="1">
        <w:r w:rsidRPr="008706C3">
          <w:rPr>
            <w:rStyle w:val="Hyperlink"/>
            <w:noProof/>
          </w:rPr>
          <w:t>3.3 Planning and Scheduling</w:t>
        </w:r>
        <w:r>
          <w:rPr>
            <w:noProof/>
            <w:webHidden/>
          </w:rPr>
          <w:tab/>
        </w:r>
        <w:r>
          <w:rPr>
            <w:noProof/>
            <w:webHidden/>
          </w:rPr>
          <w:fldChar w:fldCharType="begin"/>
        </w:r>
        <w:r>
          <w:rPr>
            <w:noProof/>
            <w:webHidden/>
          </w:rPr>
          <w:instrText xml:space="preserve"> PAGEREF _Toc242673235 \h </w:instrText>
        </w:r>
        <w:r>
          <w:rPr>
            <w:noProof/>
            <w:webHidden/>
          </w:rPr>
        </w:r>
        <w:r>
          <w:rPr>
            <w:noProof/>
            <w:webHidden/>
          </w:rPr>
          <w:fldChar w:fldCharType="separate"/>
        </w:r>
        <w:r>
          <w:rPr>
            <w:noProof/>
            <w:webHidden/>
          </w:rPr>
          <w:t>22</w:t>
        </w:r>
        <w:r>
          <w:rPr>
            <w:noProof/>
            <w:webHidden/>
          </w:rPr>
          <w:fldChar w:fldCharType="end"/>
        </w:r>
      </w:hyperlink>
    </w:p>
    <w:p w14:paraId="0269B208" w14:textId="50FA868D"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6" w:history="1">
        <w:r w:rsidRPr="008706C3">
          <w:rPr>
            <w:rStyle w:val="Hyperlink"/>
            <w:noProof/>
          </w:rPr>
          <w:t>3.4 Hardware and Software Requirements</w:t>
        </w:r>
        <w:r>
          <w:rPr>
            <w:noProof/>
            <w:webHidden/>
          </w:rPr>
          <w:tab/>
        </w:r>
        <w:r>
          <w:rPr>
            <w:noProof/>
            <w:webHidden/>
          </w:rPr>
          <w:fldChar w:fldCharType="begin"/>
        </w:r>
        <w:r>
          <w:rPr>
            <w:noProof/>
            <w:webHidden/>
          </w:rPr>
          <w:instrText xml:space="preserve"> PAGEREF _Toc242673236 \h </w:instrText>
        </w:r>
        <w:r>
          <w:rPr>
            <w:noProof/>
            <w:webHidden/>
          </w:rPr>
        </w:r>
        <w:r>
          <w:rPr>
            <w:noProof/>
            <w:webHidden/>
          </w:rPr>
          <w:fldChar w:fldCharType="separate"/>
        </w:r>
        <w:r>
          <w:rPr>
            <w:noProof/>
            <w:webHidden/>
          </w:rPr>
          <w:t>22</w:t>
        </w:r>
        <w:r>
          <w:rPr>
            <w:noProof/>
            <w:webHidden/>
          </w:rPr>
          <w:fldChar w:fldCharType="end"/>
        </w:r>
      </w:hyperlink>
    </w:p>
    <w:p w14:paraId="2BDF9C72" w14:textId="04844569"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7" w:history="1">
        <w:r w:rsidRPr="008706C3">
          <w:rPr>
            <w:rStyle w:val="Hyperlink"/>
            <w:noProof/>
          </w:rPr>
          <w:t>3.5 Preliminary Product Description</w:t>
        </w:r>
        <w:r>
          <w:rPr>
            <w:noProof/>
            <w:webHidden/>
          </w:rPr>
          <w:tab/>
        </w:r>
        <w:r>
          <w:rPr>
            <w:noProof/>
            <w:webHidden/>
          </w:rPr>
          <w:fldChar w:fldCharType="begin"/>
        </w:r>
        <w:r>
          <w:rPr>
            <w:noProof/>
            <w:webHidden/>
          </w:rPr>
          <w:instrText xml:space="preserve"> PAGEREF _Toc242673237 \h </w:instrText>
        </w:r>
        <w:r>
          <w:rPr>
            <w:noProof/>
            <w:webHidden/>
          </w:rPr>
        </w:r>
        <w:r>
          <w:rPr>
            <w:noProof/>
            <w:webHidden/>
          </w:rPr>
          <w:fldChar w:fldCharType="separate"/>
        </w:r>
        <w:r>
          <w:rPr>
            <w:noProof/>
            <w:webHidden/>
          </w:rPr>
          <w:t>22</w:t>
        </w:r>
        <w:r>
          <w:rPr>
            <w:noProof/>
            <w:webHidden/>
          </w:rPr>
          <w:fldChar w:fldCharType="end"/>
        </w:r>
      </w:hyperlink>
    </w:p>
    <w:p w14:paraId="3C819C74" w14:textId="5D0B6AEC"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8" w:history="1">
        <w:r w:rsidRPr="008706C3">
          <w:rPr>
            <w:rStyle w:val="Hyperlink"/>
            <w:noProof/>
          </w:rPr>
          <w:t>3.6 Conceptual Models</w:t>
        </w:r>
        <w:r>
          <w:rPr>
            <w:noProof/>
            <w:webHidden/>
          </w:rPr>
          <w:tab/>
        </w:r>
        <w:r>
          <w:rPr>
            <w:noProof/>
            <w:webHidden/>
          </w:rPr>
          <w:fldChar w:fldCharType="begin"/>
        </w:r>
        <w:r>
          <w:rPr>
            <w:noProof/>
            <w:webHidden/>
          </w:rPr>
          <w:instrText xml:space="preserve"> PAGEREF _Toc242673238 \h </w:instrText>
        </w:r>
        <w:r>
          <w:rPr>
            <w:noProof/>
            <w:webHidden/>
          </w:rPr>
        </w:r>
        <w:r>
          <w:rPr>
            <w:noProof/>
            <w:webHidden/>
          </w:rPr>
          <w:fldChar w:fldCharType="separate"/>
        </w:r>
        <w:r>
          <w:rPr>
            <w:noProof/>
            <w:webHidden/>
          </w:rPr>
          <w:t>23</w:t>
        </w:r>
        <w:r>
          <w:rPr>
            <w:noProof/>
            <w:webHidden/>
          </w:rPr>
          <w:fldChar w:fldCharType="end"/>
        </w:r>
      </w:hyperlink>
    </w:p>
    <w:p w14:paraId="535BF338" w14:textId="34D83046"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39" w:history="1">
        <w:r w:rsidRPr="008706C3">
          <w:rPr>
            <w:rStyle w:val="Hyperlink"/>
            <w:noProof/>
          </w:rPr>
          <w:t>3.6.1 Data Flow Diagram</w:t>
        </w:r>
        <w:r>
          <w:rPr>
            <w:noProof/>
            <w:webHidden/>
          </w:rPr>
          <w:tab/>
        </w:r>
        <w:r>
          <w:rPr>
            <w:noProof/>
            <w:webHidden/>
          </w:rPr>
          <w:fldChar w:fldCharType="begin"/>
        </w:r>
        <w:r>
          <w:rPr>
            <w:noProof/>
            <w:webHidden/>
          </w:rPr>
          <w:instrText xml:space="preserve"> PAGEREF _Toc242673239 \h </w:instrText>
        </w:r>
        <w:r>
          <w:rPr>
            <w:noProof/>
            <w:webHidden/>
          </w:rPr>
        </w:r>
        <w:r>
          <w:rPr>
            <w:noProof/>
            <w:webHidden/>
          </w:rPr>
          <w:fldChar w:fldCharType="separate"/>
        </w:r>
        <w:r>
          <w:rPr>
            <w:noProof/>
            <w:webHidden/>
          </w:rPr>
          <w:t>24</w:t>
        </w:r>
        <w:r>
          <w:rPr>
            <w:noProof/>
            <w:webHidden/>
          </w:rPr>
          <w:fldChar w:fldCharType="end"/>
        </w:r>
      </w:hyperlink>
    </w:p>
    <w:p w14:paraId="098E8676" w14:textId="51986006"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0" w:history="1">
        <w:r w:rsidRPr="008706C3">
          <w:rPr>
            <w:rStyle w:val="Hyperlink"/>
            <w:noProof/>
          </w:rPr>
          <w:t>3.6.2 Entity–Relationship Diagram</w:t>
        </w:r>
        <w:r>
          <w:rPr>
            <w:noProof/>
            <w:webHidden/>
          </w:rPr>
          <w:tab/>
        </w:r>
        <w:r>
          <w:rPr>
            <w:noProof/>
            <w:webHidden/>
          </w:rPr>
          <w:fldChar w:fldCharType="begin"/>
        </w:r>
        <w:r>
          <w:rPr>
            <w:noProof/>
            <w:webHidden/>
          </w:rPr>
          <w:instrText xml:space="preserve"> PAGEREF _Toc242673240 \h </w:instrText>
        </w:r>
        <w:r>
          <w:rPr>
            <w:noProof/>
            <w:webHidden/>
          </w:rPr>
        </w:r>
        <w:r>
          <w:rPr>
            <w:noProof/>
            <w:webHidden/>
          </w:rPr>
          <w:fldChar w:fldCharType="separate"/>
        </w:r>
        <w:r>
          <w:rPr>
            <w:noProof/>
            <w:webHidden/>
          </w:rPr>
          <w:t>24</w:t>
        </w:r>
        <w:r>
          <w:rPr>
            <w:noProof/>
            <w:webHidden/>
          </w:rPr>
          <w:fldChar w:fldCharType="end"/>
        </w:r>
      </w:hyperlink>
    </w:p>
    <w:p w14:paraId="3BC90B8C" w14:textId="2A2C44B0"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1" w:history="1">
        <w:r w:rsidRPr="008706C3">
          <w:rPr>
            <w:rStyle w:val="Hyperlink"/>
            <w:noProof/>
          </w:rPr>
          <w:t>3.6.3 Class Diagram</w:t>
        </w:r>
        <w:r>
          <w:rPr>
            <w:noProof/>
            <w:webHidden/>
          </w:rPr>
          <w:tab/>
        </w:r>
        <w:r>
          <w:rPr>
            <w:noProof/>
            <w:webHidden/>
          </w:rPr>
          <w:fldChar w:fldCharType="begin"/>
        </w:r>
        <w:r>
          <w:rPr>
            <w:noProof/>
            <w:webHidden/>
          </w:rPr>
          <w:instrText xml:space="preserve"> PAGEREF _Toc242673241 \h </w:instrText>
        </w:r>
        <w:r>
          <w:rPr>
            <w:noProof/>
            <w:webHidden/>
          </w:rPr>
        </w:r>
        <w:r>
          <w:rPr>
            <w:noProof/>
            <w:webHidden/>
          </w:rPr>
          <w:fldChar w:fldCharType="separate"/>
        </w:r>
        <w:r>
          <w:rPr>
            <w:noProof/>
            <w:webHidden/>
          </w:rPr>
          <w:t>25</w:t>
        </w:r>
        <w:r>
          <w:rPr>
            <w:noProof/>
            <w:webHidden/>
          </w:rPr>
          <w:fldChar w:fldCharType="end"/>
        </w:r>
      </w:hyperlink>
    </w:p>
    <w:p w14:paraId="2ACCD9EB" w14:textId="4E1E47C5"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2" w:history="1">
        <w:r w:rsidRPr="008706C3">
          <w:rPr>
            <w:rStyle w:val="Hyperlink"/>
            <w:noProof/>
          </w:rPr>
          <w:t>3.6.4 Use Case Diagram</w:t>
        </w:r>
        <w:r>
          <w:rPr>
            <w:noProof/>
            <w:webHidden/>
          </w:rPr>
          <w:tab/>
        </w:r>
        <w:r>
          <w:rPr>
            <w:noProof/>
            <w:webHidden/>
          </w:rPr>
          <w:fldChar w:fldCharType="begin"/>
        </w:r>
        <w:r>
          <w:rPr>
            <w:noProof/>
            <w:webHidden/>
          </w:rPr>
          <w:instrText xml:space="preserve"> PAGEREF _Toc242673242 \h </w:instrText>
        </w:r>
        <w:r>
          <w:rPr>
            <w:noProof/>
            <w:webHidden/>
          </w:rPr>
        </w:r>
        <w:r>
          <w:rPr>
            <w:noProof/>
            <w:webHidden/>
          </w:rPr>
          <w:fldChar w:fldCharType="separate"/>
        </w:r>
        <w:r>
          <w:rPr>
            <w:noProof/>
            <w:webHidden/>
          </w:rPr>
          <w:t>25</w:t>
        </w:r>
        <w:r>
          <w:rPr>
            <w:noProof/>
            <w:webHidden/>
          </w:rPr>
          <w:fldChar w:fldCharType="end"/>
        </w:r>
      </w:hyperlink>
    </w:p>
    <w:p w14:paraId="0FD0E0F8" w14:textId="6FF0853D"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3" w:history="1">
        <w:r w:rsidRPr="008706C3">
          <w:rPr>
            <w:rStyle w:val="Hyperlink"/>
            <w:noProof/>
          </w:rPr>
          <w:t>3.6.5 Sequence Diagram</w:t>
        </w:r>
        <w:r>
          <w:rPr>
            <w:noProof/>
            <w:webHidden/>
          </w:rPr>
          <w:tab/>
        </w:r>
        <w:r>
          <w:rPr>
            <w:noProof/>
            <w:webHidden/>
          </w:rPr>
          <w:fldChar w:fldCharType="begin"/>
        </w:r>
        <w:r>
          <w:rPr>
            <w:noProof/>
            <w:webHidden/>
          </w:rPr>
          <w:instrText xml:space="preserve"> PAGEREF _Toc242673243 \h </w:instrText>
        </w:r>
        <w:r>
          <w:rPr>
            <w:noProof/>
            <w:webHidden/>
          </w:rPr>
        </w:r>
        <w:r>
          <w:rPr>
            <w:noProof/>
            <w:webHidden/>
          </w:rPr>
          <w:fldChar w:fldCharType="separate"/>
        </w:r>
        <w:r>
          <w:rPr>
            <w:noProof/>
            <w:webHidden/>
          </w:rPr>
          <w:t>26</w:t>
        </w:r>
        <w:r>
          <w:rPr>
            <w:noProof/>
            <w:webHidden/>
          </w:rPr>
          <w:fldChar w:fldCharType="end"/>
        </w:r>
      </w:hyperlink>
    </w:p>
    <w:p w14:paraId="5B534057" w14:textId="6C08C838"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4" w:history="1">
        <w:r w:rsidRPr="008706C3">
          <w:rPr>
            <w:rStyle w:val="Hyperlink"/>
            <w:noProof/>
          </w:rPr>
          <w:t>3.6.6 System Flowchart</w:t>
        </w:r>
        <w:r>
          <w:rPr>
            <w:noProof/>
            <w:webHidden/>
          </w:rPr>
          <w:tab/>
        </w:r>
        <w:r>
          <w:rPr>
            <w:noProof/>
            <w:webHidden/>
          </w:rPr>
          <w:fldChar w:fldCharType="begin"/>
        </w:r>
        <w:r>
          <w:rPr>
            <w:noProof/>
            <w:webHidden/>
          </w:rPr>
          <w:instrText xml:space="preserve"> PAGEREF _Toc242673244 \h </w:instrText>
        </w:r>
        <w:r>
          <w:rPr>
            <w:noProof/>
            <w:webHidden/>
          </w:rPr>
        </w:r>
        <w:r>
          <w:rPr>
            <w:noProof/>
            <w:webHidden/>
          </w:rPr>
          <w:fldChar w:fldCharType="separate"/>
        </w:r>
        <w:r>
          <w:rPr>
            <w:noProof/>
            <w:webHidden/>
          </w:rPr>
          <w:t>26</w:t>
        </w:r>
        <w:r>
          <w:rPr>
            <w:noProof/>
            <w:webHidden/>
          </w:rPr>
          <w:fldChar w:fldCharType="end"/>
        </w:r>
      </w:hyperlink>
    </w:p>
    <w:p w14:paraId="23D836EE" w14:textId="24B6AF55"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5" w:history="1">
        <w:r w:rsidRPr="008706C3">
          <w:rPr>
            <w:rStyle w:val="Hyperlink"/>
            <w:noProof/>
          </w:rPr>
          <w:t>4. SYSTEM DESIGN</w:t>
        </w:r>
        <w:r>
          <w:rPr>
            <w:noProof/>
            <w:webHidden/>
          </w:rPr>
          <w:tab/>
        </w:r>
        <w:r>
          <w:rPr>
            <w:noProof/>
            <w:webHidden/>
          </w:rPr>
          <w:fldChar w:fldCharType="begin"/>
        </w:r>
        <w:r>
          <w:rPr>
            <w:noProof/>
            <w:webHidden/>
          </w:rPr>
          <w:instrText xml:space="preserve"> PAGEREF _Toc242673245 \h </w:instrText>
        </w:r>
        <w:r>
          <w:rPr>
            <w:noProof/>
            <w:webHidden/>
          </w:rPr>
        </w:r>
        <w:r>
          <w:rPr>
            <w:noProof/>
            <w:webHidden/>
          </w:rPr>
          <w:fldChar w:fldCharType="separate"/>
        </w:r>
        <w:r>
          <w:rPr>
            <w:noProof/>
            <w:webHidden/>
          </w:rPr>
          <w:t>29</w:t>
        </w:r>
        <w:r>
          <w:rPr>
            <w:noProof/>
            <w:webHidden/>
          </w:rPr>
          <w:fldChar w:fldCharType="end"/>
        </w:r>
      </w:hyperlink>
    </w:p>
    <w:p w14:paraId="38BFFC76" w14:textId="01F2F9AF"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6" w:history="1">
        <w:r w:rsidRPr="008706C3">
          <w:rPr>
            <w:rStyle w:val="Hyperlink"/>
            <w:noProof/>
          </w:rPr>
          <w:t>4.1 Basic Modules in Detail</w:t>
        </w:r>
        <w:r>
          <w:rPr>
            <w:noProof/>
            <w:webHidden/>
          </w:rPr>
          <w:tab/>
        </w:r>
        <w:r>
          <w:rPr>
            <w:noProof/>
            <w:webHidden/>
          </w:rPr>
          <w:fldChar w:fldCharType="begin"/>
        </w:r>
        <w:r>
          <w:rPr>
            <w:noProof/>
            <w:webHidden/>
          </w:rPr>
          <w:instrText xml:space="preserve"> PAGEREF _Toc242673246 \h </w:instrText>
        </w:r>
        <w:r>
          <w:rPr>
            <w:noProof/>
            <w:webHidden/>
          </w:rPr>
        </w:r>
        <w:r>
          <w:rPr>
            <w:noProof/>
            <w:webHidden/>
          </w:rPr>
          <w:fldChar w:fldCharType="separate"/>
        </w:r>
        <w:r>
          <w:rPr>
            <w:noProof/>
            <w:webHidden/>
          </w:rPr>
          <w:t>29</w:t>
        </w:r>
        <w:r>
          <w:rPr>
            <w:noProof/>
            <w:webHidden/>
          </w:rPr>
          <w:fldChar w:fldCharType="end"/>
        </w:r>
      </w:hyperlink>
    </w:p>
    <w:p w14:paraId="384516F4" w14:textId="725FA2D9"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7" w:history="1">
        <w:r w:rsidRPr="008706C3">
          <w:rPr>
            <w:rStyle w:val="Hyperlink"/>
            <w:noProof/>
          </w:rPr>
          <w:t>4.1.1 Web client and navigation</w:t>
        </w:r>
        <w:r>
          <w:rPr>
            <w:noProof/>
            <w:webHidden/>
          </w:rPr>
          <w:tab/>
        </w:r>
        <w:r>
          <w:rPr>
            <w:noProof/>
            <w:webHidden/>
          </w:rPr>
          <w:fldChar w:fldCharType="begin"/>
        </w:r>
        <w:r>
          <w:rPr>
            <w:noProof/>
            <w:webHidden/>
          </w:rPr>
          <w:instrText xml:space="preserve"> PAGEREF _Toc242673247 \h </w:instrText>
        </w:r>
        <w:r>
          <w:rPr>
            <w:noProof/>
            <w:webHidden/>
          </w:rPr>
        </w:r>
        <w:r>
          <w:rPr>
            <w:noProof/>
            <w:webHidden/>
          </w:rPr>
          <w:fldChar w:fldCharType="separate"/>
        </w:r>
        <w:r>
          <w:rPr>
            <w:noProof/>
            <w:webHidden/>
          </w:rPr>
          <w:t>29</w:t>
        </w:r>
        <w:r>
          <w:rPr>
            <w:noProof/>
            <w:webHidden/>
          </w:rPr>
          <w:fldChar w:fldCharType="end"/>
        </w:r>
      </w:hyperlink>
    </w:p>
    <w:p w14:paraId="4D8E718C" w14:textId="0056816B"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8" w:history="1">
        <w:r w:rsidRPr="008706C3">
          <w:rPr>
            <w:rStyle w:val="Hyperlink"/>
            <w:noProof/>
          </w:rPr>
          <w:t>4.1.2 Authentication and profile</w:t>
        </w:r>
        <w:r>
          <w:rPr>
            <w:noProof/>
            <w:webHidden/>
          </w:rPr>
          <w:tab/>
        </w:r>
        <w:r>
          <w:rPr>
            <w:noProof/>
            <w:webHidden/>
          </w:rPr>
          <w:fldChar w:fldCharType="begin"/>
        </w:r>
        <w:r>
          <w:rPr>
            <w:noProof/>
            <w:webHidden/>
          </w:rPr>
          <w:instrText xml:space="preserve"> PAGEREF _Toc242673248 \h </w:instrText>
        </w:r>
        <w:r>
          <w:rPr>
            <w:noProof/>
            <w:webHidden/>
          </w:rPr>
        </w:r>
        <w:r>
          <w:rPr>
            <w:noProof/>
            <w:webHidden/>
          </w:rPr>
          <w:fldChar w:fldCharType="separate"/>
        </w:r>
        <w:r>
          <w:rPr>
            <w:noProof/>
            <w:webHidden/>
          </w:rPr>
          <w:t>29</w:t>
        </w:r>
        <w:r>
          <w:rPr>
            <w:noProof/>
            <w:webHidden/>
          </w:rPr>
          <w:fldChar w:fldCharType="end"/>
        </w:r>
      </w:hyperlink>
    </w:p>
    <w:p w14:paraId="6CA6D8B4" w14:textId="1A3B8A41"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49" w:history="1">
        <w:r w:rsidRPr="008706C3">
          <w:rPr>
            <w:rStyle w:val="Hyperlink"/>
            <w:noProof/>
          </w:rPr>
          <w:t>4.1.3 Transaction ledger and ingestion</w:t>
        </w:r>
        <w:r>
          <w:rPr>
            <w:noProof/>
            <w:webHidden/>
          </w:rPr>
          <w:tab/>
        </w:r>
        <w:r>
          <w:rPr>
            <w:noProof/>
            <w:webHidden/>
          </w:rPr>
          <w:fldChar w:fldCharType="begin"/>
        </w:r>
        <w:r>
          <w:rPr>
            <w:noProof/>
            <w:webHidden/>
          </w:rPr>
          <w:instrText xml:space="preserve"> PAGEREF _Toc242673249 \h </w:instrText>
        </w:r>
        <w:r>
          <w:rPr>
            <w:noProof/>
            <w:webHidden/>
          </w:rPr>
        </w:r>
        <w:r>
          <w:rPr>
            <w:noProof/>
            <w:webHidden/>
          </w:rPr>
          <w:fldChar w:fldCharType="separate"/>
        </w:r>
        <w:r>
          <w:rPr>
            <w:noProof/>
            <w:webHidden/>
          </w:rPr>
          <w:t>29</w:t>
        </w:r>
        <w:r>
          <w:rPr>
            <w:noProof/>
            <w:webHidden/>
          </w:rPr>
          <w:fldChar w:fldCharType="end"/>
        </w:r>
      </w:hyperlink>
    </w:p>
    <w:p w14:paraId="57D47138" w14:textId="4F245EF1"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0" w:history="1">
        <w:r w:rsidRPr="008706C3">
          <w:rPr>
            <w:rStyle w:val="Hyperlink"/>
            <w:noProof/>
          </w:rPr>
          <w:t>4.1.4 Budgets and savings goals</w:t>
        </w:r>
        <w:r>
          <w:rPr>
            <w:noProof/>
            <w:webHidden/>
          </w:rPr>
          <w:tab/>
        </w:r>
        <w:r>
          <w:rPr>
            <w:noProof/>
            <w:webHidden/>
          </w:rPr>
          <w:fldChar w:fldCharType="begin"/>
        </w:r>
        <w:r>
          <w:rPr>
            <w:noProof/>
            <w:webHidden/>
          </w:rPr>
          <w:instrText xml:space="preserve"> PAGEREF _Toc242673250 \h </w:instrText>
        </w:r>
        <w:r>
          <w:rPr>
            <w:noProof/>
            <w:webHidden/>
          </w:rPr>
        </w:r>
        <w:r>
          <w:rPr>
            <w:noProof/>
            <w:webHidden/>
          </w:rPr>
          <w:fldChar w:fldCharType="separate"/>
        </w:r>
        <w:r>
          <w:rPr>
            <w:noProof/>
            <w:webHidden/>
          </w:rPr>
          <w:t>29</w:t>
        </w:r>
        <w:r>
          <w:rPr>
            <w:noProof/>
            <w:webHidden/>
          </w:rPr>
          <w:fldChar w:fldCharType="end"/>
        </w:r>
      </w:hyperlink>
    </w:p>
    <w:p w14:paraId="0C0846B1" w14:textId="5F60D88D"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1" w:history="1">
        <w:r w:rsidRPr="008706C3">
          <w:rPr>
            <w:rStyle w:val="Hyperlink"/>
            <w:noProof/>
          </w:rPr>
          <w:t>4.1.5 Portfolio, debt and forecast</w:t>
        </w:r>
        <w:r>
          <w:rPr>
            <w:noProof/>
            <w:webHidden/>
          </w:rPr>
          <w:tab/>
        </w:r>
        <w:r>
          <w:rPr>
            <w:noProof/>
            <w:webHidden/>
          </w:rPr>
          <w:fldChar w:fldCharType="begin"/>
        </w:r>
        <w:r>
          <w:rPr>
            <w:noProof/>
            <w:webHidden/>
          </w:rPr>
          <w:instrText xml:space="preserve"> PAGEREF _Toc242673251 \h </w:instrText>
        </w:r>
        <w:r>
          <w:rPr>
            <w:noProof/>
            <w:webHidden/>
          </w:rPr>
        </w:r>
        <w:r>
          <w:rPr>
            <w:noProof/>
            <w:webHidden/>
          </w:rPr>
          <w:fldChar w:fldCharType="separate"/>
        </w:r>
        <w:r>
          <w:rPr>
            <w:noProof/>
            <w:webHidden/>
          </w:rPr>
          <w:t>30</w:t>
        </w:r>
        <w:r>
          <w:rPr>
            <w:noProof/>
            <w:webHidden/>
          </w:rPr>
          <w:fldChar w:fldCharType="end"/>
        </w:r>
      </w:hyperlink>
    </w:p>
    <w:p w14:paraId="348CA382" w14:textId="0DC32C20"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2" w:history="1">
        <w:r w:rsidRPr="008706C3">
          <w:rPr>
            <w:rStyle w:val="Hyperlink"/>
            <w:noProof/>
          </w:rPr>
          <w:t>4.1.6 Analytics and AI</w:t>
        </w:r>
        <w:r>
          <w:rPr>
            <w:noProof/>
            <w:webHidden/>
          </w:rPr>
          <w:tab/>
        </w:r>
        <w:r>
          <w:rPr>
            <w:noProof/>
            <w:webHidden/>
          </w:rPr>
          <w:fldChar w:fldCharType="begin"/>
        </w:r>
        <w:r>
          <w:rPr>
            <w:noProof/>
            <w:webHidden/>
          </w:rPr>
          <w:instrText xml:space="preserve"> PAGEREF _Toc242673252 \h </w:instrText>
        </w:r>
        <w:r>
          <w:rPr>
            <w:noProof/>
            <w:webHidden/>
          </w:rPr>
        </w:r>
        <w:r>
          <w:rPr>
            <w:noProof/>
            <w:webHidden/>
          </w:rPr>
          <w:fldChar w:fldCharType="separate"/>
        </w:r>
        <w:r>
          <w:rPr>
            <w:noProof/>
            <w:webHidden/>
          </w:rPr>
          <w:t>30</w:t>
        </w:r>
        <w:r>
          <w:rPr>
            <w:noProof/>
            <w:webHidden/>
          </w:rPr>
          <w:fldChar w:fldCharType="end"/>
        </w:r>
      </w:hyperlink>
    </w:p>
    <w:p w14:paraId="12697657" w14:textId="417877B5"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3" w:history="1">
        <w:r w:rsidRPr="008706C3">
          <w:rPr>
            <w:rStyle w:val="Hyperlink"/>
            <w:noProof/>
          </w:rPr>
          <w:t>4.1.7 Receipt processing and reporting</w:t>
        </w:r>
        <w:r>
          <w:rPr>
            <w:noProof/>
            <w:webHidden/>
          </w:rPr>
          <w:tab/>
        </w:r>
        <w:r>
          <w:rPr>
            <w:noProof/>
            <w:webHidden/>
          </w:rPr>
          <w:fldChar w:fldCharType="begin"/>
        </w:r>
        <w:r>
          <w:rPr>
            <w:noProof/>
            <w:webHidden/>
          </w:rPr>
          <w:instrText xml:space="preserve"> PAGEREF _Toc242673253 \h </w:instrText>
        </w:r>
        <w:r>
          <w:rPr>
            <w:noProof/>
            <w:webHidden/>
          </w:rPr>
        </w:r>
        <w:r>
          <w:rPr>
            <w:noProof/>
            <w:webHidden/>
          </w:rPr>
          <w:fldChar w:fldCharType="separate"/>
        </w:r>
        <w:r>
          <w:rPr>
            <w:noProof/>
            <w:webHidden/>
          </w:rPr>
          <w:t>30</w:t>
        </w:r>
        <w:r>
          <w:rPr>
            <w:noProof/>
            <w:webHidden/>
          </w:rPr>
          <w:fldChar w:fldCharType="end"/>
        </w:r>
      </w:hyperlink>
    </w:p>
    <w:p w14:paraId="72ED9F59" w14:textId="05BF5789"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4" w:history="1">
        <w:r w:rsidRPr="008706C3">
          <w:rPr>
            <w:rStyle w:val="Hyperlink"/>
            <w:noProof/>
          </w:rPr>
          <w:t>4.1.8 Desktop wrapper and external services</w:t>
        </w:r>
        <w:r>
          <w:rPr>
            <w:noProof/>
            <w:webHidden/>
          </w:rPr>
          <w:tab/>
        </w:r>
        <w:r>
          <w:rPr>
            <w:noProof/>
            <w:webHidden/>
          </w:rPr>
          <w:fldChar w:fldCharType="begin"/>
        </w:r>
        <w:r>
          <w:rPr>
            <w:noProof/>
            <w:webHidden/>
          </w:rPr>
          <w:instrText xml:space="preserve"> PAGEREF _Toc242673254 \h </w:instrText>
        </w:r>
        <w:r>
          <w:rPr>
            <w:noProof/>
            <w:webHidden/>
          </w:rPr>
        </w:r>
        <w:r>
          <w:rPr>
            <w:noProof/>
            <w:webHidden/>
          </w:rPr>
          <w:fldChar w:fldCharType="separate"/>
        </w:r>
        <w:r>
          <w:rPr>
            <w:noProof/>
            <w:webHidden/>
          </w:rPr>
          <w:t>30</w:t>
        </w:r>
        <w:r>
          <w:rPr>
            <w:noProof/>
            <w:webHidden/>
          </w:rPr>
          <w:fldChar w:fldCharType="end"/>
        </w:r>
      </w:hyperlink>
    </w:p>
    <w:p w14:paraId="21071EEE" w14:textId="150D78CD"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5" w:history="1">
        <w:r w:rsidRPr="008706C3">
          <w:rPr>
            <w:rStyle w:val="Hyperlink"/>
            <w:noProof/>
          </w:rPr>
          <w:t>4.1.9 System architecture</w:t>
        </w:r>
        <w:r>
          <w:rPr>
            <w:noProof/>
            <w:webHidden/>
          </w:rPr>
          <w:tab/>
        </w:r>
        <w:r>
          <w:rPr>
            <w:noProof/>
            <w:webHidden/>
          </w:rPr>
          <w:fldChar w:fldCharType="begin"/>
        </w:r>
        <w:r>
          <w:rPr>
            <w:noProof/>
            <w:webHidden/>
          </w:rPr>
          <w:instrText xml:space="preserve"> PAGEREF _Toc242673255 \h </w:instrText>
        </w:r>
        <w:r>
          <w:rPr>
            <w:noProof/>
            <w:webHidden/>
          </w:rPr>
        </w:r>
        <w:r>
          <w:rPr>
            <w:noProof/>
            <w:webHidden/>
          </w:rPr>
          <w:fldChar w:fldCharType="separate"/>
        </w:r>
        <w:r>
          <w:rPr>
            <w:noProof/>
            <w:webHidden/>
          </w:rPr>
          <w:t>31</w:t>
        </w:r>
        <w:r>
          <w:rPr>
            <w:noProof/>
            <w:webHidden/>
          </w:rPr>
          <w:fldChar w:fldCharType="end"/>
        </w:r>
      </w:hyperlink>
    </w:p>
    <w:p w14:paraId="293A6535" w14:textId="70236EFE"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6" w:history="1">
        <w:r w:rsidRPr="008706C3">
          <w:rPr>
            <w:rStyle w:val="Hyperlink"/>
            <w:noProof/>
          </w:rPr>
          <w:t>4.1.10 API groups and integrations</w:t>
        </w:r>
        <w:r>
          <w:rPr>
            <w:noProof/>
            <w:webHidden/>
          </w:rPr>
          <w:tab/>
        </w:r>
        <w:r>
          <w:rPr>
            <w:noProof/>
            <w:webHidden/>
          </w:rPr>
          <w:fldChar w:fldCharType="begin"/>
        </w:r>
        <w:r>
          <w:rPr>
            <w:noProof/>
            <w:webHidden/>
          </w:rPr>
          <w:instrText xml:space="preserve"> PAGEREF _Toc242673256 \h </w:instrText>
        </w:r>
        <w:r>
          <w:rPr>
            <w:noProof/>
            <w:webHidden/>
          </w:rPr>
        </w:r>
        <w:r>
          <w:rPr>
            <w:noProof/>
            <w:webHidden/>
          </w:rPr>
          <w:fldChar w:fldCharType="separate"/>
        </w:r>
        <w:r>
          <w:rPr>
            <w:noProof/>
            <w:webHidden/>
          </w:rPr>
          <w:t>31</w:t>
        </w:r>
        <w:r>
          <w:rPr>
            <w:noProof/>
            <w:webHidden/>
          </w:rPr>
          <w:fldChar w:fldCharType="end"/>
        </w:r>
      </w:hyperlink>
    </w:p>
    <w:p w14:paraId="40496670" w14:textId="57CB3FCA"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7" w:history="1">
        <w:r w:rsidRPr="008706C3">
          <w:rPr>
            <w:rStyle w:val="Hyperlink"/>
            <w:noProof/>
          </w:rPr>
          <w:t>4.2 Data Design</w:t>
        </w:r>
        <w:r>
          <w:rPr>
            <w:noProof/>
            <w:webHidden/>
          </w:rPr>
          <w:tab/>
        </w:r>
        <w:r>
          <w:rPr>
            <w:noProof/>
            <w:webHidden/>
          </w:rPr>
          <w:fldChar w:fldCharType="begin"/>
        </w:r>
        <w:r>
          <w:rPr>
            <w:noProof/>
            <w:webHidden/>
          </w:rPr>
          <w:instrText xml:space="preserve"> PAGEREF _Toc242673257 \h </w:instrText>
        </w:r>
        <w:r>
          <w:rPr>
            <w:noProof/>
            <w:webHidden/>
          </w:rPr>
        </w:r>
        <w:r>
          <w:rPr>
            <w:noProof/>
            <w:webHidden/>
          </w:rPr>
          <w:fldChar w:fldCharType="separate"/>
        </w:r>
        <w:r>
          <w:rPr>
            <w:noProof/>
            <w:webHidden/>
          </w:rPr>
          <w:t>31</w:t>
        </w:r>
        <w:r>
          <w:rPr>
            <w:noProof/>
            <w:webHidden/>
          </w:rPr>
          <w:fldChar w:fldCharType="end"/>
        </w:r>
      </w:hyperlink>
    </w:p>
    <w:p w14:paraId="5AEBBBC4" w14:textId="5F2322D9"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8" w:history="1">
        <w:r w:rsidRPr="008706C3">
          <w:rPr>
            <w:rStyle w:val="Hyperlink"/>
            <w:noProof/>
          </w:rPr>
          <w:t>4.2.1 Data Integrity and Constraints</w:t>
        </w:r>
        <w:r>
          <w:rPr>
            <w:noProof/>
            <w:webHidden/>
          </w:rPr>
          <w:tab/>
        </w:r>
        <w:r>
          <w:rPr>
            <w:noProof/>
            <w:webHidden/>
          </w:rPr>
          <w:fldChar w:fldCharType="begin"/>
        </w:r>
        <w:r>
          <w:rPr>
            <w:noProof/>
            <w:webHidden/>
          </w:rPr>
          <w:instrText xml:space="preserve"> PAGEREF _Toc242673258 \h </w:instrText>
        </w:r>
        <w:r>
          <w:rPr>
            <w:noProof/>
            <w:webHidden/>
          </w:rPr>
        </w:r>
        <w:r>
          <w:rPr>
            <w:noProof/>
            <w:webHidden/>
          </w:rPr>
          <w:fldChar w:fldCharType="separate"/>
        </w:r>
        <w:r>
          <w:rPr>
            <w:noProof/>
            <w:webHidden/>
          </w:rPr>
          <w:t>32</w:t>
        </w:r>
        <w:r>
          <w:rPr>
            <w:noProof/>
            <w:webHidden/>
          </w:rPr>
          <w:fldChar w:fldCharType="end"/>
        </w:r>
      </w:hyperlink>
    </w:p>
    <w:p w14:paraId="208F2951" w14:textId="3BAF1D55"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59" w:history="1">
        <w:r w:rsidRPr="008706C3">
          <w:rPr>
            <w:rStyle w:val="Hyperlink"/>
            <w:noProof/>
          </w:rPr>
          <w:t>4.3 GUI Screenshots</w:t>
        </w:r>
        <w:r>
          <w:rPr>
            <w:noProof/>
            <w:webHidden/>
          </w:rPr>
          <w:tab/>
        </w:r>
        <w:r>
          <w:rPr>
            <w:noProof/>
            <w:webHidden/>
          </w:rPr>
          <w:fldChar w:fldCharType="begin"/>
        </w:r>
        <w:r>
          <w:rPr>
            <w:noProof/>
            <w:webHidden/>
          </w:rPr>
          <w:instrText xml:space="preserve"> PAGEREF _Toc242673259 \h </w:instrText>
        </w:r>
        <w:r>
          <w:rPr>
            <w:noProof/>
            <w:webHidden/>
          </w:rPr>
        </w:r>
        <w:r>
          <w:rPr>
            <w:noProof/>
            <w:webHidden/>
          </w:rPr>
          <w:fldChar w:fldCharType="separate"/>
        </w:r>
        <w:r>
          <w:rPr>
            <w:noProof/>
            <w:webHidden/>
          </w:rPr>
          <w:t>32</w:t>
        </w:r>
        <w:r>
          <w:rPr>
            <w:noProof/>
            <w:webHidden/>
          </w:rPr>
          <w:fldChar w:fldCharType="end"/>
        </w:r>
      </w:hyperlink>
    </w:p>
    <w:p w14:paraId="2F30DD79" w14:textId="064E56A7"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0" w:history="1">
        <w:r w:rsidRPr="008706C3">
          <w:rPr>
            <w:rStyle w:val="Hyperlink"/>
            <w:noProof/>
          </w:rPr>
          <w:t>5. IMPLEMENTATION AND TESTING</w:t>
        </w:r>
        <w:r>
          <w:rPr>
            <w:noProof/>
            <w:webHidden/>
          </w:rPr>
          <w:tab/>
        </w:r>
        <w:r>
          <w:rPr>
            <w:noProof/>
            <w:webHidden/>
          </w:rPr>
          <w:fldChar w:fldCharType="begin"/>
        </w:r>
        <w:r>
          <w:rPr>
            <w:noProof/>
            <w:webHidden/>
          </w:rPr>
          <w:instrText xml:space="preserve"> PAGEREF _Toc242673260 \h </w:instrText>
        </w:r>
        <w:r>
          <w:rPr>
            <w:noProof/>
            <w:webHidden/>
          </w:rPr>
        </w:r>
        <w:r>
          <w:rPr>
            <w:noProof/>
            <w:webHidden/>
          </w:rPr>
          <w:fldChar w:fldCharType="separate"/>
        </w:r>
        <w:r>
          <w:rPr>
            <w:noProof/>
            <w:webHidden/>
          </w:rPr>
          <w:t>40</w:t>
        </w:r>
        <w:r>
          <w:rPr>
            <w:noProof/>
            <w:webHidden/>
          </w:rPr>
          <w:fldChar w:fldCharType="end"/>
        </w:r>
      </w:hyperlink>
    </w:p>
    <w:p w14:paraId="00AD24A8" w14:textId="01D5F279"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1" w:history="1">
        <w:r w:rsidRPr="008706C3">
          <w:rPr>
            <w:rStyle w:val="Hyperlink"/>
            <w:noProof/>
          </w:rPr>
          <w:t>5.1 Implementation Approaches</w:t>
        </w:r>
        <w:r>
          <w:rPr>
            <w:noProof/>
            <w:webHidden/>
          </w:rPr>
          <w:tab/>
        </w:r>
        <w:r>
          <w:rPr>
            <w:noProof/>
            <w:webHidden/>
          </w:rPr>
          <w:fldChar w:fldCharType="begin"/>
        </w:r>
        <w:r>
          <w:rPr>
            <w:noProof/>
            <w:webHidden/>
          </w:rPr>
          <w:instrText xml:space="preserve"> PAGEREF _Toc242673261 \h </w:instrText>
        </w:r>
        <w:r>
          <w:rPr>
            <w:noProof/>
            <w:webHidden/>
          </w:rPr>
        </w:r>
        <w:r>
          <w:rPr>
            <w:noProof/>
            <w:webHidden/>
          </w:rPr>
          <w:fldChar w:fldCharType="separate"/>
        </w:r>
        <w:r>
          <w:rPr>
            <w:noProof/>
            <w:webHidden/>
          </w:rPr>
          <w:t>40</w:t>
        </w:r>
        <w:r>
          <w:rPr>
            <w:noProof/>
            <w:webHidden/>
          </w:rPr>
          <w:fldChar w:fldCharType="end"/>
        </w:r>
      </w:hyperlink>
    </w:p>
    <w:p w14:paraId="0D63EF44" w14:textId="7DB8DE4B"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2" w:history="1">
        <w:r w:rsidRPr="008706C3">
          <w:rPr>
            <w:rStyle w:val="Hyperlink"/>
            <w:noProof/>
          </w:rPr>
          <w:t>5.1.1 Coding Details and Code Efficiency</w:t>
        </w:r>
        <w:r>
          <w:rPr>
            <w:noProof/>
            <w:webHidden/>
          </w:rPr>
          <w:tab/>
        </w:r>
        <w:r>
          <w:rPr>
            <w:noProof/>
            <w:webHidden/>
          </w:rPr>
          <w:fldChar w:fldCharType="begin"/>
        </w:r>
        <w:r>
          <w:rPr>
            <w:noProof/>
            <w:webHidden/>
          </w:rPr>
          <w:instrText xml:space="preserve"> PAGEREF _Toc242673262 \h </w:instrText>
        </w:r>
        <w:r>
          <w:rPr>
            <w:noProof/>
            <w:webHidden/>
          </w:rPr>
        </w:r>
        <w:r>
          <w:rPr>
            <w:noProof/>
            <w:webHidden/>
          </w:rPr>
          <w:fldChar w:fldCharType="separate"/>
        </w:r>
        <w:r>
          <w:rPr>
            <w:noProof/>
            <w:webHidden/>
          </w:rPr>
          <w:t>40</w:t>
        </w:r>
        <w:r>
          <w:rPr>
            <w:noProof/>
            <w:webHidden/>
          </w:rPr>
          <w:fldChar w:fldCharType="end"/>
        </w:r>
      </w:hyperlink>
    </w:p>
    <w:p w14:paraId="4DDEB9F4" w14:textId="606DA3DB"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3" w:history="1">
        <w:r w:rsidRPr="008706C3">
          <w:rPr>
            <w:rStyle w:val="Hyperlink"/>
            <w:noProof/>
          </w:rPr>
          <w:t>5.1.1.1 Code Details</w:t>
        </w:r>
        <w:r>
          <w:rPr>
            <w:noProof/>
            <w:webHidden/>
          </w:rPr>
          <w:tab/>
        </w:r>
        <w:r>
          <w:rPr>
            <w:noProof/>
            <w:webHidden/>
          </w:rPr>
          <w:fldChar w:fldCharType="begin"/>
        </w:r>
        <w:r>
          <w:rPr>
            <w:noProof/>
            <w:webHidden/>
          </w:rPr>
          <w:instrText xml:space="preserve"> PAGEREF _Toc242673263 \h </w:instrText>
        </w:r>
        <w:r>
          <w:rPr>
            <w:noProof/>
            <w:webHidden/>
          </w:rPr>
        </w:r>
        <w:r>
          <w:rPr>
            <w:noProof/>
            <w:webHidden/>
          </w:rPr>
          <w:fldChar w:fldCharType="separate"/>
        </w:r>
        <w:r>
          <w:rPr>
            <w:noProof/>
            <w:webHidden/>
          </w:rPr>
          <w:t>40</w:t>
        </w:r>
        <w:r>
          <w:rPr>
            <w:noProof/>
            <w:webHidden/>
          </w:rPr>
          <w:fldChar w:fldCharType="end"/>
        </w:r>
      </w:hyperlink>
    </w:p>
    <w:p w14:paraId="74909819" w14:textId="07EE444E"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4" w:history="1">
        <w:r w:rsidRPr="008706C3">
          <w:rPr>
            <w:rStyle w:val="Hyperlink"/>
            <w:noProof/>
          </w:rPr>
          <w:t>5.1.1.2 Code Efficiency</w:t>
        </w:r>
        <w:r>
          <w:rPr>
            <w:noProof/>
            <w:webHidden/>
          </w:rPr>
          <w:tab/>
        </w:r>
        <w:r>
          <w:rPr>
            <w:noProof/>
            <w:webHidden/>
          </w:rPr>
          <w:fldChar w:fldCharType="begin"/>
        </w:r>
        <w:r>
          <w:rPr>
            <w:noProof/>
            <w:webHidden/>
          </w:rPr>
          <w:instrText xml:space="preserve"> PAGEREF _Toc242673264 \h </w:instrText>
        </w:r>
        <w:r>
          <w:rPr>
            <w:noProof/>
            <w:webHidden/>
          </w:rPr>
        </w:r>
        <w:r>
          <w:rPr>
            <w:noProof/>
            <w:webHidden/>
          </w:rPr>
          <w:fldChar w:fldCharType="separate"/>
        </w:r>
        <w:r>
          <w:rPr>
            <w:noProof/>
            <w:webHidden/>
          </w:rPr>
          <w:t>41</w:t>
        </w:r>
        <w:r>
          <w:rPr>
            <w:noProof/>
            <w:webHidden/>
          </w:rPr>
          <w:fldChar w:fldCharType="end"/>
        </w:r>
      </w:hyperlink>
    </w:p>
    <w:p w14:paraId="6A27E021" w14:textId="71FE2157"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5" w:history="1">
        <w:r w:rsidRPr="008706C3">
          <w:rPr>
            <w:rStyle w:val="Hyperlink"/>
            <w:noProof/>
          </w:rPr>
          <w:t>5.2 Testing Approach</w:t>
        </w:r>
        <w:r>
          <w:rPr>
            <w:noProof/>
            <w:webHidden/>
          </w:rPr>
          <w:tab/>
        </w:r>
        <w:r>
          <w:rPr>
            <w:noProof/>
            <w:webHidden/>
          </w:rPr>
          <w:fldChar w:fldCharType="begin"/>
        </w:r>
        <w:r>
          <w:rPr>
            <w:noProof/>
            <w:webHidden/>
          </w:rPr>
          <w:instrText xml:space="preserve"> PAGEREF _Toc242673265 \h </w:instrText>
        </w:r>
        <w:r>
          <w:rPr>
            <w:noProof/>
            <w:webHidden/>
          </w:rPr>
        </w:r>
        <w:r>
          <w:rPr>
            <w:noProof/>
            <w:webHidden/>
          </w:rPr>
          <w:fldChar w:fldCharType="separate"/>
        </w:r>
        <w:r>
          <w:rPr>
            <w:noProof/>
            <w:webHidden/>
          </w:rPr>
          <w:t>41</w:t>
        </w:r>
        <w:r>
          <w:rPr>
            <w:noProof/>
            <w:webHidden/>
          </w:rPr>
          <w:fldChar w:fldCharType="end"/>
        </w:r>
      </w:hyperlink>
    </w:p>
    <w:p w14:paraId="16CE454E" w14:textId="0EB6A6B5"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6" w:history="1">
        <w:r w:rsidRPr="008706C3">
          <w:rPr>
            <w:rStyle w:val="Hyperlink"/>
            <w:noProof/>
          </w:rPr>
          <w:t>5.2.1 Unit Testing</w:t>
        </w:r>
        <w:r>
          <w:rPr>
            <w:noProof/>
            <w:webHidden/>
          </w:rPr>
          <w:tab/>
        </w:r>
        <w:r>
          <w:rPr>
            <w:noProof/>
            <w:webHidden/>
          </w:rPr>
          <w:fldChar w:fldCharType="begin"/>
        </w:r>
        <w:r>
          <w:rPr>
            <w:noProof/>
            <w:webHidden/>
          </w:rPr>
          <w:instrText xml:space="preserve"> PAGEREF _Toc242673266 \h </w:instrText>
        </w:r>
        <w:r>
          <w:rPr>
            <w:noProof/>
            <w:webHidden/>
          </w:rPr>
        </w:r>
        <w:r>
          <w:rPr>
            <w:noProof/>
            <w:webHidden/>
          </w:rPr>
          <w:fldChar w:fldCharType="separate"/>
        </w:r>
        <w:r>
          <w:rPr>
            <w:noProof/>
            <w:webHidden/>
          </w:rPr>
          <w:t>41</w:t>
        </w:r>
        <w:r>
          <w:rPr>
            <w:noProof/>
            <w:webHidden/>
          </w:rPr>
          <w:fldChar w:fldCharType="end"/>
        </w:r>
      </w:hyperlink>
    </w:p>
    <w:p w14:paraId="024589B9" w14:textId="2062D6CA"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7" w:history="1">
        <w:r w:rsidRPr="008706C3">
          <w:rPr>
            <w:rStyle w:val="Hyperlink"/>
            <w:noProof/>
          </w:rPr>
          <w:t>5.2.2 Integrated Testing</w:t>
        </w:r>
        <w:r>
          <w:rPr>
            <w:noProof/>
            <w:webHidden/>
          </w:rPr>
          <w:tab/>
        </w:r>
        <w:r>
          <w:rPr>
            <w:noProof/>
            <w:webHidden/>
          </w:rPr>
          <w:fldChar w:fldCharType="begin"/>
        </w:r>
        <w:r>
          <w:rPr>
            <w:noProof/>
            <w:webHidden/>
          </w:rPr>
          <w:instrText xml:space="preserve"> PAGEREF _Toc242673267 \h </w:instrText>
        </w:r>
        <w:r>
          <w:rPr>
            <w:noProof/>
            <w:webHidden/>
          </w:rPr>
        </w:r>
        <w:r>
          <w:rPr>
            <w:noProof/>
            <w:webHidden/>
          </w:rPr>
          <w:fldChar w:fldCharType="separate"/>
        </w:r>
        <w:r>
          <w:rPr>
            <w:noProof/>
            <w:webHidden/>
          </w:rPr>
          <w:t>41</w:t>
        </w:r>
        <w:r>
          <w:rPr>
            <w:noProof/>
            <w:webHidden/>
          </w:rPr>
          <w:fldChar w:fldCharType="end"/>
        </w:r>
      </w:hyperlink>
    </w:p>
    <w:p w14:paraId="40C11D27" w14:textId="6F0E8F98"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8" w:history="1">
        <w:r w:rsidRPr="008706C3">
          <w:rPr>
            <w:rStyle w:val="Hyperlink"/>
            <w:noProof/>
          </w:rPr>
          <w:t>6. SYSTEM DESIGN</w:t>
        </w:r>
        <w:r>
          <w:rPr>
            <w:noProof/>
            <w:webHidden/>
          </w:rPr>
          <w:tab/>
        </w:r>
        <w:r>
          <w:rPr>
            <w:noProof/>
            <w:webHidden/>
          </w:rPr>
          <w:fldChar w:fldCharType="begin"/>
        </w:r>
        <w:r>
          <w:rPr>
            <w:noProof/>
            <w:webHidden/>
          </w:rPr>
          <w:instrText xml:space="preserve"> PAGEREF _Toc242673268 \h </w:instrText>
        </w:r>
        <w:r>
          <w:rPr>
            <w:noProof/>
            <w:webHidden/>
          </w:rPr>
        </w:r>
        <w:r>
          <w:rPr>
            <w:noProof/>
            <w:webHidden/>
          </w:rPr>
          <w:fldChar w:fldCharType="separate"/>
        </w:r>
        <w:r>
          <w:rPr>
            <w:noProof/>
            <w:webHidden/>
          </w:rPr>
          <w:t>43</w:t>
        </w:r>
        <w:r>
          <w:rPr>
            <w:noProof/>
            <w:webHidden/>
          </w:rPr>
          <w:fldChar w:fldCharType="end"/>
        </w:r>
      </w:hyperlink>
    </w:p>
    <w:p w14:paraId="4B883BAF" w14:textId="66A255D8"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69" w:history="1">
        <w:r w:rsidRPr="008706C3">
          <w:rPr>
            <w:rStyle w:val="Hyperlink"/>
            <w:noProof/>
          </w:rPr>
          <w:t>6.1 Test Reports</w:t>
        </w:r>
        <w:r>
          <w:rPr>
            <w:noProof/>
            <w:webHidden/>
          </w:rPr>
          <w:tab/>
        </w:r>
        <w:r>
          <w:rPr>
            <w:noProof/>
            <w:webHidden/>
          </w:rPr>
          <w:fldChar w:fldCharType="begin"/>
        </w:r>
        <w:r>
          <w:rPr>
            <w:noProof/>
            <w:webHidden/>
          </w:rPr>
          <w:instrText xml:space="preserve"> PAGEREF _Toc242673269 \h </w:instrText>
        </w:r>
        <w:r>
          <w:rPr>
            <w:noProof/>
            <w:webHidden/>
          </w:rPr>
        </w:r>
        <w:r>
          <w:rPr>
            <w:noProof/>
            <w:webHidden/>
          </w:rPr>
          <w:fldChar w:fldCharType="separate"/>
        </w:r>
        <w:r>
          <w:rPr>
            <w:noProof/>
            <w:webHidden/>
          </w:rPr>
          <w:t>43</w:t>
        </w:r>
        <w:r>
          <w:rPr>
            <w:noProof/>
            <w:webHidden/>
          </w:rPr>
          <w:fldChar w:fldCharType="end"/>
        </w:r>
      </w:hyperlink>
    </w:p>
    <w:p w14:paraId="4466833D" w14:textId="0B78CCF3"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0" w:history="1">
        <w:r w:rsidRPr="008706C3">
          <w:rPr>
            <w:rStyle w:val="Hyperlink"/>
            <w:noProof/>
          </w:rPr>
          <w:t>6.1.1 Representative test cases</w:t>
        </w:r>
        <w:r>
          <w:rPr>
            <w:noProof/>
            <w:webHidden/>
          </w:rPr>
          <w:tab/>
        </w:r>
        <w:r>
          <w:rPr>
            <w:noProof/>
            <w:webHidden/>
          </w:rPr>
          <w:fldChar w:fldCharType="begin"/>
        </w:r>
        <w:r>
          <w:rPr>
            <w:noProof/>
            <w:webHidden/>
          </w:rPr>
          <w:instrText xml:space="preserve"> PAGEREF _Toc242673270 \h </w:instrText>
        </w:r>
        <w:r>
          <w:rPr>
            <w:noProof/>
            <w:webHidden/>
          </w:rPr>
        </w:r>
        <w:r>
          <w:rPr>
            <w:noProof/>
            <w:webHidden/>
          </w:rPr>
          <w:fldChar w:fldCharType="separate"/>
        </w:r>
        <w:r>
          <w:rPr>
            <w:noProof/>
            <w:webHidden/>
          </w:rPr>
          <w:t>43</w:t>
        </w:r>
        <w:r>
          <w:rPr>
            <w:noProof/>
            <w:webHidden/>
          </w:rPr>
          <w:fldChar w:fldCharType="end"/>
        </w:r>
      </w:hyperlink>
    </w:p>
    <w:p w14:paraId="2BC58CC2" w14:textId="2CC31BC4"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1" w:history="1">
        <w:r w:rsidRPr="008706C3">
          <w:rPr>
            <w:rStyle w:val="Hyperlink"/>
            <w:noProof/>
          </w:rPr>
          <w:t>7. CONCLUSIONS</w:t>
        </w:r>
        <w:r>
          <w:rPr>
            <w:noProof/>
            <w:webHidden/>
          </w:rPr>
          <w:tab/>
        </w:r>
        <w:r>
          <w:rPr>
            <w:noProof/>
            <w:webHidden/>
          </w:rPr>
          <w:fldChar w:fldCharType="begin"/>
        </w:r>
        <w:r>
          <w:rPr>
            <w:noProof/>
            <w:webHidden/>
          </w:rPr>
          <w:instrText xml:space="preserve"> PAGEREF _Toc242673271 \h </w:instrText>
        </w:r>
        <w:r>
          <w:rPr>
            <w:noProof/>
            <w:webHidden/>
          </w:rPr>
        </w:r>
        <w:r>
          <w:rPr>
            <w:noProof/>
            <w:webHidden/>
          </w:rPr>
          <w:fldChar w:fldCharType="separate"/>
        </w:r>
        <w:r>
          <w:rPr>
            <w:noProof/>
            <w:webHidden/>
          </w:rPr>
          <w:t>46</w:t>
        </w:r>
        <w:r>
          <w:rPr>
            <w:noProof/>
            <w:webHidden/>
          </w:rPr>
          <w:fldChar w:fldCharType="end"/>
        </w:r>
      </w:hyperlink>
    </w:p>
    <w:p w14:paraId="54B5C0E6" w14:textId="1236E877" w:rsidR="003427FF" w:rsidRDefault="003427FF">
      <w:pPr>
        <w:pStyle w:val="TOC2"/>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2" w:history="1">
        <w:r w:rsidRPr="008706C3">
          <w:rPr>
            <w:rStyle w:val="Hyperlink"/>
            <w:noProof/>
          </w:rPr>
          <w:t>7.1 Conclusion</w:t>
        </w:r>
        <w:r>
          <w:rPr>
            <w:noProof/>
            <w:webHidden/>
          </w:rPr>
          <w:tab/>
        </w:r>
        <w:r>
          <w:rPr>
            <w:noProof/>
            <w:webHidden/>
          </w:rPr>
          <w:fldChar w:fldCharType="begin"/>
        </w:r>
        <w:r>
          <w:rPr>
            <w:noProof/>
            <w:webHidden/>
          </w:rPr>
          <w:instrText xml:space="preserve"> PAGEREF _Toc242673272 \h </w:instrText>
        </w:r>
        <w:r>
          <w:rPr>
            <w:noProof/>
            <w:webHidden/>
          </w:rPr>
        </w:r>
        <w:r>
          <w:rPr>
            <w:noProof/>
            <w:webHidden/>
          </w:rPr>
          <w:fldChar w:fldCharType="separate"/>
        </w:r>
        <w:r>
          <w:rPr>
            <w:noProof/>
            <w:webHidden/>
          </w:rPr>
          <w:t>46</w:t>
        </w:r>
        <w:r>
          <w:rPr>
            <w:noProof/>
            <w:webHidden/>
          </w:rPr>
          <w:fldChar w:fldCharType="end"/>
        </w:r>
      </w:hyperlink>
    </w:p>
    <w:p w14:paraId="5BB609E6" w14:textId="6D82AE06"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3" w:history="1">
        <w:r w:rsidRPr="008706C3">
          <w:rPr>
            <w:rStyle w:val="Hyperlink"/>
            <w:noProof/>
          </w:rPr>
          <w:t>7.1.1 Significance of the System (Advantages)</w:t>
        </w:r>
        <w:r>
          <w:rPr>
            <w:noProof/>
            <w:webHidden/>
          </w:rPr>
          <w:tab/>
        </w:r>
        <w:r>
          <w:rPr>
            <w:noProof/>
            <w:webHidden/>
          </w:rPr>
          <w:fldChar w:fldCharType="begin"/>
        </w:r>
        <w:r>
          <w:rPr>
            <w:noProof/>
            <w:webHidden/>
          </w:rPr>
          <w:instrText xml:space="preserve"> PAGEREF _Toc242673273 \h </w:instrText>
        </w:r>
        <w:r>
          <w:rPr>
            <w:noProof/>
            <w:webHidden/>
          </w:rPr>
        </w:r>
        <w:r>
          <w:rPr>
            <w:noProof/>
            <w:webHidden/>
          </w:rPr>
          <w:fldChar w:fldCharType="separate"/>
        </w:r>
        <w:r>
          <w:rPr>
            <w:noProof/>
            <w:webHidden/>
          </w:rPr>
          <w:t>46</w:t>
        </w:r>
        <w:r>
          <w:rPr>
            <w:noProof/>
            <w:webHidden/>
          </w:rPr>
          <w:fldChar w:fldCharType="end"/>
        </w:r>
      </w:hyperlink>
    </w:p>
    <w:p w14:paraId="71A6AE4B" w14:textId="46A4B5A0"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4" w:history="1">
        <w:r w:rsidRPr="008706C3">
          <w:rPr>
            <w:rStyle w:val="Hyperlink"/>
            <w:noProof/>
          </w:rPr>
          <w:t>7.1.2 Limitations of the System (Disadvantages)</w:t>
        </w:r>
        <w:r>
          <w:rPr>
            <w:noProof/>
            <w:webHidden/>
          </w:rPr>
          <w:tab/>
        </w:r>
        <w:r>
          <w:rPr>
            <w:noProof/>
            <w:webHidden/>
          </w:rPr>
          <w:fldChar w:fldCharType="begin"/>
        </w:r>
        <w:r>
          <w:rPr>
            <w:noProof/>
            <w:webHidden/>
          </w:rPr>
          <w:instrText xml:space="preserve"> PAGEREF _Toc242673274 \h </w:instrText>
        </w:r>
        <w:r>
          <w:rPr>
            <w:noProof/>
            <w:webHidden/>
          </w:rPr>
        </w:r>
        <w:r>
          <w:rPr>
            <w:noProof/>
            <w:webHidden/>
          </w:rPr>
          <w:fldChar w:fldCharType="separate"/>
        </w:r>
        <w:r>
          <w:rPr>
            <w:noProof/>
            <w:webHidden/>
          </w:rPr>
          <w:t>46</w:t>
        </w:r>
        <w:r>
          <w:rPr>
            <w:noProof/>
            <w:webHidden/>
          </w:rPr>
          <w:fldChar w:fldCharType="end"/>
        </w:r>
      </w:hyperlink>
    </w:p>
    <w:p w14:paraId="2279691C" w14:textId="0B19B66E" w:rsidR="003427FF" w:rsidRDefault="003427FF">
      <w:pPr>
        <w:pStyle w:val="TOC3"/>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5" w:history="1">
        <w:r w:rsidRPr="008706C3">
          <w:rPr>
            <w:rStyle w:val="Hyperlink"/>
            <w:noProof/>
          </w:rPr>
          <w:t>7.1.3 Future Scope of the Project</w:t>
        </w:r>
        <w:r>
          <w:rPr>
            <w:noProof/>
            <w:webHidden/>
          </w:rPr>
          <w:tab/>
        </w:r>
        <w:r>
          <w:rPr>
            <w:noProof/>
            <w:webHidden/>
          </w:rPr>
          <w:fldChar w:fldCharType="begin"/>
        </w:r>
        <w:r>
          <w:rPr>
            <w:noProof/>
            <w:webHidden/>
          </w:rPr>
          <w:instrText xml:space="preserve"> PAGEREF _Toc242673275 \h </w:instrText>
        </w:r>
        <w:r>
          <w:rPr>
            <w:noProof/>
            <w:webHidden/>
          </w:rPr>
        </w:r>
        <w:r>
          <w:rPr>
            <w:noProof/>
            <w:webHidden/>
          </w:rPr>
          <w:fldChar w:fldCharType="separate"/>
        </w:r>
        <w:r>
          <w:rPr>
            <w:noProof/>
            <w:webHidden/>
          </w:rPr>
          <w:t>47</w:t>
        </w:r>
        <w:r>
          <w:rPr>
            <w:noProof/>
            <w:webHidden/>
          </w:rPr>
          <w:fldChar w:fldCharType="end"/>
        </w:r>
      </w:hyperlink>
    </w:p>
    <w:p w14:paraId="26C2265F" w14:textId="49395116" w:rsidR="003427FF" w:rsidRDefault="003427FF">
      <w:pPr>
        <w:pStyle w:val="TOC1"/>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6" w:history="1">
        <w:r w:rsidRPr="008706C3">
          <w:rPr>
            <w:rStyle w:val="Hyperlink"/>
            <w:noProof/>
          </w:rPr>
          <w:t>8. REFERENCES</w:t>
        </w:r>
        <w:r>
          <w:rPr>
            <w:noProof/>
            <w:webHidden/>
          </w:rPr>
          <w:tab/>
        </w:r>
        <w:r>
          <w:rPr>
            <w:noProof/>
            <w:webHidden/>
          </w:rPr>
          <w:fldChar w:fldCharType="begin"/>
        </w:r>
        <w:r>
          <w:rPr>
            <w:noProof/>
            <w:webHidden/>
          </w:rPr>
          <w:instrText xml:space="preserve"> PAGEREF _Toc242673276 \h </w:instrText>
        </w:r>
        <w:r>
          <w:rPr>
            <w:noProof/>
            <w:webHidden/>
          </w:rPr>
        </w:r>
        <w:r>
          <w:rPr>
            <w:noProof/>
            <w:webHidden/>
          </w:rPr>
          <w:fldChar w:fldCharType="separate"/>
        </w:r>
        <w:r>
          <w:rPr>
            <w:noProof/>
            <w:webHidden/>
          </w:rPr>
          <w:t>49</w:t>
        </w:r>
        <w:r>
          <w:rPr>
            <w:noProof/>
            <w:webHidden/>
          </w:rPr>
          <w:fldChar w:fldCharType="end"/>
        </w:r>
      </w:hyperlink>
    </w:p>
    <w:p w14:paraId="355799A3" w14:textId="0146E421" w:rsidR="006904D5" w:rsidRDefault="006B30C1">
      <w:pPr>
        <w:ind w:firstLine="0"/>
      </w:pPr>
      <w:r>
        <w:fldChar w:fldCharType="end"/>
      </w:r>
    </w:p>
    <w:p w14:paraId="7CADDAA0" w14:textId="77777777" w:rsidR="006904D5" w:rsidRDefault="006B30C1">
      <w:r>
        <w:br w:type="page"/>
      </w:r>
    </w:p>
    <w:p w14:paraId="34A93937" w14:textId="77777777" w:rsidR="006904D5" w:rsidRDefault="006B30C1">
      <w:pPr>
        <w:pStyle w:val="Heading1"/>
      </w:pPr>
      <w:bookmarkStart w:id="6" w:name="_Toc242673210"/>
      <w:r>
        <w:lastRenderedPageBreak/>
        <w:t>LIST OF FIGURES</w:t>
      </w:r>
      <w:bookmarkEnd w:id="6"/>
    </w:p>
    <w:p w14:paraId="0FB2D02E" w14:textId="2AFC5A63" w:rsidR="003427FF" w:rsidRDefault="006B30C1">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r>
        <w:fldChar w:fldCharType="begin"/>
      </w:r>
      <w:r>
        <w:instrText>TOC \h \z \c "Figure"</w:instrText>
      </w:r>
      <w:r>
        <w:fldChar w:fldCharType="separate"/>
      </w:r>
      <w:hyperlink w:anchor="_Toc242673277" w:history="1">
        <w:r w:rsidR="003427FF" w:rsidRPr="00A056DD">
          <w:rPr>
            <w:rStyle w:val="Hyperlink"/>
            <w:noProof/>
          </w:rPr>
          <w:t>Figure 1 — Data Flow Diagram, Level 0 (context boundary)</w:t>
        </w:r>
        <w:r w:rsidR="003427FF">
          <w:rPr>
            <w:noProof/>
            <w:webHidden/>
          </w:rPr>
          <w:tab/>
        </w:r>
        <w:r w:rsidR="003427FF">
          <w:rPr>
            <w:noProof/>
            <w:webHidden/>
          </w:rPr>
          <w:fldChar w:fldCharType="begin"/>
        </w:r>
        <w:r w:rsidR="003427FF">
          <w:rPr>
            <w:noProof/>
            <w:webHidden/>
          </w:rPr>
          <w:instrText xml:space="preserve"> PAGEREF _Toc242673277 \h </w:instrText>
        </w:r>
        <w:r w:rsidR="003427FF">
          <w:rPr>
            <w:noProof/>
            <w:webHidden/>
          </w:rPr>
        </w:r>
        <w:r w:rsidR="003427FF">
          <w:rPr>
            <w:noProof/>
            <w:webHidden/>
          </w:rPr>
          <w:fldChar w:fldCharType="separate"/>
        </w:r>
        <w:r w:rsidR="003427FF">
          <w:rPr>
            <w:noProof/>
            <w:webHidden/>
          </w:rPr>
          <w:t>24</w:t>
        </w:r>
        <w:r w:rsidR="003427FF">
          <w:rPr>
            <w:noProof/>
            <w:webHidden/>
          </w:rPr>
          <w:fldChar w:fldCharType="end"/>
        </w:r>
      </w:hyperlink>
    </w:p>
    <w:p w14:paraId="59E939CB" w14:textId="40FA7959"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8" w:history="1">
        <w:r w:rsidRPr="00A056DD">
          <w:rPr>
            <w:rStyle w:val="Hyperlink"/>
            <w:noProof/>
          </w:rPr>
          <w:t>Figure 2 — Data Flow Diagram, Level 1 (selected processes)</w:t>
        </w:r>
        <w:r>
          <w:rPr>
            <w:noProof/>
            <w:webHidden/>
          </w:rPr>
          <w:tab/>
        </w:r>
        <w:r>
          <w:rPr>
            <w:noProof/>
            <w:webHidden/>
          </w:rPr>
          <w:fldChar w:fldCharType="begin"/>
        </w:r>
        <w:r>
          <w:rPr>
            <w:noProof/>
            <w:webHidden/>
          </w:rPr>
          <w:instrText xml:space="preserve"> PAGEREF _Toc242673278 \h </w:instrText>
        </w:r>
        <w:r>
          <w:rPr>
            <w:noProof/>
            <w:webHidden/>
          </w:rPr>
        </w:r>
        <w:r>
          <w:rPr>
            <w:noProof/>
            <w:webHidden/>
          </w:rPr>
          <w:fldChar w:fldCharType="separate"/>
        </w:r>
        <w:r>
          <w:rPr>
            <w:noProof/>
            <w:webHidden/>
          </w:rPr>
          <w:t>24</w:t>
        </w:r>
        <w:r>
          <w:rPr>
            <w:noProof/>
            <w:webHidden/>
          </w:rPr>
          <w:fldChar w:fldCharType="end"/>
        </w:r>
      </w:hyperlink>
    </w:p>
    <w:p w14:paraId="635B0CB7" w14:textId="1007DFE4"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79" w:history="1">
        <w:r w:rsidRPr="00A056DD">
          <w:rPr>
            <w:rStyle w:val="Hyperlink"/>
            <w:noProof/>
          </w:rPr>
          <w:t>Figure 3 — ERD of selected core entities; User uses an integer PK while most domain records use UUIDs</w:t>
        </w:r>
        <w:r>
          <w:rPr>
            <w:noProof/>
            <w:webHidden/>
          </w:rPr>
          <w:tab/>
        </w:r>
        <w:r>
          <w:rPr>
            <w:noProof/>
            <w:webHidden/>
          </w:rPr>
          <w:fldChar w:fldCharType="begin"/>
        </w:r>
        <w:r>
          <w:rPr>
            <w:noProof/>
            <w:webHidden/>
          </w:rPr>
          <w:instrText xml:space="preserve"> PAGEREF _Toc242673279 \h </w:instrText>
        </w:r>
        <w:r>
          <w:rPr>
            <w:noProof/>
            <w:webHidden/>
          </w:rPr>
        </w:r>
        <w:r>
          <w:rPr>
            <w:noProof/>
            <w:webHidden/>
          </w:rPr>
          <w:fldChar w:fldCharType="separate"/>
        </w:r>
        <w:r>
          <w:rPr>
            <w:noProof/>
            <w:webHidden/>
          </w:rPr>
          <w:t>25</w:t>
        </w:r>
        <w:r>
          <w:rPr>
            <w:noProof/>
            <w:webHidden/>
          </w:rPr>
          <w:fldChar w:fldCharType="end"/>
        </w:r>
      </w:hyperlink>
    </w:p>
    <w:p w14:paraId="3703BEDE" w14:textId="35772F6F"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0" w:history="1">
        <w:r w:rsidRPr="00A056DD">
          <w:rPr>
            <w:rStyle w:val="Hyperlink"/>
            <w:noProof/>
          </w:rPr>
          <w:t>Figure 4 — Class and service relationships (selected implementation)</w:t>
        </w:r>
        <w:r>
          <w:rPr>
            <w:noProof/>
            <w:webHidden/>
          </w:rPr>
          <w:tab/>
        </w:r>
        <w:r>
          <w:rPr>
            <w:noProof/>
            <w:webHidden/>
          </w:rPr>
          <w:fldChar w:fldCharType="begin"/>
        </w:r>
        <w:r>
          <w:rPr>
            <w:noProof/>
            <w:webHidden/>
          </w:rPr>
          <w:instrText xml:space="preserve"> PAGEREF _Toc242673280 \h </w:instrText>
        </w:r>
        <w:r>
          <w:rPr>
            <w:noProof/>
            <w:webHidden/>
          </w:rPr>
        </w:r>
        <w:r>
          <w:rPr>
            <w:noProof/>
            <w:webHidden/>
          </w:rPr>
          <w:fldChar w:fldCharType="separate"/>
        </w:r>
        <w:r>
          <w:rPr>
            <w:noProof/>
            <w:webHidden/>
          </w:rPr>
          <w:t>25</w:t>
        </w:r>
        <w:r>
          <w:rPr>
            <w:noProof/>
            <w:webHidden/>
          </w:rPr>
          <w:fldChar w:fldCharType="end"/>
        </w:r>
      </w:hyperlink>
    </w:p>
    <w:p w14:paraId="25BE2431" w14:textId="5C58C85F"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1" w:history="1">
        <w:r w:rsidRPr="00A056DD">
          <w:rPr>
            <w:rStyle w:val="Hyperlink"/>
            <w:noProof/>
          </w:rPr>
          <w:t>Figure 5 — Use case view of current web/API scope</w:t>
        </w:r>
        <w:r>
          <w:rPr>
            <w:noProof/>
            <w:webHidden/>
          </w:rPr>
          <w:tab/>
        </w:r>
        <w:r>
          <w:rPr>
            <w:noProof/>
            <w:webHidden/>
          </w:rPr>
          <w:fldChar w:fldCharType="begin"/>
        </w:r>
        <w:r>
          <w:rPr>
            <w:noProof/>
            <w:webHidden/>
          </w:rPr>
          <w:instrText xml:space="preserve"> PAGEREF _Toc242673281 \h </w:instrText>
        </w:r>
        <w:r>
          <w:rPr>
            <w:noProof/>
            <w:webHidden/>
          </w:rPr>
        </w:r>
        <w:r>
          <w:rPr>
            <w:noProof/>
            <w:webHidden/>
          </w:rPr>
          <w:fldChar w:fldCharType="separate"/>
        </w:r>
        <w:r>
          <w:rPr>
            <w:noProof/>
            <w:webHidden/>
          </w:rPr>
          <w:t>26</w:t>
        </w:r>
        <w:r>
          <w:rPr>
            <w:noProof/>
            <w:webHidden/>
          </w:rPr>
          <w:fldChar w:fldCharType="end"/>
        </w:r>
      </w:hyperlink>
    </w:p>
    <w:p w14:paraId="0A7F219A" w14:textId="403EA119"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2" w:history="1">
        <w:r w:rsidRPr="00A056DD">
          <w:rPr>
            <w:rStyle w:val="Hyperlink"/>
            <w:noProof/>
          </w:rPr>
          <w:t>Figure 6 — Sequence of staged receipt extraction and user confirmation</w:t>
        </w:r>
        <w:r>
          <w:rPr>
            <w:noProof/>
            <w:webHidden/>
          </w:rPr>
          <w:tab/>
        </w:r>
        <w:r>
          <w:rPr>
            <w:noProof/>
            <w:webHidden/>
          </w:rPr>
          <w:fldChar w:fldCharType="begin"/>
        </w:r>
        <w:r>
          <w:rPr>
            <w:noProof/>
            <w:webHidden/>
          </w:rPr>
          <w:instrText xml:space="preserve"> PAGEREF _Toc242673282 \h </w:instrText>
        </w:r>
        <w:r>
          <w:rPr>
            <w:noProof/>
            <w:webHidden/>
          </w:rPr>
        </w:r>
        <w:r>
          <w:rPr>
            <w:noProof/>
            <w:webHidden/>
          </w:rPr>
          <w:fldChar w:fldCharType="separate"/>
        </w:r>
        <w:r>
          <w:rPr>
            <w:noProof/>
            <w:webHidden/>
          </w:rPr>
          <w:t>26</w:t>
        </w:r>
        <w:r>
          <w:rPr>
            <w:noProof/>
            <w:webHidden/>
          </w:rPr>
          <w:fldChar w:fldCharType="end"/>
        </w:r>
      </w:hyperlink>
    </w:p>
    <w:p w14:paraId="4A38D475" w14:textId="33B6F192"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3" w:history="1">
        <w:r w:rsidRPr="00A056DD">
          <w:rPr>
            <w:rStyle w:val="Hyperlink"/>
            <w:noProof/>
          </w:rPr>
          <w:t>Figure 7 — Flowchart for transaction entry and review</w:t>
        </w:r>
        <w:r>
          <w:rPr>
            <w:noProof/>
            <w:webHidden/>
          </w:rPr>
          <w:tab/>
        </w:r>
        <w:r>
          <w:rPr>
            <w:noProof/>
            <w:webHidden/>
          </w:rPr>
          <w:fldChar w:fldCharType="begin"/>
        </w:r>
        <w:r>
          <w:rPr>
            <w:noProof/>
            <w:webHidden/>
          </w:rPr>
          <w:instrText xml:space="preserve"> PAGEREF _Toc242673283 \h </w:instrText>
        </w:r>
        <w:r>
          <w:rPr>
            <w:noProof/>
            <w:webHidden/>
          </w:rPr>
        </w:r>
        <w:r>
          <w:rPr>
            <w:noProof/>
            <w:webHidden/>
          </w:rPr>
          <w:fldChar w:fldCharType="separate"/>
        </w:r>
        <w:r>
          <w:rPr>
            <w:noProof/>
            <w:webHidden/>
          </w:rPr>
          <w:t>27</w:t>
        </w:r>
        <w:r>
          <w:rPr>
            <w:noProof/>
            <w:webHidden/>
          </w:rPr>
          <w:fldChar w:fldCharType="end"/>
        </w:r>
      </w:hyperlink>
    </w:p>
    <w:p w14:paraId="013B593C" w14:textId="17B63763"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4" w:history="1">
        <w:r w:rsidRPr="00A056DD">
          <w:rPr>
            <w:rStyle w:val="Hyperlink"/>
            <w:noProof/>
          </w:rPr>
          <w:t>Figure 8 — MONVEX logical architecture and data movement across modules</w:t>
        </w:r>
        <w:r>
          <w:rPr>
            <w:noProof/>
            <w:webHidden/>
          </w:rPr>
          <w:tab/>
        </w:r>
        <w:r>
          <w:rPr>
            <w:noProof/>
            <w:webHidden/>
          </w:rPr>
          <w:fldChar w:fldCharType="begin"/>
        </w:r>
        <w:r>
          <w:rPr>
            <w:noProof/>
            <w:webHidden/>
          </w:rPr>
          <w:instrText xml:space="preserve"> PAGEREF _Toc242673284 \h </w:instrText>
        </w:r>
        <w:r>
          <w:rPr>
            <w:noProof/>
            <w:webHidden/>
          </w:rPr>
        </w:r>
        <w:r>
          <w:rPr>
            <w:noProof/>
            <w:webHidden/>
          </w:rPr>
          <w:fldChar w:fldCharType="separate"/>
        </w:r>
        <w:r>
          <w:rPr>
            <w:noProof/>
            <w:webHidden/>
          </w:rPr>
          <w:t>31</w:t>
        </w:r>
        <w:r>
          <w:rPr>
            <w:noProof/>
            <w:webHidden/>
          </w:rPr>
          <w:fldChar w:fldCharType="end"/>
        </w:r>
      </w:hyperlink>
    </w:p>
    <w:p w14:paraId="5CDB0645" w14:textId="3AC43655"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5" w:history="1">
        <w:r w:rsidRPr="00A056DD">
          <w:rPr>
            <w:rStyle w:val="Hyperlink"/>
            <w:noProof/>
          </w:rPr>
          <w:t>Figure 9 — Public landing page (registered UI capture UI-01; local audit asset)</w:t>
        </w:r>
        <w:r>
          <w:rPr>
            <w:noProof/>
            <w:webHidden/>
          </w:rPr>
          <w:tab/>
        </w:r>
        <w:r>
          <w:rPr>
            <w:noProof/>
            <w:webHidden/>
          </w:rPr>
          <w:fldChar w:fldCharType="begin"/>
        </w:r>
        <w:r>
          <w:rPr>
            <w:noProof/>
            <w:webHidden/>
          </w:rPr>
          <w:instrText xml:space="preserve"> PAGEREF _Toc242673285 \h </w:instrText>
        </w:r>
        <w:r>
          <w:rPr>
            <w:noProof/>
            <w:webHidden/>
          </w:rPr>
        </w:r>
        <w:r>
          <w:rPr>
            <w:noProof/>
            <w:webHidden/>
          </w:rPr>
          <w:fldChar w:fldCharType="separate"/>
        </w:r>
        <w:r>
          <w:rPr>
            <w:noProof/>
            <w:webHidden/>
          </w:rPr>
          <w:t>34</w:t>
        </w:r>
        <w:r>
          <w:rPr>
            <w:noProof/>
            <w:webHidden/>
          </w:rPr>
          <w:fldChar w:fldCharType="end"/>
        </w:r>
      </w:hyperlink>
    </w:p>
    <w:p w14:paraId="598C7D1A" w14:textId="082BB976"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6" w:history="1">
        <w:r w:rsidRPr="00A056DD">
          <w:rPr>
            <w:rStyle w:val="Hyperlink"/>
            <w:noProof/>
          </w:rPr>
          <w:t>Figure 10 — Login (registered UI capture UI-02; local audit asset)</w:t>
        </w:r>
        <w:r>
          <w:rPr>
            <w:noProof/>
            <w:webHidden/>
          </w:rPr>
          <w:tab/>
        </w:r>
        <w:r>
          <w:rPr>
            <w:noProof/>
            <w:webHidden/>
          </w:rPr>
          <w:fldChar w:fldCharType="begin"/>
        </w:r>
        <w:r>
          <w:rPr>
            <w:noProof/>
            <w:webHidden/>
          </w:rPr>
          <w:instrText xml:space="preserve"> PAGEREF _Toc242673286 \h </w:instrText>
        </w:r>
        <w:r>
          <w:rPr>
            <w:noProof/>
            <w:webHidden/>
          </w:rPr>
        </w:r>
        <w:r>
          <w:rPr>
            <w:noProof/>
            <w:webHidden/>
          </w:rPr>
          <w:fldChar w:fldCharType="separate"/>
        </w:r>
        <w:r>
          <w:rPr>
            <w:noProof/>
            <w:webHidden/>
          </w:rPr>
          <w:t>34</w:t>
        </w:r>
        <w:r>
          <w:rPr>
            <w:noProof/>
            <w:webHidden/>
          </w:rPr>
          <w:fldChar w:fldCharType="end"/>
        </w:r>
      </w:hyperlink>
    </w:p>
    <w:p w14:paraId="7DA8334C" w14:textId="30F1F8A2"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7" w:history="1">
        <w:r w:rsidRPr="00A056DD">
          <w:rPr>
            <w:rStyle w:val="Hyperlink"/>
            <w:noProof/>
          </w:rPr>
          <w:t>Figure 11 — Dashboard (registered UI capture UI-03; local audit asset)</w:t>
        </w:r>
        <w:r>
          <w:rPr>
            <w:noProof/>
            <w:webHidden/>
          </w:rPr>
          <w:tab/>
        </w:r>
        <w:r>
          <w:rPr>
            <w:noProof/>
            <w:webHidden/>
          </w:rPr>
          <w:fldChar w:fldCharType="begin"/>
        </w:r>
        <w:r>
          <w:rPr>
            <w:noProof/>
            <w:webHidden/>
          </w:rPr>
          <w:instrText xml:space="preserve"> PAGEREF _Toc242673287 \h </w:instrText>
        </w:r>
        <w:r>
          <w:rPr>
            <w:noProof/>
            <w:webHidden/>
          </w:rPr>
        </w:r>
        <w:r>
          <w:rPr>
            <w:noProof/>
            <w:webHidden/>
          </w:rPr>
          <w:fldChar w:fldCharType="separate"/>
        </w:r>
        <w:r>
          <w:rPr>
            <w:noProof/>
            <w:webHidden/>
          </w:rPr>
          <w:t>35</w:t>
        </w:r>
        <w:r>
          <w:rPr>
            <w:noProof/>
            <w:webHidden/>
          </w:rPr>
          <w:fldChar w:fldCharType="end"/>
        </w:r>
      </w:hyperlink>
    </w:p>
    <w:p w14:paraId="38C4D72E" w14:textId="1280A69C"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8" w:history="1">
        <w:r w:rsidRPr="00A056DD">
          <w:rPr>
            <w:rStyle w:val="Hyperlink"/>
            <w:noProof/>
          </w:rPr>
          <w:t>Figure 12 — Transaction ledger (registered UI capture UI-05; local audit asset)</w:t>
        </w:r>
        <w:r>
          <w:rPr>
            <w:noProof/>
            <w:webHidden/>
          </w:rPr>
          <w:tab/>
        </w:r>
        <w:r>
          <w:rPr>
            <w:noProof/>
            <w:webHidden/>
          </w:rPr>
          <w:fldChar w:fldCharType="begin"/>
        </w:r>
        <w:r>
          <w:rPr>
            <w:noProof/>
            <w:webHidden/>
          </w:rPr>
          <w:instrText xml:space="preserve"> PAGEREF _Toc242673288 \h </w:instrText>
        </w:r>
        <w:r>
          <w:rPr>
            <w:noProof/>
            <w:webHidden/>
          </w:rPr>
        </w:r>
        <w:r>
          <w:rPr>
            <w:noProof/>
            <w:webHidden/>
          </w:rPr>
          <w:fldChar w:fldCharType="separate"/>
        </w:r>
        <w:r>
          <w:rPr>
            <w:noProof/>
            <w:webHidden/>
          </w:rPr>
          <w:t>35</w:t>
        </w:r>
        <w:r>
          <w:rPr>
            <w:noProof/>
            <w:webHidden/>
          </w:rPr>
          <w:fldChar w:fldCharType="end"/>
        </w:r>
      </w:hyperlink>
    </w:p>
    <w:p w14:paraId="727FE131" w14:textId="2C7CCB93"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89" w:history="1">
        <w:r w:rsidRPr="00A056DD">
          <w:rPr>
            <w:rStyle w:val="Hyperlink"/>
            <w:noProof/>
          </w:rPr>
          <w:t>Figure 13 — AI copilot workspace (registered UI capture UI-07; local audit asset)</w:t>
        </w:r>
        <w:r>
          <w:rPr>
            <w:noProof/>
            <w:webHidden/>
          </w:rPr>
          <w:tab/>
        </w:r>
        <w:r>
          <w:rPr>
            <w:noProof/>
            <w:webHidden/>
          </w:rPr>
          <w:fldChar w:fldCharType="begin"/>
        </w:r>
        <w:r>
          <w:rPr>
            <w:noProof/>
            <w:webHidden/>
          </w:rPr>
          <w:instrText xml:space="preserve"> PAGEREF _Toc242673289 \h </w:instrText>
        </w:r>
        <w:r>
          <w:rPr>
            <w:noProof/>
            <w:webHidden/>
          </w:rPr>
        </w:r>
        <w:r>
          <w:rPr>
            <w:noProof/>
            <w:webHidden/>
          </w:rPr>
          <w:fldChar w:fldCharType="separate"/>
        </w:r>
        <w:r>
          <w:rPr>
            <w:noProof/>
            <w:webHidden/>
          </w:rPr>
          <w:t>36</w:t>
        </w:r>
        <w:r>
          <w:rPr>
            <w:noProof/>
            <w:webHidden/>
          </w:rPr>
          <w:fldChar w:fldCharType="end"/>
        </w:r>
      </w:hyperlink>
    </w:p>
    <w:p w14:paraId="2EEEFAB4" w14:textId="2747901D"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0" w:history="1">
        <w:r w:rsidRPr="00A056DD">
          <w:rPr>
            <w:rStyle w:val="Hyperlink"/>
            <w:noProof/>
          </w:rPr>
          <w:t>Figure 14 — Budget overview (registered UI capture UI-09; local audit asset)</w:t>
        </w:r>
        <w:r>
          <w:rPr>
            <w:noProof/>
            <w:webHidden/>
          </w:rPr>
          <w:tab/>
        </w:r>
        <w:r>
          <w:rPr>
            <w:noProof/>
            <w:webHidden/>
          </w:rPr>
          <w:fldChar w:fldCharType="begin"/>
        </w:r>
        <w:r>
          <w:rPr>
            <w:noProof/>
            <w:webHidden/>
          </w:rPr>
          <w:instrText xml:space="preserve"> PAGEREF _Toc242673290 \h </w:instrText>
        </w:r>
        <w:r>
          <w:rPr>
            <w:noProof/>
            <w:webHidden/>
          </w:rPr>
        </w:r>
        <w:r>
          <w:rPr>
            <w:noProof/>
            <w:webHidden/>
          </w:rPr>
          <w:fldChar w:fldCharType="separate"/>
        </w:r>
        <w:r>
          <w:rPr>
            <w:noProof/>
            <w:webHidden/>
          </w:rPr>
          <w:t>36</w:t>
        </w:r>
        <w:r>
          <w:rPr>
            <w:noProof/>
            <w:webHidden/>
          </w:rPr>
          <w:fldChar w:fldCharType="end"/>
        </w:r>
      </w:hyperlink>
    </w:p>
    <w:p w14:paraId="2114A66E" w14:textId="17948D96"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1" w:history="1">
        <w:r w:rsidRPr="00A056DD">
          <w:rPr>
            <w:rStyle w:val="Hyperlink"/>
            <w:noProof/>
          </w:rPr>
          <w:t>Figure 15 — Savings goals (registered UI capture UI-10; local audit asset)</w:t>
        </w:r>
        <w:r>
          <w:rPr>
            <w:noProof/>
            <w:webHidden/>
          </w:rPr>
          <w:tab/>
        </w:r>
        <w:r>
          <w:rPr>
            <w:noProof/>
            <w:webHidden/>
          </w:rPr>
          <w:fldChar w:fldCharType="begin"/>
        </w:r>
        <w:r>
          <w:rPr>
            <w:noProof/>
            <w:webHidden/>
          </w:rPr>
          <w:instrText xml:space="preserve"> PAGEREF _Toc242673291 \h </w:instrText>
        </w:r>
        <w:r>
          <w:rPr>
            <w:noProof/>
            <w:webHidden/>
          </w:rPr>
        </w:r>
        <w:r>
          <w:rPr>
            <w:noProof/>
            <w:webHidden/>
          </w:rPr>
          <w:fldChar w:fldCharType="separate"/>
        </w:r>
        <w:r>
          <w:rPr>
            <w:noProof/>
            <w:webHidden/>
          </w:rPr>
          <w:t>37</w:t>
        </w:r>
        <w:r>
          <w:rPr>
            <w:noProof/>
            <w:webHidden/>
          </w:rPr>
          <w:fldChar w:fldCharType="end"/>
        </w:r>
      </w:hyperlink>
    </w:p>
    <w:p w14:paraId="3041980A" w14:textId="16D5568E"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2" w:history="1">
        <w:r w:rsidRPr="00A056DD">
          <w:rPr>
            <w:rStyle w:val="Hyperlink"/>
            <w:noProof/>
          </w:rPr>
          <w:t>Figure 16 — Receipt review workspace (registered UI capture UI-15; local audit asset)</w:t>
        </w:r>
        <w:r>
          <w:rPr>
            <w:noProof/>
            <w:webHidden/>
          </w:rPr>
          <w:tab/>
        </w:r>
        <w:r>
          <w:rPr>
            <w:noProof/>
            <w:webHidden/>
          </w:rPr>
          <w:fldChar w:fldCharType="begin"/>
        </w:r>
        <w:r>
          <w:rPr>
            <w:noProof/>
            <w:webHidden/>
          </w:rPr>
          <w:instrText xml:space="preserve"> PAGEREF _Toc242673292 \h </w:instrText>
        </w:r>
        <w:r>
          <w:rPr>
            <w:noProof/>
            <w:webHidden/>
          </w:rPr>
        </w:r>
        <w:r>
          <w:rPr>
            <w:noProof/>
            <w:webHidden/>
          </w:rPr>
          <w:fldChar w:fldCharType="separate"/>
        </w:r>
        <w:r>
          <w:rPr>
            <w:noProof/>
            <w:webHidden/>
          </w:rPr>
          <w:t>37</w:t>
        </w:r>
        <w:r>
          <w:rPr>
            <w:noProof/>
            <w:webHidden/>
          </w:rPr>
          <w:fldChar w:fldCharType="end"/>
        </w:r>
      </w:hyperlink>
    </w:p>
    <w:p w14:paraId="5F727572" w14:textId="1C3D0EBE"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3" w:history="1">
        <w:r w:rsidRPr="00A056DD">
          <w:rPr>
            <w:rStyle w:val="Hyperlink"/>
            <w:noProof/>
          </w:rPr>
          <w:t>Figure 17 — Analytics view (registered UI capture UI-11; local audit asset)</w:t>
        </w:r>
        <w:r>
          <w:rPr>
            <w:noProof/>
            <w:webHidden/>
          </w:rPr>
          <w:tab/>
        </w:r>
        <w:r>
          <w:rPr>
            <w:noProof/>
            <w:webHidden/>
          </w:rPr>
          <w:fldChar w:fldCharType="begin"/>
        </w:r>
        <w:r>
          <w:rPr>
            <w:noProof/>
            <w:webHidden/>
          </w:rPr>
          <w:instrText xml:space="preserve"> PAGEREF _Toc242673293 \h </w:instrText>
        </w:r>
        <w:r>
          <w:rPr>
            <w:noProof/>
            <w:webHidden/>
          </w:rPr>
        </w:r>
        <w:r>
          <w:rPr>
            <w:noProof/>
            <w:webHidden/>
          </w:rPr>
          <w:fldChar w:fldCharType="separate"/>
        </w:r>
        <w:r>
          <w:rPr>
            <w:noProof/>
            <w:webHidden/>
          </w:rPr>
          <w:t>38</w:t>
        </w:r>
        <w:r>
          <w:rPr>
            <w:noProof/>
            <w:webHidden/>
          </w:rPr>
          <w:fldChar w:fldCharType="end"/>
        </w:r>
      </w:hyperlink>
    </w:p>
    <w:p w14:paraId="38428EBD" w14:textId="451090FF" w:rsidR="006904D5" w:rsidRDefault="006B30C1">
      <w:pPr>
        <w:ind w:firstLine="0"/>
      </w:pPr>
      <w:r>
        <w:fldChar w:fldCharType="end"/>
      </w:r>
    </w:p>
    <w:p w14:paraId="6C6AC87E" w14:textId="77777777" w:rsidR="006904D5" w:rsidRDefault="006B30C1">
      <w:r>
        <w:br w:type="page"/>
      </w:r>
    </w:p>
    <w:p w14:paraId="579A6FD3" w14:textId="77777777" w:rsidR="006904D5" w:rsidRDefault="006B30C1">
      <w:pPr>
        <w:pStyle w:val="Heading1"/>
      </w:pPr>
      <w:bookmarkStart w:id="7" w:name="_Toc242673211"/>
      <w:r>
        <w:lastRenderedPageBreak/>
        <w:t>LIST OF TABLES</w:t>
      </w:r>
      <w:bookmarkEnd w:id="7"/>
    </w:p>
    <w:p w14:paraId="7EA17D45" w14:textId="61EF8AE1" w:rsidR="003427FF" w:rsidRDefault="006B30C1">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r>
        <w:fldChar w:fldCharType="begin"/>
      </w:r>
      <w:r>
        <w:instrText>TOC \h \z \c "Table"</w:instrText>
      </w:r>
      <w:r>
        <w:fldChar w:fldCharType="separate"/>
      </w:r>
      <w:hyperlink w:anchor="_Toc242673294" w:history="1">
        <w:r w:rsidR="003427FF" w:rsidRPr="00C34E30">
          <w:rPr>
            <w:rStyle w:val="Hyperlink"/>
            <w:noProof/>
          </w:rPr>
          <w:t>Table 1 — MONVEX technology roles and version evidence</w:t>
        </w:r>
        <w:r w:rsidR="003427FF">
          <w:rPr>
            <w:noProof/>
            <w:webHidden/>
          </w:rPr>
          <w:tab/>
        </w:r>
        <w:r w:rsidR="003427FF">
          <w:rPr>
            <w:noProof/>
            <w:webHidden/>
          </w:rPr>
          <w:fldChar w:fldCharType="begin"/>
        </w:r>
        <w:r w:rsidR="003427FF">
          <w:rPr>
            <w:noProof/>
            <w:webHidden/>
          </w:rPr>
          <w:instrText xml:space="preserve"> PAGEREF _Toc242673294 \h </w:instrText>
        </w:r>
        <w:r w:rsidR="003427FF">
          <w:rPr>
            <w:noProof/>
            <w:webHidden/>
          </w:rPr>
        </w:r>
        <w:r w:rsidR="003427FF">
          <w:rPr>
            <w:noProof/>
            <w:webHidden/>
          </w:rPr>
          <w:fldChar w:fldCharType="separate"/>
        </w:r>
        <w:r w:rsidR="003427FF">
          <w:rPr>
            <w:noProof/>
            <w:webHidden/>
          </w:rPr>
          <w:t>17</w:t>
        </w:r>
        <w:r w:rsidR="003427FF">
          <w:rPr>
            <w:noProof/>
            <w:webHidden/>
          </w:rPr>
          <w:fldChar w:fldCharType="end"/>
        </w:r>
      </w:hyperlink>
    </w:p>
    <w:p w14:paraId="144FCDFC" w14:textId="1A8E6F29"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5" w:history="1">
        <w:r w:rsidRPr="00C34E30">
          <w:rPr>
            <w:rStyle w:val="Hyperlink"/>
            <w:noProof/>
          </w:rPr>
          <w:t>Table 2 — Functional requirements derived from the dossier and active source</w:t>
        </w:r>
        <w:r>
          <w:rPr>
            <w:noProof/>
            <w:webHidden/>
          </w:rPr>
          <w:tab/>
        </w:r>
        <w:r>
          <w:rPr>
            <w:noProof/>
            <w:webHidden/>
          </w:rPr>
          <w:fldChar w:fldCharType="begin"/>
        </w:r>
        <w:r>
          <w:rPr>
            <w:noProof/>
            <w:webHidden/>
          </w:rPr>
          <w:instrText xml:space="preserve"> PAGEREF _Toc242673295 \h </w:instrText>
        </w:r>
        <w:r>
          <w:rPr>
            <w:noProof/>
            <w:webHidden/>
          </w:rPr>
        </w:r>
        <w:r>
          <w:rPr>
            <w:noProof/>
            <w:webHidden/>
          </w:rPr>
          <w:fldChar w:fldCharType="separate"/>
        </w:r>
        <w:r>
          <w:rPr>
            <w:noProof/>
            <w:webHidden/>
          </w:rPr>
          <w:t>21</w:t>
        </w:r>
        <w:r>
          <w:rPr>
            <w:noProof/>
            <w:webHidden/>
          </w:rPr>
          <w:fldChar w:fldCharType="end"/>
        </w:r>
      </w:hyperlink>
    </w:p>
    <w:p w14:paraId="549DF138" w14:textId="138BC1FE"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6" w:history="1">
        <w:r w:rsidRPr="00C34E30">
          <w:rPr>
            <w:rStyle w:val="Hyperlink"/>
            <w:noProof/>
          </w:rPr>
          <w:t>Table 3 — Non-functional requirements and evidence limits</w:t>
        </w:r>
        <w:r>
          <w:rPr>
            <w:noProof/>
            <w:webHidden/>
          </w:rPr>
          <w:tab/>
        </w:r>
        <w:r>
          <w:rPr>
            <w:noProof/>
            <w:webHidden/>
          </w:rPr>
          <w:fldChar w:fldCharType="begin"/>
        </w:r>
        <w:r>
          <w:rPr>
            <w:noProof/>
            <w:webHidden/>
          </w:rPr>
          <w:instrText xml:space="preserve"> PAGEREF _Toc242673296 \h </w:instrText>
        </w:r>
        <w:r>
          <w:rPr>
            <w:noProof/>
            <w:webHidden/>
          </w:rPr>
        </w:r>
        <w:r>
          <w:rPr>
            <w:noProof/>
            <w:webHidden/>
          </w:rPr>
          <w:fldChar w:fldCharType="separate"/>
        </w:r>
        <w:r>
          <w:rPr>
            <w:noProof/>
            <w:webHidden/>
          </w:rPr>
          <w:t>22</w:t>
        </w:r>
        <w:r>
          <w:rPr>
            <w:noProof/>
            <w:webHidden/>
          </w:rPr>
          <w:fldChar w:fldCharType="end"/>
        </w:r>
      </w:hyperlink>
    </w:p>
    <w:p w14:paraId="4A3BE5C8" w14:textId="0B64F02F"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7" w:history="1">
        <w:r w:rsidRPr="00C34E30">
          <w:rPr>
            <w:rStyle w:val="Hyperlink"/>
            <w:noProof/>
          </w:rPr>
          <w:t>Table 4 — Proposed project schedule; illustrative relative weeks, not actual dates</w:t>
        </w:r>
        <w:r>
          <w:rPr>
            <w:noProof/>
            <w:webHidden/>
          </w:rPr>
          <w:tab/>
        </w:r>
        <w:r>
          <w:rPr>
            <w:noProof/>
            <w:webHidden/>
          </w:rPr>
          <w:fldChar w:fldCharType="begin"/>
        </w:r>
        <w:r>
          <w:rPr>
            <w:noProof/>
            <w:webHidden/>
          </w:rPr>
          <w:instrText xml:space="preserve"> PAGEREF _Toc242673297 \h </w:instrText>
        </w:r>
        <w:r>
          <w:rPr>
            <w:noProof/>
            <w:webHidden/>
          </w:rPr>
        </w:r>
        <w:r>
          <w:rPr>
            <w:noProof/>
            <w:webHidden/>
          </w:rPr>
          <w:fldChar w:fldCharType="separate"/>
        </w:r>
        <w:r>
          <w:rPr>
            <w:noProof/>
            <w:webHidden/>
          </w:rPr>
          <w:t>22</w:t>
        </w:r>
        <w:r>
          <w:rPr>
            <w:noProof/>
            <w:webHidden/>
          </w:rPr>
          <w:fldChar w:fldCharType="end"/>
        </w:r>
      </w:hyperlink>
    </w:p>
    <w:p w14:paraId="76EB0DD5" w14:textId="66CFEA72"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8" w:history="1">
        <w:r w:rsidRPr="00C34E30">
          <w:rPr>
            <w:rStyle w:val="Hyperlink"/>
            <w:noProof/>
          </w:rPr>
          <w:t>Table 5 — Hardware and software requirements</w:t>
        </w:r>
        <w:r>
          <w:rPr>
            <w:noProof/>
            <w:webHidden/>
          </w:rPr>
          <w:tab/>
        </w:r>
        <w:r>
          <w:rPr>
            <w:noProof/>
            <w:webHidden/>
          </w:rPr>
          <w:fldChar w:fldCharType="begin"/>
        </w:r>
        <w:r>
          <w:rPr>
            <w:noProof/>
            <w:webHidden/>
          </w:rPr>
          <w:instrText xml:space="preserve"> PAGEREF _Toc242673298 \h </w:instrText>
        </w:r>
        <w:r>
          <w:rPr>
            <w:noProof/>
            <w:webHidden/>
          </w:rPr>
        </w:r>
        <w:r>
          <w:rPr>
            <w:noProof/>
            <w:webHidden/>
          </w:rPr>
          <w:fldChar w:fldCharType="separate"/>
        </w:r>
        <w:r>
          <w:rPr>
            <w:noProof/>
            <w:webHidden/>
          </w:rPr>
          <w:t>22</w:t>
        </w:r>
        <w:r>
          <w:rPr>
            <w:noProof/>
            <w:webHidden/>
          </w:rPr>
          <w:fldChar w:fldCharType="end"/>
        </w:r>
      </w:hyperlink>
    </w:p>
    <w:p w14:paraId="327E9EF6" w14:textId="370949EC"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299" w:history="1">
        <w:r w:rsidRPr="00C34E30">
          <w:rPr>
            <w:rStyle w:val="Hyperlink"/>
            <w:noProof/>
          </w:rPr>
          <w:t>Table 6 — API groups and their integration boundaries; endpoint examples follow active URL routing</w:t>
        </w:r>
        <w:r>
          <w:rPr>
            <w:noProof/>
            <w:webHidden/>
          </w:rPr>
          <w:tab/>
        </w:r>
        <w:r>
          <w:rPr>
            <w:noProof/>
            <w:webHidden/>
          </w:rPr>
          <w:fldChar w:fldCharType="begin"/>
        </w:r>
        <w:r>
          <w:rPr>
            <w:noProof/>
            <w:webHidden/>
          </w:rPr>
          <w:instrText xml:space="preserve"> PAGEREF _Toc242673299 \h </w:instrText>
        </w:r>
        <w:r>
          <w:rPr>
            <w:noProof/>
            <w:webHidden/>
          </w:rPr>
        </w:r>
        <w:r>
          <w:rPr>
            <w:noProof/>
            <w:webHidden/>
          </w:rPr>
          <w:fldChar w:fldCharType="separate"/>
        </w:r>
        <w:r>
          <w:rPr>
            <w:noProof/>
            <w:webHidden/>
          </w:rPr>
          <w:t>31</w:t>
        </w:r>
        <w:r>
          <w:rPr>
            <w:noProof/>
            <w:webHidden/>
          </w:rPr>
          <w:fldChar w:fldCharType="end"/>
        </w:r>
      </w:hyperlink>
    </w:p>
    <w:p w14:paraId="3EA52380" w14:textId="2A7936AA"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300" w:history="1">
        <w:r w:rsidRPr="00C34E30">
          <w:rPr>
            <w:rStyle w:val="Hyperlink"/>
            <w:noProof/>
          </w:rPr>
          <w:t>Table 7 — Selected database entities, keys, and data roles</w:t>
        </w:r>
        <w:r>
          <w:rPr>
            <w:noProof/>
            <w:webHidden/>
          </w:rPr>
          <w:tab/>
        </w:r>
        <w:r>
          <w:rPr>
            <w:noProof/>
            <w:webHidden/>
          </w:rPr>
          <w:fldChar w:fldCharType="begin"/>
        </w:r>
        <w:r>
          <w:rPr>
            <w:noProof/>
            <w:webHidden/>
          </w:rPr>
          <w:instrText xml:space="preserve"> PAGEREF _Toc242673300 \h </w:instrText>
        </w:r>
        <w:r>
          <w:rPr>
            <w:noProof/>
            <w:webHidden/>
          </w:rPr>
        </w:r>
        <w:r>
          <w:rPr>
            <w:noProof/>
            <w:webHidden/>
          </w:rPr>
          <w:fldChar w:fldCharType="separate"/>
        </w:r>
        <w:r>
          <w:rPr>
            <w:noProof/>
            <w:webHidden/>
          </w:rPr>
          <w:t>32</w:t>
        </w:r>
        <w:r>
          <w:rPr>
            <w:noProof/>
            <w:webHidden/>
          </w:rPr>
          <w:fldChar w:fldCharType="end"/>
        </w:r>
      </w:hyperlink>
    </w:p>
    <w:p w14:paraId="604FC110" w14:textId="4620E6A3"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301" w:history="1">
        <w:r w:rsidRPr="00C34E30">
          <w:rPr>
            <w:rStyle w:val="Hyperlink"/>
            <w:noProof/>
          </w:rPr>
          <w:t>Table 8 — Reported test and verification totals, with evidence qualification</w:t>
        </w:r>
        <w:r>
          <w:rPr>
            <w:noProof/>
            <w:webHidden/>
          </w:rPr>
          <w:tab/>
        </w:r>
        <w:r>
          <w:rPr>
            <w:noProof/>
            <w:webHidden/>
          </w:rPr>
          <w:fldChar w:fldCharType="begin"/>
        </w:r>
        <w:r>
          <w:rPr>
            <w:noProof/>
            <w:webHidden/>
          </w:rPr>
          <w:instrText xml:space="preserve"> PAGEREF _Toc242673301 \h </w:instrText>
        </w:r>
        <w:r>
          <w:rPr>
            <w:noProof/>
            <w:webHidden/>
          </w:rPr>
        </w:r>
        <w:r>
          <w:rPr>
            <w:noProof/>
            <w:webHidden/>
          </w:rPr>
          <w:fldChar w:fldCharType="separate"/>
        </w:r>
        <w:r>
          <w:rPr>
            <w:noProof/>
            <w:webHidden/>
          </w:rPr>
          <w:t>43</w:t>
        </w:r>
        <w:r>
          <w:rPr>
            <w:noProof/>
            <w:webHidden/>
          </w:rPr>
          <w:fldChar w:fldCharType="end"/>
        </w:r>
      </w:hyperlink>
    </w:p>
    <w:p w14:paraId="6EAE5B4D" w14:textId="73369239" w:rsidR="003427FF" w:rsidRDefault="003427FF">
      <w:pPr>
        <w:pStyle w:val="TableofFigures"/>
        <w:tabs>
          <w:tab w:val="right" w:leader="dot" w:pos="9782"/>
        </w:tabs>
        <w:rPr>
          <w:rFonts w:asciiTheme="minorHAnsi" w:eastAsiaTheme="minorEastAsia" w:hAnsiTheme="minorHAnsi"/>
          <w:noProof/>
          <w:color w:val="auto"/>
          <w:kern w:val="2"/>
          <w:szCs w:val="21"/>
          <w:lang w:val="en-IN" w:eastAsia="en-IN" w:bidi="hi-IN"/>
          <w14:ligatures w14:val="standardContextual"/>
        </w:rPr>
      </w:pPr>
      <w:hyperlink w:anchor="_Toc242673302" w:history="1">
        <w:r w:rsidRPr="00C34E30">
          <w:rPr>
            <w:rStyle w:val="Hyperlink"/>
            <w:noProof/>
          </w:rPr>
          <w:t>Table 9 — Representative unit, integration, browser, and viewport cases</w:t>
        </w:r>
        <w:r>
          <w:rPr>
            <w:noProof/>
            <w:webHidden/>
          </w:rPr>
          <w:tab/>
        </w:r>
        <w:r>
          <w:rPr>
            <w:noProof/>
            <w:webHidden/>
          </w:rPr>
          <w:fldChar w:fldCharType="begin"/>
        </w:r>
        <w:r>
          <w:rPr>
            <w:noProof/>
            <w:webHidden/>
          </w:rPr>
          <w:instrText xml:space="preserve"> PAGEREF _Toc242673302 \h </w:instrText>
        </w:r>
        <w:r>
          <w:rPr>
            <w:noProof/>
            <w:webHidden/>
          </w:rPr>
        </w:r>
        <w:r>
          <w:rPr>
            <w:noProof/>
            <w:webHidden/>
          </w:rPr>
          <w:fldChar w:fldCharType="separate"/>
        </w:r>
        <w:r>
          <w:rPr>
            <w:noProof/>
            <w:webHidden/>
          </w:rPr>
          <w:t>44</w:t>
        </w:r>
        <w:r>
          <w:rPr>
            <w:noProof/>
            <w:webHidden/>
          </w:rPr>
          <w:fldChar w:fldCharType="end"/>
        </w:r>
      </w:hyperlink>
    </w:p>
    <w:p w14:paraId="58531D7B" w14:textId="31F186AB" w:rsidR="006904D5" w:rsidRDefault="006B30C1">
      <w:pPr>
        <w:ind w:firstLine="0"/>
      </w:pPr>
      <w:r>
        <w:fldChar w:fldCharType="end"/>
      </w:r>
    </w:p>
    <w:p w14:paraId="079EEBD4" w14:textId="77777777" w:rsidR="006904D5" w:rsidRDefault="006B30C1">
      <w:r>
        <w:br w:type="page"/>
      </w:r>
    </w:p>
    <w:p w14:paraId="76C9C5F5" w14:textId="77777777" w:rsidR="006904D5" w:rsidRDefault="006B30C1">
      <w:pPr>
        <w:pStyle w:val="Heading1"/>
      </w:pPr>
      <w:bookmarkStart w:id="8" w:name="_Toc242673212"/>
      <w:r>
        <w:lastRenderedPageBreak/>
        <w:t>ABBREVIATIONS</w:t>
      </w:r>
      <w:bookmarkEnd w:id="8"/>
    </w:p>
    <w:tbl>
      <w:tblPr>
        <w:tblStyle w:val="TableGrid"/>
        <w:tblW w:w="0" w:type="auto"/>
        <w:jc w:val="center"/>
        <w:tblLayout w:type="fixed"/>
        <w:tblLook w:val="04A0" w:firstRow="1" w:lastRow="0" w:firstColumn="1" w:lastColumn="0" w:noHBand="0" w:noVBand="1"/>
      </w:tblPr>
      <w:tblGrid>
        <w:gridCol w:w="1728"/>
        <w:gridCol w:w="8064"/>
      </w:tblGrid>
      <w:tr w:rsidR="006904D5" w14:paraId="5991919D" w14:textId="77777777">
        <w:trPr>
          <w:tblHeader/>
          <w:jc w:val="center"/>
        </w:trPr>
        <w:tc>
          <w:tcPr>
            <w:tcW w:w="1728" w:type="dxa"/>
            <w:shd w:val="clear" w:color="auto" w:fill="245B78"/>
            <w:vAlign w:val="center"/>
          </w:tcPr>
          <w:p w14:paraId="35BC2CB5" w14:textId="77777777" w:rsidR="006904D5" w:rsidRDefault="006B30C1">
            <w:pPr>
              <w:spacing w:after="20" w:line="240" w:lineRule="auto"/>
              <w:ind w:firstLine="0"/>
            </w:pPr>
            <w:r>
              <w:rPr>
                <w:b/>
                <w:color w:val="FFFFFF"/>
                <w:sz w:val="17"/>
              </w:rPr>
              <w:t>Term</w:t>
            </w:r>
          </w:p>
        </w:tc>
        <w:tc>
          <w:tcPr>
            <w:tcW w:w="8064" w:type="dxa"/>
            <w:shd w:val="clear" w:color="auto" w:fill="245B78"/>
            <w:vAlign w:val="center"/>
          </w:tcPr>
          <w:p w14:paraId="0F0BFA64" w14:textId="77777777" w:rsidR="006904D5" w:rsidRDefault="006B30C1">
            <w:pPr>
              <w:spacing w:after="20" w:line="240" w:lineRule="auto"/>
              <w:ind w:firstLine="0"/>
            </w:pPr>
            <w:r>
              <w:rPr>
                <w:b/>
                <w:color w:val="FFFFFF"/>
                <w:sz w:val="17"/>
              </w:rPr>
              <w:t>Meaning</w:t>
            </w:r>
          </w:p>
        </w:tc>
      </w:tr>
      <w:tr w:rsidR="006904D5" w14:paraId="201DCF69" w14:textId="77777777">
        <w:trPr>
          <w:cantSplit/>
          <w:jc w:val="center"/>
        </w:trPr>
        <w:tc>
          <w:tcPr>
            <w:tcW w:w="1728" w:type="dxa"/>
            <w:vAlign w:val="center"/>
          </w:tcPr>
          <w:p w14:paraId="408C1238" w14:textId="77777777" w:rsidR="006904D5" w:rsidRDefault="006B30C1">
            <w:pPr>
              <w:spacing w:after="20" w:line="240" w:lineRule="auto"/>
              <w:ind w:firstLine="0"/>
            </w:pPr>
            <w:r>
              <w:rPr>
                <w:sz w:val="17"/>
              </w:rPr>
              <w:t>AI</w:t>
            </w:r>
          </w:p>
        </w:tc>
        <w:tc>
          <w:tcPr>
            <w:tcW w:w="8064" w:type="dxa"/>
            <w:vAlign w:val="center"/>
          </w:tcPr>
          <w:p w14:paraId="58A3D48B" w14:textId="77777777" w:rsidR="006904D5" w:rsidRDefault="006B30C1">
            <w:pPr>
              <w:spacing w:after="20" w:line="240" w:lineRule="auto"/>
              <w:ind w:firstLine="0"/>
            </w:pPr>
            <w:r>
              <w:rPr>
                <w:sz w:val="17"/>
              </w:rPr>
              <w:t>Artificial Intelligence</w:t>
            </w:r>
          </w:p>
        </w:tc>
      </w:tr>
      <w:tr w:rsidR="006904D5" w14:paraId="2EA075F4" w14:textId="77777777">
        <w:trPr>
          <w:cantSplit/>
          <w:jc w:val="center"/>
        </w:trPr>
        <w:tc>
          <w:tcPr>
            <w:tcW w:w="1728" w:type="dxa"/>
            <w:shd w:val="clear" w:color="auto" w:fill="F5F8FA"/>
            <w:vAlign w:val="center"/>
          </w:tcPr>
          <w:p w14:paraId="32AAACBD" w14:textId="77777777" w:rsidR="006904D5" w:rsidRDefault="006B30C1">
            <w:pPr>
              <w:spacing w:after="20" w:line="240" w:lineRule="auto"/>
              <w:ind w:firstLine="0"/>
            </w:pPr>
            <w:r>
              <w:rPr>
                <w:sz w:val="17"/>
              </w:rPr>
              <w:t>API</w:t>
            </w:r>
          </w:p>
        </w:tc>
        <w:tc>
          <w:tcPr>
            <w:tcW w:w="8064" w:type="dxa"/>
            <w:shd w:val="clear" w:color="auto" w:fill="F5F8FA"/>
            <w:vAlign w:val="center"/>
          </w:tcPr>
          <w:p w14:paraId="58B18DF9" w14:textId="77777777" w:rsidR="006904D5" w:rsidRDefault="006B30C1">
            <w:pPr>
              <w:spacing w:after="20" w:line="240" w:lineRule="auto"/>
              <w:ind w:firstLine="0"/>
            </w:pPr>
            <w:r>
              <w:rPr>
                <w:sz w:val="17"/>
              </w:rPr>
              <w:t>Application Programming Interface</w:t>
            </w:r>
          </w:p>
        </w:tc>
      </w:tr>
      <w:tr w:rsidR="006904D5" w14:paraId="29C08E93" w14:textId="77777777">
        <w:trPr>
          <w:cantSplit/>
          <w:jc w:val="center"/>
        </w:trPr>
        <w:tc>
          <w:tcPr>
            <w:tcW w:w="1728" w:type="dxa"/>
            <w:vAlign w:val="center"/>
          </w:tcPr>
          <w:p w14:paraId="5CD9EC14" w14:textId="77777777" w:rsidR="006904D5" w:rsidRDefault="006B30C1">
            <w:pPr>
              <w:spacing w:after="20" w:line="240" w:lineRule="auto"/>
              <w:ind w:firstLine="0"/>
            </w:pPr>
            <w:r>
              <w:rPr>
                <w:sz w:val="17"/>
              </w:rPr>
              <w:t>CSRF</w:t>
            </w:r>
          </w:p>
        </w:tc>
        <w:tc>
          <w:tcPr>
            <w:tcW w:w="8064" w:type="dxa"/>
            <w:vAlign w:val="center"/>
          </w:tcPr>
          <w:p w14:paraId="2F429E52" w14:textId="77777777" w:rsidR="006904D5" w:rsidRDefault="006B30C1">
            <w:pPr>
              <w:spacing w:after="20" w:line="240" w:lineRule="auto"/>
              <w:ind w:firstLine="0"/>
            </w:pPr>
            <w:r>
              <w:rPr>
                <w:sz w:val="17"/>
              </w:rPr>
              <w:t>Cross-Site Request Forgery</w:t>
            </w:r>
          </w:p>
        </w:tc>
      </w:tr>
      <w:tr w:rsidR="006904D5" w14:paraId="67D56120" w14:textId="77777777">
        <w:trPr>
          <w:cantSplit/>
          <w:jc w:val="center"/>
        </w:trPr>
        <w:tc>
          <w:tcPr>
            <w:tcW w:w="1728" w:type="dxa"/>
            <w:shd w:val="clear" w:color="auto" w:fill="F5F8FA"/>
            <w:vAlign w:val="center"/>
          </w:tcPr>
          <w:p w14:paraId="5B2A6EA0" w14:textId="77777777" w:rsidR="006904D5" w:rsidRDefault="006B30C1">
            <w:pPr>
              <w:spacing w:after="20" w:line="240" w:lineRule="auto"/>
              <w:ind w:firstLine="0"/>
            </w:pPr>
            <w:r>
              <w:rPr>
                <w:sz w:val="17"/>
              </w:rPr>
              <w:t>DFD</w:t>
            </w:r>
          </w:p>
        </w:tc>
        <w:tc>
          <w:tcPr>
            <w:tcW w:w="8064" w:type="dxa"/>
            <w:shd w:val="clear" w:color="auto" w:fill="F5F8FA"/>
            <w:vAlign w:val="center"/>
          </w:tcPr>
          <w:p w14:paraId="05E2C612" w14:textId="77777777" w:rsidR="006904D5" w:rsidRDefault="006B30C1">
            <w:pPr>
              <w:spacing w:after="20" w:line="240" w:lineRule="auto"/>
              <w:ind w:firstLine="0"/>
            </w:pPr>
            <w:r>
              <w:rPr>
                <w:sz w:val="17"/>
              </w:rPr>
              <w:t>Data Flow Diagram</w:t>
            </w:r>
          </w:p>
        </w:tc>
      </w:tr>
      <w:tr w:rsidR="006904D5" w14:paraId="3771D32A" w14:textId="77777777">
        <w:trPr>
          <w:cantSplit/>
          <w:jc w:val="center"/>
        </w:trPr>
        <w:tc>
          <w:tcPr>
            <w:tcW w:w="1728" w:type="dxa"/>
            <w:vAlign w:val="center"/>
          </w:tcPr>
          <w:p w14:paraId="7FFBF87D" w14:textId="77777777" w:rsidR="006904D5" w:rsidRDefault="006B30C1">
            <w:pPr>
              <w:spacing w:after="20" w:line="240" w:lineRule="auto"/>
              <w:ind w:firstLine="0"/>
            </w:pPr>
            <w:r>
              <w:rPr>
                <w:sz w:val="17"/>
              </w:rPr>
              <w:t>DRF</w:t>
            </w:r>
          </w:p>
        </w:tc>
        <w:tc>
          <w:tcPr>
            <w:tcW w:w="8064" w:type="dxa"/>
            <w:vAlign w:val="center"/>
          </w:tcPr>
          <w:p w14:paraId="0078DAE2" w14:textId="77777777" w:rsidR="006904D5" w:rsidRDefault="006B30C1">
            <w:pPr>
              <w:spacing w:after="20" w:line="240" w:lineRule="auto"/>
              <w:ind w:firstLine="0"/>
            </w:pPr>
            <w:r>
              <w:rPr>
                <w:sz w:val="17"/>
              </w:rPr>
              <w:t>Django REST Framework</w:t>
            </w:r>
          </w:p>
        </w:tc>
      </w:tr>
      <w:tr w:rsidR="006904D5" w14:paraId="1EE6A3E2" w14:textId="77777777">
        <w:trPr>
          <w:cantSplit/>
          <w:jc w:val="center"/>
        </w:trPr>
        <w:tc>
          <w:tcPr>
            <w:tcW w:w="1728" w:type="dxa"/>
            <w:shd w:val="clear" w:color="auto" w:fill="F5F8FA"/>
            <w:vAlign w:val="center"/>
          </w:tcPr>
          <w:p w14:paraId="24BEBB8A" w14:textId="77777777" w:rsidR="006904D5" w:rsidRDefault="006B30C1">
            <w:pPr>
              <w:spacing w:after="20" w:line="240" w:lineRule="auto"/>
              <w:ind w:firstLine="0"/>
            </w:pPr>
            <w:r>
              <w:rPr>
                <w:sz w:val="17"/>
              </w:rPr>
              <w:t>E2E</w:t>
            </w:r>
          </w:p>
        </w:tc>
        <w:tc>
          <w:tcPr>
            <w:tcW w:w="8064" w:type="dxa"/>
            <w:shd w:val="clear" w:color="auto" w:fill="F5F8FA"/>
            <w:vAlign w:val="center"/>
          </w:tcPr>
          <w:p w14:paraId="442D74CD" w14:textId="77777777" w:rsidR="006904D5" w:rsidRDefault="006B30C1">
            <w:pPr>
              <w:spacing w:after="20" w:line="240" w:lineRule="auto"/>
              <w:ind w:firstLine="0"/>
            </w:pPr>
            <w:r>
              <w:rPr>
                <w:sz w:val="17"/>
              </w:rPr>
              <w:t>End-to-End</w:t>
            </w:r>
          </w:p>
        </w:tc>
      </w:tr>
      <w:tr w:rsidR="006904D5" w14:paraId="07B83949" w14:textId="77777777">
        <w:trPr>
          <w:cantSplit/>
          <w:jc w:val="center"/>
        </w:trPr>
        <w:tc>
          <w:tcPr>
            <w:tcW w:w="1728" w:type="dxa"/>
            <w:vAlign w:val="center"/>
          </w:tcPr>
          <w:p w14:paraId="1129CC8D" w14:textId="77777777" w:rsidR="006904D5" w:rsidRDefault="006B30C1">
            <w:pPr>
              <w:spacing w:after="20" w:line="240" w:lineRule="auto"/>
              <w:ind w:firstLine="0"/>
            </w:pPr>
            <w:r>
              <w:rPr>
                <w:sz w:val="17"/>
              </w:rPr>
              <w:t>ERD</w:t>
            </w:r>
          </w:p>
        </w:tc>
        <w:tc>
          <w:tcPr>
            <w:tcW w:w="8064" w:type="dxa"/>
            <w:vAlign w:val="center"/>
          </w:tcPr>
          <w:p w14:paraId="0B990096" w14:textId="77777777" w:rsidR="006904D5" w:rsidRDefault="006B30C1">
            <w:pPr>
              <w:spacing w:after="20" w:line="240" w:lineRule="auto"/>
              <w:ind w:firstLine="0"/>
            </w:pPr>
            <w:r>
              <w:rPr>
                <w:sz w:val="17"/>
              </w:rPr>
              <w:t>Entity–Relationship Diagram</w:t>
            </w:r>
          </w:p>
        </w:tc>
      </w:tr>
      <w:tr w:rsidR="006904D5" w14:paraId="561B3010" w14:textId="77777777">
        <w:trPr>
          <w:cantSplit/>
          <w:jc w:val="center"/>
        </w:trPr>
        <w:tc>
          <w:tcPr>
            <w:tcW w:w="1728" w:type="dxa"/>
            <w:shd w:val="clear" w:color="auto" w:fill="F5F8FA"/>
            <w:vAlign w:val="center"/>
          </w:tcPr>
          <w:p w14:paraId="417A613D" w14:textId="77777777" w:rsidR="006904D5" w:rsidRDefault="006B30C1">
            <w:pPr>
              <w:spacing w:after="20" w:line="240" w:lineRule="auto"/>
              <w:ind w:firstLine="0"/>
            </w:pPr>
            <w:r>
              <w:rPr>
                <w:sz w:val="17"/>
              </w:rPr>
              <w:t>JWT</w:t>
            </w:r>
          </w:p>
        </w:tc>
        <w:tc>
          <w:tcPr>
            <w:tcW w:w="8064" w:type="dxa"/>
            <w:shd w:val="clear" w:color="auto" w:fill="F5F8FA"/>
            <w:vAlign w:val="center"/>
          </w:tcPr>
          <w:p w14:paraId="0EF13216" w14:textId="77777777" w:rsidR="006904D5" w:rsidRDefault="006B30C1">
            <w:pPr>
              <w:spacing w:after="20" w:line="240" w:lineRule="auto"/>
              <w:ind w:firstLine="0"/>
            </w:pPr>
            <w:r>
              <w:rPr>
                <w:sz w:val="17"/>
              </w:rPr>
              <w:t>JSON Web Token</w:t>
            </w:r>
          </w:p>
        </w:tc>
      </w:tr>
      <w:tr w:rsidR="006904D5" w14:paraId="2D3E5CDD" w14:textId="77777777">
        <w:trPr>
          <w:cantSplit/>
          <w:jc w:val="center"/>
        </w:trPr>
        <w:tc>
          <w:tcPr>
            <w:tcW w:w="1728" w:type="dxa"/>
            <w:vAlign w:val="center"/>
          </w:tcPr>
          <w:p w14:paraId="6C0FA6E2" w14:textId="77777777" w:rsidR="006904D5" w:rsidRDefault="006B30C1">
            <w:pPr>
              <w:spacing w:after="20" w:line="240" w:lineRule="auto"/>
              <w:ind w:firstLine="0"/>
            </w:pPr>
            <w:r>
              <w:rPr>
                <w:sz w:val="17"/>
              </w:rPr>
              <w:t>MFA</w:t>
            </w:r>
          </w:p>
        </w:tc>
        <w:tc>
          <w:tcPr>
            <w:tcW w:w="8064" w:type="dxa"/>
            <w:vAlign w:val="center"/>
          </w:tcPr>
          <w:p w14:paraId="2F821A79" w14:textId="77777777" w:rsidR="006904D5" w:rsidRDefault="006B30C1">
            <w:pPr>
              <w:spacing w:after="20" w:line="240" w:lineRule="auto"/>
              <w:ind w:firstLine="0"/>
            </w:pPr>
            <w:r>
              <w:rPr>
                <w:sz w:val="17"/>
              </w:rPr>
              <w:t>Multi-Factor Authentication</w:t>
            </w:r>
          </w:p>
        </w:tc>
      </w:tr>
      <w:tr w:rsidR="006904D5" w14:paraId="23F1F2C3" w14:textId="77777777">
        <w:trPr>
          <w:cantSplit/>
          <w:jc w:val="center"/>
        </w:trPr>
        <w:tc>
          <w:tcPr>
            <w:tcW w:w="1728" w:type="dxa"/>
            <w:shd w:val="clear" w:color="auto" w:fill="F5F8FA"/>
            <w:vAlign w:val="center"/>
          </w:tcPr>
          <w:p w14:paraId="4C7D5A02" w14:textId="77777777" w:rsidR="006904D5" w:rsidRDefault="006B30C1">
            <w:pPr>
              <w:spacing w:after="20" w:line="240" w:lineRule="auto"/>
              <w:ind w:firstLine="0"/>
            </w:pPr>
            <w:r>
              <w:rPr>
                <w:sz w:val="17"/>
              </w:rPr>
              <w:t>ML</w:t>
            </w:r>
          </w:p>
        </w:tc>
        <w:tc>
          <w:tcPr>
            <w:tcW w:w="8064" w:type="dxa"/>
            <w:shd w:val="clear" w:color="auto" w:fill="F5F8FA"/>
            <w:vAlign w:val="center"/>
          </w:tcPr>
          <w:p w14:paraId="7FF2E2C1" w14:textId="77777777" w:rsidR="006904D5" w:rsidRDefault="006B30C1">
            <w:pPr>
              <w:spacing w:after="20" w:line="240" w:lineRule="auto"/>
              <w:ind w:firstLine="0"/>
            </w:pPr>
            <w:r>
              <w:rPr>
                <w:sz w:val="17"/>
              </w:rPr>
              <w:t>Machine Learning</w:t>
            </w:r>
          </w:p>
        </w:tc>
      </w:tr>
      <w:tr w:rsidR="006904D5" w14:paraId="1F58B20B" w14:textId="77777777">
        <w:trPr>
          <w:cantSplit/>
          <w:jc w:val="center"/>
        </w:trPr>
        <w:tc>
          <w:tcPr>
            <w:tcW w:w="1728" w:type="dxa"/>
            <w:vAlign w:val="center"/>
          </w:tcPr>
          <w:p w14:paraId="13FAE501" w14:textId="77777777" w:rsidR="006904D5" w:rsidRDefault="006B30C1">
            <w:pPr>
              <w:spacing w:after="20" w:line="240" w:lineRule="auto"/>
              <w:ind w:firstLine="0"/>
            </w:pPr>
            <w:r>
              <w:rPr>
                <w:sz w:val="17"/>
              </w:rPr>
              <w:t>NLP</w:t>
            </w:r>
          </w:p>
        </w:tc>
        <w:tc>
          <w:tcPr>
            <w:tcW w:w="8064" w:type="dxa"/>
            <w:vAlign w:val="center"/>
          </w:tcPr>
          <w:p w14:paraId="1B3019C1" w14:textId="77777777" w:rsidR="006904D5" w:rsidRDefault="006B30C1">
            <w:pPr>
              <w:spacing w:after="20" w:line="240" w:lineRule="auto"/>
              <w:ind w:firstLine="0"/>
            </w:pPr>
            <w:r>
              <w:rPr>
                <w:sz w:val="17"/>
              </w:rPr>
              <w:t>Natural Language Processing</w:t>
            </w:r>
          </w:p>
        </w:tc>
      </w:tr>
      <w:tr w:rsidR="006904D5" w14:paraId="3C5113A8" w14:textId="77777777">
        <w:trPr>
          <w:cantSplit/>
          <w:jc w:val="center"/>
        </w:trPr>
        <w:tc>
          <w:tcPr>
            <w:tcW w:w="1728" w:type="dxa"/>
            <w:shd w:val="clear" w:color="auto" w:fill="F5F8FA"/>
            <w:vAlign w:val="center"/>
          </w:tcPr>
          <w:p w14:paraId="28B31AED" w14:textId="77777777" w:rsidR="006904D5" w:rsidRDefault="006B30C1">
            <w:pPr>
              <w:spacing w:after="20" w:line="240" w:lineRule="auto"/>
              <w:ind w:firstLine="0"/>
            </w:pPr>
            <w:r>
              <w:rPr>
                <w:sz w:val="17"/>
              </w:rPr>
              <w:t>OCR</w:t>
            </w:r>
          </w:p>
        </w:tc>
        <w:tc>
          <w:tcPr>
            <w:tcW w:w="8064" w:type="dxa"/>
            <w:shd w:val="clear" w:color="auto" w:fill="F5F8FA"/>
            <w:vAlign w:val="center"/>
          </w:tcPr>
          <w:p w14:paraId="7A1CC226" w14:textId="77777777" w:rsidR="006904D5" w:rsidRDefault="006B30C1">
            <w:pPr>
              <w:spacing w:after="20" w:line="240" w:lineRule="auto"/>
              <w:ind w:firstLine="0"/>
            </w:pPr>
            <w:r>
              <w:rPr>
                <w:sz w:val="17"/>
              </w:rPr>
              <w:t>Optical Character Recognition</w:t>
            </w:r>
          </w:p>
        </w:tc>
      </w:tr>
      <w:tr w:rsidR="006904D5" w14:paraId="7875A985" w14:textId="77777777">
        <w:trPr>
          <w:cantSplit/>
          <w:jc w:val="center"/>
        </w:trPr>
        <w:tc>
          <w:tcPr>
            <w:tcW w:w="1728" w:type="dxa"/>
            <w:vAlign w:val="center"/>
          </w:tcPr>
          <w:p w14:paraId="0D6BE495" w14:textId="77777777" w:rsidR="006904D5" w:rsidRDefault="006B30C1">
            <w:pPr>
              <w:spacing w:after="20" w:line="240" w:lineRule="auto"/>
              <w:ind w:firstLine="0"/>
            </w:pPr>
            <w:r>
              <w:rPr>
                <w:sz w:val="17"/>
              </w:rPr>
              <w:t>ORM</w:t>
            </w:r>
          </w:p>
        </w:tc>
        <w:tc>
          <w:tcPr>
            <w:tcW w:w="8064" w:type="dxa"/>
            <w:vAlign w:val="center"/>
          </w:tcPr>
          <w:p w14:paraId="7F2CE5B7" w14:textId="77777777" w:rsidR="006904D5" w:rsidRDefault="006B30C1">
            <w:pPr>
              <w:spacing w:after="20" w:line="240" w:lineRule="auto"/>
              <w:ind w:firstLine="0"/>
            </w:pPr>
            <w:r>
              <w:rPr>
                <w:sz w:val="17"/>
              </w:rPr>
              <w:t>Object-Relational Mapper</w:t>
            </w:r>
          </w:p>
        </w:tc>
      </w:tr>
      <w:tr w:rsidR="006904D5" w14:paraId="3649D1D1" w14:textId="77777777">
        <w:trPr>
          <w:cantSplit/>
          <w:jc w:val="center"/>
        </w:trPr>
        <w:tc>
          <w:tcPr>
            <w:tcW w:w="1728" w:type="dxa"/>
            <w:shd w:val="clear" w:color="auto" w:fill="F5F8FA"/>
            <w:vAlign w:val="center"/>
          </w:tcPr>
          <w:p w14:paraId="54F53FE3" w14:textId="77777777" w:rsidR="006904D5" w:rsidRDefault="006B30C1">
            <w:pPr>
              <w:spacing w:after="20" w:line="240" w:lineRule="auto"/>
              <w:ind w:firstLine="0"/>
            </w:pPr>
            <w:r>
              <w:rPr>
                <w:sz w:val="17"/>
              </w:rPr>
              <w:t>PK / FK</w:t>
            </w:r>
          </w:p>
        </w:tc>
        <w:tc>
          <w:tcPr>
            <w:tcW w:w="8064" w:type="dxa"/>
            <w:shd w:val="clear" w:color="auto" w:fill="F5F8FA"/>
            <w:vAlign w:val="center"/>
          </w:tcPr>
          <w:p w14:paraId="5FA0C8F2" w14:textId="77777777" w:rsidR="006904D5" w:rsidRDefault="006B30C1">
            <w:pPr>
              <w:spacing w:after="20" w:line="240" w:lineRule="auto"/>
              <w:ind w:firstLine="0"/>
            </w:pPr>
            <w:r>
              <w:rPr>
                <w:sz w:val="17"/>
              </w:rPr>
              <w:t>Primary Key / Foreign Key</w:t>
            </w:r>
          </w:p>
        </w:tc>
      </w:tr>
      <w:tr w:rsidR="006904D5" w14:paraId="252E5104" w14:textId="77777777">
        <w:trPr>
          <w:cantSplit/>
          <w:jc w:val="center"/>
        </w:trPr>
        <w:tc>
          <w:tcPr>
            <w:tcW w:w="1728" w:type="dxa"/>
            <w:vAlign w:val="center"/>
          </w:tcPr>
          <w:p w14:paraId="490319F7" w14:textId="77777777" w:rsidR="006904D5" w:rsidRDefault="006B30C1">
            <w:pPr>
              <w:spacing w:after="20" w:line="240" w:lineRule="auto"/>
              <w:ind w:firstLine="0"/>
            </w:pPr>
            <w:r>
              <w:rPr>
                <w:sz w:val="17"/>
              </w:rPr>
              <w:t>TOTP</w:t>
            </w:r>
          </w:p>
        </w:tc>
        <w:tc>
          <w:tcPr>
            <w:tcW w:w="8064" w:type="dxa"/>
            <w:vAlign w:val="center"/>
          </w:tcPr>
          <w:p w14:paraId="1707E6CF" w14:textId="77777777" w:rsidR="006904D5" w:rsidRDefault="006B30C1">
            <w:pPr>
              <w:spacing w:after="20" w:line="240" w:lineRule="auto"/>
              <w:ind w:firstLine="0"/>
            </w:pPr>
            <w:r>
              <w:rPr>
                <w:sz w:val="17"/>
              </w:rPr>
              <w:t>Time-Based One-Time Password</w:t>
            </w:r>
          </w:p>
        </w:tc>
      </w:tr>
    </w:tbl>
    <w:p w14:paraId="7CE6DAAB" w14:textId="77777777" w:rsidR="006904D5" w:rsidRDefault="006904D5">
      <w:pPr>
        <w:spacing w:after="20"/>
      </w:pPr>
    </w:p>
    <w:p w14:paraId="3F5FD89E" w14:textId="77777777" w:rsidR="006904D5" w:rsidRDefault="006B30C1">
      <w:r>
        <w:br w:type="page"/>
      </w:r>
    </w:p>
    <w:p w14:paraId="5B060109" w14:textId="77777777" w:rsidR="006904D5" w:rsidRDefault="006B30C1">
      <w:pPr>
        <w:spacing w:before="2200"/>
        <w:ind w:firstLine="0"/>
        <w:jc w:val="center"/>
      </w:pPr>
      <w:r>
        <w:rPr>
          <w:b/>
          <w:color w:val="168A8A"/>
          <w:sz w:val="30"/>
        </w:rPr>
        <w:lastRenderedPageBreak/>
        <w:t>CHAPTER 1</w:t>
      </w:r>
    </w:p>
    <w:p w14:paraId="106295BB" w14:textId="77777777" w:rsidR="006904D5" w:rsidRDefault="006B30C1">
      <w:pPr>
        <w:spacing w:after="800"/>
        <w:ind w:firstLine="0"/>
        <w:jc w:val="center"/>
      </w:pPr>
      <w:r>
        <w:rPr>
          <w:b/>
          <w:color w:val="183044"/>
          <w:sz w:val="44"/>
        </w:rPr>
        <w:t>INTRODUCTION</w:t>
      </w:r>
    </w:p>
    <w:p w14:paraId="3116EA25" w14:textId="77777777" w:rsidR="006904D5" w:rsidRDefault="006B30C1">
      <w:r>
        <w:br w:type="page"/>
      </w:r>
    </w:p>
    <w:p w14:paraId="572164A8" w14:textId="77777777" w:rsidR="006904D5" w:rsidRDefault="006B30C1">
      <w:pPr>
        <w:pStyle w:val="Heading1"/>
      </w:pPr>
      <w:bookmarkStart w:id="9" w:name="_Toc242673213"/>
      <w:r>
        <w:lastRenderedPageBreak/>
        <w:t>1. INTRODUCTION</w:t>
      </w:r>
      <w:bookmarkEnd w:id="9"/>
    </w:p>
    <w:p w14:paraId="371F6B5B" w14:textId="77777777" w:rsidR="006904D5" w:rsidRDefault="006B30C1">
      <w:pPr>
        <w:pStyle w:val="Heading2"/>
      </w:pPr>
      <w:bookmarkStart w:id="10" w:name="_Toc242673214"/>
      <w:r>
        <w:t>1.1 Background</w:t>
      </w:r>
      <w:bookmarkEnd w:id="10"/>
    </w:p>
    <w:p w14:paraId="4B66523B" w14:textId="77777777" w:rsidR="006904D5" w:rsidRDefault="006B30C1">
      <w:r>
        <w:t>Personal financial information is often scattered among bank statements, receipts, budget sheets, and separate investment or debt records. Manual review makes it difficult to form a consistent picture of cash flow and spending patterns. MONVEX addresses this organizational problem by providing a single interface for a user-entered financial ledger and derived summaries. Its design combines familiar record keeping with optional automation: text parsing, category suggestions, receipt extraction, and conversational summaries.</w:t>
      </w:r>
    </w:p>
    <w:p w14:paraId="2F6D88E9" w14:textId="77777777" w:rsidR="006904D5" w:rsidRDefault="006B30C1">
      <w:r>
        <w:t>MONVEX should be understood as a personal tracking and decision-support system. It does not act as a bank, hold customer funds, or retrieve live bank transactions. The quality of its summaries depends on the completeness and accuracy of records entered or reviewed by the user. Its projections and AI outputs are informational and do not replace professional financial or tax advice.</w:t>
      </w:r>
    </w:p>
    <w:p w14:paraId="182A2691" w14:textId="77777777" w:rsidR="006904D5" w:rsidRDefault="006B30C1">
      <w:pPr>
        <w:pStyle w:val="Heading2"/>
      </w:pPr>
      <w:bookmarkStart w:id="11" w:name="_Toc242673215"/>
      <w:r>
        <w:t>1.2 Objectives</w:t>
      </w:r>
      <w:bookmarkEnd w:id="11"/>
    </w:p>
    <w:p w14:paraId="24164CF0" w14:textId="77777777" w:rsidR="006904D5" w:rsidRDefault="006B30C1">
      <w:pPr>
        <w:pStyle w:val="ListBullet"/>
        <w:spacing w:after="60" w:line="300" w:lineRule="auto"/>
        <w:ind w:left="504" w:hanging="259"/>
      </w:pPr>
      <w:r>
        <w:t>Provide authenticated users with a ledger for income, expenses, and transfers.</w:t>
      </w:r>
    </w:p>
    <w:p w14:paraId="069258E0" w14:textId="77777777" w:rsidR="006904D5" w:rsidRDefault="006B30C1">
      <w:pPr>
        <w:pStyle w:val="ListBullet"/>
        <w:spacing w:after="60" w:line="300" w:lineRule="auto"/>
        <w:ind w:left="504" w:hanging="259"/>
      </w:pPr>
      <w:r>
        <w:t>Organize transactions into categories and support search, filters, and export.</w:t>
      </w:r>
    </w:p>
    <w:p w14:paraId="37683A01" w14:textId="77777777" w:rsidR="006904D5" w:rsidRDefault="006B30C1">
      <w:pPr>
        <w:pStyle w:val="ListBullet"/>
        <w:spacing w:after="60" w:line="300" w:lineRule="auto"/>
        <w:ind w:left="504" w:hanging="259"/>
      </w:pPr>
      <w:r>
        <w:t>Help users set category budgets and savings goals and review progress.</w:t>
      </w:r>
    </w:p>
    <w:p w14:paraId="34860DC8" w14:textId="77777777" w:rsidR="006904D5" w:rsidRDefault="006B30C1">
      <w:pPr>
        <w:pStyle w:val="ListBullet"/>
        <w:spacing w:after="60" w:line="300" w:lineRule="auto"/>
        <w:ind w:left="504" w:hanging="259"/>
      </w:pPr>
      <w:r>
        <w:t>Summarize assets and liabilities and calculate net worth from user-maintained values.</w:t>
      </w:r>
    </w:p>
    <w:p w14:paraId="15CB8E32" w14:textId="77777777" w:rsidR="006904D5" w:rsidRDefault="006B30C1">
      <w:pPr>
        <w:pStyle w:val="ListBullet"/>
        <w:spacing w:after="60" w:line="300" w:lineRule="auto"/>
        <w:ind w:left="504" w:hanging="259"/>
      </w:pPr>
      <w:r>
        <w:t>Offer rule-based financial indicators, cash-flow projections, and debt payoff comparisons.</w:t>
      </w:r>
    </w:p>
    <w:p w14:paraId="3D1AD427" w14:textId="77777777" w:rsidR="006904D5" w:rsidRDefault="006B30C1">
      <w:pPr>
        <w:pStyle w:val="ListBullet"/>
        <w:spacing w:after="60" w:line="300" w:lineRule="auto"/>
        <w:ind w:left="504" w:hanging="259"/>
      </w:pPr>
      <w:r>
        <w:t>Reduce repetitive entry through natural-language parsing, ML category suggestions, and reviewable receipt OCR.</w:t>
      </w:r>
    </w:p>
    <w:p w14:paraId="4949BAA7" w14:textId="77777777" w:rsidR="006904D5" w:rsidRDefault="006B30C1">
      <w:pPr>
        <w:pStyle w:val="ListBullet"/>
        <w:spacing w:after="60" w:line="300" w:lineRule="auto"/>
        <w:ind w:left="504" w:hanging="259"/>
      </w:pPr>
      <w:r>
        <w:t>Provide privacy-conscious multi-user access controls and make the limits of external AI and deployment explicit.</w:t>
      </w:r>
    </w:p>
    <w:p w14:paraId="2C8A7462" w14:textId="77777777" w:rsidR="006904D5" w:rsidRDefault="006B30C1">
      <w:pPr>
        <w:pStyle w:val="Heading2"/>
      </w:pPr>
      <w:bookmarkStart w:id="12" w:name="_Toc242673216"/>
      <w:r>
        <w:t>1.3 Purpose, Scope and Applicability</w:t>
      </w:r>
      <w:bookmarkEnd w:id="12"/>
    </w:p>
    <w:p w14:paraId="569F93AA" w14:textId="77777777" w:rsidR="006904D5" w:rsidRDefault="006B30C1">
      <w:pPr>
        <w:pStyle w:val="Heading3"/>
      </w:pPr>
      <w:bookmarkStart w:id="13" w:name="_Toc242673217"/>
      <w:r>
        <w:t>1.3.1 Purpose</w:t>
      </w:r>
      <w:bookmarkEnd w:id="13"/>
    </w:p>
    <w:p w14:paraId="42F0C636" w14:textId="77777777" w:rsidR="006904D5" w:rsidRDefault="006B30C1">
      <w:r>
        <w:t>The purpose is to demonstrate an integrated software system that accepts personal finance data, validates and stores it, and presents understandable summaries. The academic focus is the interaction between frontend state, authenticated APIs, relational data, deterministic calculations, and selected ML/AI integrations.</w:t>
      </w:r>
    </w:p>
    <w:p w14:paraId="29F0DD36" w14:textId="77777777" w:rsidR="006904D5" w:rsidRDefault="006B30C1">
      <w:pPr>
        <w:pStyle w:val="Heading3"/>
      </w:pPr>
      <w:bookmarkStart w:id="14" w:name="_Toc242673218"/>
      <w:r>
        <w:lastRenderedPageBreak/>
        <w:t>1.3.2 Scope</w:t>
      </w:r>
      <w:bookmarkEnd w:id="14"/>
    </w:p>
    <w:p w14:paraId="1863210F" w14:textId="77777777" w:rsidR="006904D5" w:rsidRDefault="006B30C1">
      <w:r>
        <w:t>The active scope includes the responsive web application, Django API, database models, and a Tauri Windows shell. Function groups cover identity, transaction management, budgets, goals, net worth, debt planning, forecasts, analytics, receipt review, reports, notifications, search, and AI assistance. A Flutter app is described in accessible Git history but is absent from the current checkout and is not part of the active runnable release documented here. Open Banking synchronization is future scope. Render/Neon files describe a deployment target; no live deployment was independently confirmed.</w:t>
      </w:r>
    </w:p>
    <w:p w14:paraId="2DF7F805" w14:textId="77777777" w:rsidR="006904D5" w:rsidRDefault="006B30C1">
      <w:pPr>
        <w:pStyle w:val="Heading3"/>
      </w:pPr>
      <w:bookmarkStart w:id="15" w:name="_Toc242673219"/>
      <w:r>
        <w:t>1.3.3 Applicability</w:t>
      </w:r>
      <w:bookmarkEnd w:id="15"/>
    </w:p>
    <w:p w14:paraId="1CF29ACE" w14:textId="77777777" w:rsidR="006904D5" w:rsidRDefault="006B30C1">
      <w:r>
        <w:t>The system is intended for individuals who want to maintain a private personal ledger and review their own manually supplied financial information. It can support students learning about full-stack architecture, API design, data modelling, and applied analytics. It is not a regulated financial institution, certified accounting system, or substitute for professional advice.</w:t>
      </w:r>
    </w:p>
    <w:p w14:paraId="22299326" w14:textId="77777777" w:rsidR="006904D5" w:rsidRDefault="006B30C1">
      <w:pPr>
        <w:pStyle w:val="Heading2"/>
      </w:pPr>
      <w:bookmarkStart w:id="16" w:name="_Toc242673220"/>
      <w:r>
        <w:t>1.4 Achievement</w:t>
      </w:r>
      <w:bookmarkEnd w:id="16"/>
    </w:p>
    <w:p w14:paraId="2FFEE921" w14:textId="77777777" w:rsidR="006904D5" w:rsidRDefault="006B30C1">
      <w:r>
        <w:t>Source inspection confirms the core application structure and major feature flows. The repository includes a Next.js App Router frontend, Django apps and services, fixed-point monetary fields, a category-classification pipeline, receipt validation and OCR services, a financial assistant integration, export functionality, and a Windows desktop wrapper. Test and responsive audit outcomes are reported in the dossier and in an audit-results JSON file, but those outcomes are not equivalent to a fresh run of each backend and browser suite for this report.</w:t>
      </w:r>
    </w:p>
    <w:p w14:paraId="61426609" w14:textId="77777777" w:rsidR="006904D5" w:rsidRDefault="006B30C1">
      <w:pPr>
        <w:pStyle w:val="Heading2"/>
      </w:pPr>
      <w:bookmarkStart w:id="17" w:name="_Toc242673221"/>
      <w:r>
        <w:t>1.5 Organization of Reports</w:t>
      </w:r>
      <w:bookmarkEnd w:id="17"/>
    </w:p>
    <w:p w14:paraId="4B51594F" w14:textId="77777777" w:rsidR="006904D5" w:rsidRDefault="006B30C1">
      <w:r>
        <w:t>Chapter 1 introduces the problem and scope. Chapter 2 surveys the technologies. Chapter 3 specifies requirements, constraints, and conceptual models. Chapter 4 describes architecture, modules, data design, and verified UI captures. Chapter 5 discusses implementation and testing methods. Chapter 6 preserves the prescribed template title “SYSTEM DESIGN” and contains the test reports under section 6.1. Chapter 7 concludes with significance, limitations, and future scope using the supplied hierarchy. Chapter 8 lists the technical references.</w:t>
      </w:r>
    </w:p>
    <w:p w14:paraId="0ADC1713" w14:textId="77777777" w:rsidR="006904D5" w:rsidRDefault="006B30C1">
      <w:r>
        <w:br w:type="page"/>
      </w:r>
    </w:p>
    <w:p w14:paraId="386DF28B" w14:textId="77777777" w:rsidR="006904D5" w:rsidRDefault="006B30C1">
      <w:pPr>
        <w:spacing w:before="2200"/>
        <w:ind w:firstLine="0"/>
        <w:jc w:val="center"/>
      </w:pPr>
      <w:r>
        <w:rPr>
          <w:b/>
          <w:color w:val="168A8A"/>
          <w:sz w:val="30"/>
        </w:rPr>
        <w:lastRenderedPageBreak/>
        <w:t>CHAPTER 2</w:t>
      </w:r>
    </w:p>
    <w:p w14:paraId="6CFE92A3" w14:textId="77777777" w:rsidR="006904D5" w:rsidRDefault="006B30C1">
      <w:pPr>
        <w:spacing w:after="800"/>
        <w:ind w:firstLine="0"/>
        <w:jc w:val="center"/>
      </w:pPr>
      <w:r>
        <w:rPr>
          <w:b/>
          <w:color w:val="183044"/>
          <w:sz w:val="44"/>
        </w:rPr>
        <w:t>SURVEY OF TECHNOLOGIES</w:t>
      </w:r>
    </w:p>
    <w:p w14:paraId="7D4C76BD" w14:textId="77777777" w:rsidR="006904D5" w:rsidRDefault="006B30C1">
      <w:r>
        <w:br w:type="page"/>
      </w:r>
    </w:p>
    <w:p w14:paraId="797436DB" w14:textId="77777777" w:rsidR="006904D5" w:rsidRDefault="006B30C1">
      <w:pPr>
        <w:pStyle w:val="Heading1"/>
      </w:pPr>
      <w:bookmarkStart w:id="18" w:name="_Toc242673222"/>
      <w:r>
        <w:lastRenderedPageBreak/>
        <w:t>2. SURVEY OF TECHNOLOGIES</w:t>
      </w:r>
      <w:bookmarkEnd w:id="18"/>
    </w:p>
    <w:p w14:paraId="7A6955AF" w14:textId="77777777" w:rsidR="006904D5" w:rsidRDefault="006B30C1">
      <w:r>
        <w:t xml:space="preserve">MONVEX uses a layered web architecture. The browser client handles navigation, forms, state, and visualizations; the backend validates requests and applies domain rules; database models preserve records; and selected external services provide identity or generative inference. The version information below is stated at the precision supported by repository manifests and </w:t>
      </w:r>
      <w:proofErr w:type="spellStart"/>
      <w:r>
        <w:t>lockfiles</w:t>
      </w:r>
      <w:proofErr w:type="spellEnd"/>
      <w:r>
        <w:t>.</w:t>
      </w:r>
    </w:p>
    <w:tbl>
      <w:tblPr>
        <w:tblStyle w:val="TableGrid"/>
        <w:tblW w:w="0" w:type="auto"/>
        <w:jc w:val="center"/>
        <w:tblLayout w:type="fixed"/>
        <w:tblLook w:val="04A0" w:firstRow="1" w:lastRow="0" w:firstColumn="1" w:lastColumn="0" w:noHBand="0" w:noVBand="1"/>
      </w:tblPr>
      <w:tblGrid>
        <w:gridCol w:w="1800"/>
        <w:gridCol w:w="3024"/>
        <w:gridCol w:w="4968"/>
      </w:tblGrid>
      <w:tr w:rsidR="006904D5" w14:paraId="0D2DF795" w14:textId="77777777">
        <w:trPr>
          <w:tblHeader/>
          <w:jc w:val="center"/>
        </w:trPr>
        <w:tc>
          <w:tcPr>
            <w:tcW w:w="1800" w:type="dxa"/>
            <w:shd w:val="clear" w:color="auto" w:fill="245B78"/>
            <w:vAlign w:val="center"/>
          </w:tcPr>
          <w:p w14:paraId="36090A98" w14:textId="77777777" w:rsidR="006904D5" w:rsidRDefault="006B30C1">
            <w:pPr>
              <w:spacing w:after="20" w:line="240" w:lineRule="auto"/>
              <w:ind w:firstLine="0"/>
            </w:pPr>
            <w:r>
              <w:rPr>
                <w:b/>
                <w:color w:val="FFFFFF"/>
                <w:sz w:val="16"/>
              </w:rPr>
              <w:t>Technology</w:t>
            </w:r>
          </w:p>
        </w:tc>
        <w:tc>
          <w:tcPr>
            <w:tcW w:w="3024" w:type="dxa"/>
            <w:shd w:val="clear" w:color="auto" w:fill="245B78"/>
            <w:vAlign w:val="center"/>
          </w:tcPr>
          <w:p w14:paraId="13E831FA" w14:textId="77777777" w:rsidR="006904D5" w:rsidRDefault="006B30C1">
            <w:pPr>
              <w:spacing w:after="20" w:line="240" w:lineRule="auto"/>
              <w:ind w:firstLine="0"/>
            </w:pPr>
            <w:r>
              <w:rPr>
                <w:b/>
                <w:color w:val="FFFFFF"/>
                <w:sz w:val="16"/>
              </w:rPr>
              <w:t>Evidence-supported version / status</w:t>
            </w:r>
          </w:p>
        </w:tc>
        <w:tc>
          <w:tcPr>
            <w:tcW w:w="4968" w:type="dxa"/>
            <w:shd w:val="clear" w:color="auto" w:fill="245B78"/>
            <w:vAlign w:val="center"/>
          </w:tcPr>
          <w:p w14:paraId="4DD2059B" w14:textId="77777777" w:rsidR="006904D5" w:rsidRDefault="006B30C1">
            <w:pPr>
              <w:spacing w:after="20" w:line="240" w:lineRule="auto"/>
              <w:ind w:firstLine="0"/>
            </w:pPr>
            <w:r>
              <w:rPr>
                <w:b/>
                <w:color w:val="FFFFFF"/>
                <w:sz w:val="16"/>
              </w:rPr>
              <w:t>Role in MONVEX</w:t>
            </w:r>
          </w:p>
        </w:tc>
      </w:tr>
      <w:tr w:rsidR="006904D5" w14:paraId="004DA180" w14:textId="77777777">
        <w:trPr>
          <w:cantSplit/>
          <w:jc w:val="center"/>
        </w:trPr>
        <w:tc>
          <w:tcPr>
            <w:tcW w:w="1800" w:type="dxa"/>
            <w:vAlign w:val="center"/>
          </w:tcPr>
          <w:p w14:paraId="377FD4AA" w14:textId="77777777" w:rsidR="006904D5" w:rsidRDefault="006B30C1">
            <w:pPr>
              <w:spacing w:after="20" w:line="240" w:lineRule="auto"/>
              <w:ind w:firstLine="0"/>
            </w:pPr>
            <w:r>
              <w:rPr>
                <w:sz w:val="16"/>
              </w:rPr>
              <w:t>Next.js / React</w:t>
            </w:r>
          </w:p>
        </w:tc>
        <w:tc>
          <w:tcPr>
            <w:tcW w:w="3024" w:type="dxa"/>
            <w:vAlign w:val="center"/>
          </w:tcPr>
          <w:p w14:paraId="3E0E46D0" w14:textId="77777777" w:rsidR="006904D5" w:rsidRDefault="006B30C1">
            <w:pPr>
              <w:spacing w:after="20" w:line="240" w:lineRule="auto"/>
              <w:ind w:firstLine="0"/>
            </w:pPr>
            <w:r>
              <w:rPr>
                <w:sz w:val="16"/>
              </w:rPr>
              <w:t>Next.js 14.2.35; React 18.3.1 in package lock</w:t>
            </w:r>
          </w:p>
        </w:tc>
        <w:tc>
          <w:tcPr>
            <w:tcW w:w="4968" w:type="dxa"/>
            <w:vAlign w:val="center"/>
          </w:tcPr>
          <w:p w14:paraId="44BF7739" w14:textId="77777777" w:rsidR="006904D5" w:rsidRDefault="006B30C1">
            <w:pPr>
              <w:spacing w:after="20" w:line="240" w:lineRule="auto"/>
              <w:ind w:firstLine="0"/>
            </w:pPr>
            <w:r>
              <w:rPr>
                <w:sz w:val="16"/>
              </w:rPr>
              <w:t>App Router web interface, server rendering/build, reusable views.</w:t>
            </w:r>
          </w:p>
        </w:tc>
      </w:tr>
      <w:tr w:rsidR="006904D5" w14:paraId="20E2AAC3" w14:textId="77777777">
        <w:trPr>
          <w:cantSplit/>
          <w:jc w:val="center"/>
        </w:trPr>
        <w:tc>
          <w:tcPr>
            <w:tcW w:w="1800" w:type="dxa"/>
            <w:shd w:val="clear" w:color="auto" w:fill="F5F8FA"/>
            <w:vAlign w:val="center"/>
          </w:tcPr>
          <w:p w14:paraId="3D394C2B" w14:textId="77777777" w:rsidR="006904D5" w:rsidRDefault="006B30C1">
            <w:pPr>
              <w:spacing w:after="20" w:line="240" w:lineRule="auto"/>
              <w:ind w:firstLine="0"/>
            </w:pPr>
            <w:r>
              <w:rPr>
                <w:sz w:val="16"/>
              </w:rPr>
              <w:t>TypeScript</w:t>
            </w:r>
          </w:p>
        </w:tc>
        <w:tc>
          <w:tcPr>
            <w:tcW w:w="3024" w:type="dxa"/>
            <w:shd w:val="clear" w:color="auto" w:fill="F5F8FA"/>
            <w:vAlign w:val="center"/>
          </w:tcPr>
          <w:p w14:paraId="5A2BEEF4" w14:textId="77777777" w:rsidR="006904D5" w:rsidRDefault="006B30C1">
            <w:pPr>
              <w:spacing w:after="20" w:line="240" w:lineRule="auto"/>
              <w:ind w:firstLine="0"/>
            </w:pPr>
            <w:r>
              <w:rPr>
                <w:sz w:val="16"/>
              </w:rPr>
              <w:t xml:space="preserve">Manifest range 5.5; </w:t>
            </w:r>
            <w:proofErr w:type="spellStart"/>
            <w:r>
              <w:rPr>
                <w:sz w:val="16"/>
              </w:rPr>
              <w:t>lockfile</w:t>
            </w:r>
            <w:proofErr w:type="spellEnd"/>
            <w:r>
              <w:rPr>
                <w:sz w:val="16"/>
              </w:rPr>
              <w:t xml:space="preserve"> exact version 5.9.3</w:t>
            </w:r>
          </w:p>
        </w:tc>
        <w:tc>
          <w:tcPr>
            <w:tcW w:w="4968" w:type="dxa"/>
            <w:shd w:val="clear" w:color="auto" w:fill="F5F8FA"/>
            <w:vAlign w:val="center"/>
          </w:tcPr>
          <w:p w14:paraId="627AECFE" w14:textId="77777777" w:rsidR="006904D5" w:rsidRDefault="006B30C1">
            <w:pPr>
              <w:spacing w:after="20" w:line="240" w:lineRule="auto"/>
              <w:ind w:firstLine="0"/>
            </w:pPr>
            <w:r>
              <w:rPr>
                <w:sz w:val="16"/>
              </w:rPr>
              <w:t>Typed component and API contracts.</w:t>
            </w:r>
          </w:p>
        </w:tc>
      </w:tr>
      <w:tr w:rsidR="006904D5" w14:paraId="4F47C040" w14:textId="77777777">
        <w:trPr>
          <w:cantSplit/>
          <w:jc w:val="center"/>
        </w:trPr>
        <w:tc>
          <w:tcPr>
            <w:tcW w:w="1800" w:type="dxa"/>
            <w:vAlign w:val="center"/>
          </w:tcPr>
          <w:p w14:paraId="32BDB031" w14:textId="77777777" w:rsidR="006904D5" w:rsidRDefault="006B30C1">
            <w:pPr>
              <w:spacing w:after="20" w:line="240" w:lineRule="auto"/>
              <w:ind w:firstLine="0"/>
            </w:pPr>
            <w:r>
              <w:rPr>
                <w:sz w:val="16"/>
              </w:rPr>
              <w:t>Tailwind CSS</w:t>
            </w:r>
          </w:p>
        </w:tc>
        <w:tc>
          <w:tcPr>
            <w:tcW w:w="3024" w:type="dxa"/>
            <w:vAlign w:val="center"/>
          </w:tcPr>
          <w:p w14:paraId="321D07DE" w14:textId="77777777" w:rsidR="006904D5" w:rsidRDefault="006B30C1">
            <w:pPr>
              <w:spacing w:after="20" w:line="240" w:lineRule="auto"/>
              <w:ind w:firstLine="0"/>
            </w:pPr>
            <w:r>
              <w:rPr>
                <w:sz w:val="16"/>
              </w:rPr>
              <w:t xml:space="preserve">Manifest range 3.4; </w:t>
            </w:r>
            <w:proofErr w:type="spellStart"/>
            <w:r>
              <w:rPr>
                <w:sz w:val="16"/>
              </w:rPr>
              <w:t>lockfile</w:t>
            </w:r>
            <w:proofErr w:type="spellEnd"/>
            <w:r>
              <w:rPr>
                <w:sz w:val="16"/>
              </w:rPr>
              <w:t xml:space="preserve"> 3.4.19</w:t>
            </w:r>
          </w:p>
        </w:tc>
        <w:tc>
          <w:tcPr>
            <w:tcW w:w="4968" w:type="dxa"/>
            <w:vAlign w:val="center"/>
          </w:tcPr>
          <w:p w14:paraId="1EC38EBE" w14:textId="77777777" w:rsidR="006904D5" w:rsidRDefault="006B30C1">
            <w:pPr>
              <w:spacing w:after="20" w:line="240" w:lineRule="auto"/>
              <w:ind w:firstLine="0"/>
            </w:pPr>
            <w:r>
              <w:rPr>
                <w:sz w:val="16"/>
              </w:rPr>
              <w:t>Utility styling and responsive visual system.</w:t>
            </w:r>
          </w:p>
        </w:tc>
      </w:tr>
      <w:tr w:rsidR="006904D5" w14:paraId="02525C22" w14:textId="77777777">
        <w:trPr>
          <w:cantSplit/>
          <w:jc w:val="center"/>
        </w:trPr>
        <w:tc>
          <w:tcPr>
            <w:tcW w:w="1800" w:type="dxa"/>
            <w:shd w:val="clear" w:color="auto" w:fill="F5F8FA"/>
            <w:vAlign w:val="center"/>
          </w:tcPr>
          <w:p w14:paraId="0EA73E0E" w14:textId="77777777" w:rsidR="006904D5" w:rsidRDefault="006B30C1">
            <w:pPr>
              <w:spacing w:after="20" w:line="240" w:lineRule="auto"/>
              <w:ind w:firstLine="0"/>
            </w:pPr>
            <w:proofErr w:type="spellStart"/>
            <w:r>
              <w:rPr>
                <w:sz w:val="16"/>
              </w:rPr>
              <w:t>TanStack</w:t>
            </w:r>
            <w:proofErr w:type="spellEnd"/>
            <w:r>
              <w:rPr>
                <w:sz w:val="16"/>
              </w:rPr>
              <w:t xml:space="preserve"> Query</w:t>
            </w:r>
          </w:p>
        </w:tc>
        <w:tc>
          <w:tcPr>
            <w:tcW w:w="3024" w:type="dxa"/>
            <w:shd w:val="clear" w:color="auto" w:fill="F5F8FA"/>
            <w:vAlign w:val="center"/>
          </w:tcPr>
          <w:p w14:paraId="41045AA7" w14:textId="77777777" w:rsidR="006904D5" w:rsidRDefault="006B30C1">
            <w:pPr>
              <w:spacing w:after="20" w:line="240" w:lineRule="auto"/>
              <w:ind w:firstLine="0"/>
            </w:pPr>
            <w:r>
              <w:rPr>
                <w:sz w:val="16"/>
              </w:rPr>
              <w:t xml:space="preserve">Manifest range 5.51; </w:t>
            </w:r>
            <w:proofErr w:type="spellStart"/>
            <w:r>
              <w:rPr>
                <w:sz w:val="16"/>
              </w:rPr>
              <w:t>lockfile</w:t>
            </w:r>
            <w:proofErr w:type="spellEnd"/>
            <w:r>
              <w:rPr>
                <w:sz w:val="16"/>
              </w:rPr>
              <w:t xml:space="preserve"> 5.102.2</w:t>
            </w:r>
          </w:p>
        </w:tc>
        <w:tc>
          <w:tcPr>
            <w:tcW w:w="4968" w:type="dxa"/>
            <w:shd w:val="clear" w:color="auto" w:fill="F5F8FA"/>
            <w:vAlign w:val="center"/>
          </w:tcPr>
          <w:p w14:paraId="5F16A204" w14:textId="77777777" w:rsidR="006904D5" w:rsidRDefault="006B30C1">
            <w:pPr>
              <w:spacing w:after="20" w:line="240" w:lineRule="auto"/>
              <w:ind w:firstLine="0"/>
            </w:pPr>
            <w:r>
              <w:rPr>
                <w:sz w:val="16"/>
              </w:rPr>
              <w:t>Asynchronous server data cache and query lifecycle.</w:t>
            </w:r>
          </w:p>
        </w:tc>
      </w:tr>
      <w:tr w:rsidR="006904D5" w14:paraId="1D57A14A" w14:textId="77777777">
        <w:trPr>
          <w:cantSplit/>
          <w:jc w:val="center"/>
        </w:trPr>
        <w:tc>
          <w:tcPr>
            <w:tcW w:w="1800" w:type="dxa"/>
            <w:vAlign w:val="center"/>
          </w:tcPr>
          <w:p w14:paraId="2CA52E50" w14:textId="77777777" w:rsidR="006904D5" w:rsidRDefault="006B30C1">
            <w:pPr>
              <w:spacing w:after="20" w:line="240" w:lineRule="auto"/>
              <w:ind w:firstLine="0"/>
            </w:pPr>
            <w:r>
              <w:rPr>
                <w:sz w:val="16"/>
              </w:rPr>
              <w:t>Django / DRF</w:t>
            </w:r>
          </w:p>
        </w:tc>
        <w:tc>
          <w:tcPr>
            <w:tcW w:w="3024" w:type="dxa"/>
            <w:vAlign w:val="center"/>
          </w:tcPr>
          <w:p w14:paraId="57EE821D" w14:textId="77777777" w:rsidR="006904D5" w:rsidRDefault="006B30C1">
            <w:pPr>
              <w:spacing w:after="20" w:line="240" w:lineRule="auto"/>
              <w:ind w:firstLine="0"/>
            </w:pPr>
            <w:r>
              <w:rPr>
                <w:sz w:val="16"/>
              </w:rPr>
              <w:t>requirements allow Django &gt;=</w:t>
            </w:r>
            <w:proofErr w:type="gramStart"/>
            <w:r>
              <w:rPr>
                <w:sz w:val="16"/>
              </w:rPr>
              <w:t>5,&lt;</w:t>
            </w:r>
            <w:proofErr w:type="gramEnd"/>
            <w:r>
              <w:rPr>
                <w:sz w:val="16"/>
              </w:rPr>
              <w:t>6; DRF &gt;=3.15</w:t>
            </w:r>
          </w:p>
        </w:tc>
        <w:tc>
          <w:tcPr>
            <w:tcW w:w="4968" w:type="dxa"/>
            <w:vAlign w:val="center"/>
          </w:tcPr>
          <w:p w14:paraId="74027536" w14:textId="77777777" w:rsidR="006904D5" w:rsidRDefault="006B30C1">
            <w:pPr>
              <w:spacing w:after="20" w:line="240" w:lineRule="auto"/>
              <w:ind w:firstLine="0"/>
            </w:pPr>
            <w:r>
              <w:rPr>
                <w:sz w:val="16"/>
              </w:rPr>
              <w:t>ORM, request routing, serializers, permissions, API responses.</w:t>
            </w:r>
          </w:p>
        </w:tc>
      </w:tr>
      <w:tr w:rsidR="006904D5" w14:paraId="7393A0D6" w14:textId="77777777">
        <w:trPr>
          <w:cantSplit/>
          <w:jc w:val="center"/>
        </w:trPr>
        <w:tc>
          <w:tcPr>
            <w:tcW w:w="1800" w:type="dxa"/>
            <w:shd w:val="clear" w:color="auto" w:fill="F5F8FA"/>
            <w:vAlign w:val="center"/>
          </w:tcPr>
          <w:p w14:paraId="45D35359" w14:textId="77777777" w:rsidR="006904D5" w:rsidRDefault="006B30C1">
            <w:pPr>
              <w:spacing w:after="20" w:line="240" w:lineRule="auto"/>
              <w:ind w:firstLine="0"/>
            </w:pPr>
            <w:r>
              <w:rPr>
                <w:sz w:val="16"/>
              </w:rPr>
              <w:t>Database</w:t>
            </w:r>
          </w:p>
        </w:tc>
        <w:tc>
          <w:tcPr>
            <w:tcW w:w="3024" w:type="dxa"/>
            <w:shd w:val="clear" w:color="auto" w:fill="F5F8FA"/>
            <w:vAlign w:val="center"/>
          </w:tcPr>
          <w:p w14:paraId="57315167" w14:textId="77777777" w:rsidR="006904D5" w:rsidRDefault="006B30C1">
            <w:pPr>
              <w:spacing w:after="20" w:line="240" w:lineRule="auto"/>
              <w:ind w:firstLine="0"/>
            </w:pPr>
            <w:r>
              <w:rPr>
                <w:sz w:val="16"/>
              </w:rPr>
              <w:t>PostgreSQL URL path configured; SQLite fallback in settings</w:t>
            </w:r>
          </w:p>
        </w:tc>
        <w:tc>
          <w:tcPr>
            <w:tcW w:w="4968" w:type="dxa"/>
            <w:shd w:val="clear" w:color="auto" w:fill="F5F8FA"/>
            <w:vAlign w:val="center"/>
          </w:tcPr>
          <w:p w14:paraId="1A0CAE9E" w14:textId="77777777" w:rsidR="006904D5" w:rsidRDefault="006B30C1">
            <w:pPr>
              <w:spacing w:after="20" w:line="240" w:lineRule="auto"/>
              <w:ind w:firstLine="0"/>
            </w:pPr>
            <w:r>
              <w:rPr>
                <w:sz w:val="16"/>
              </w:rPr>
              <w:t>Relational persistence; active production engine not confirmed.</w:t>
            </w:r>
          </w:p>
        </w:tc>
      </w:tr>
      <w:tr w:rsidR="006904D5" w14:paraId="095CF502" w14:textId="77777777">
        <w:trPr>
          <w:cantSplit/>
          <w:jc w:val="center"/>
        </w:trPr>
        <w:tc>
          <w:tcPr>
            <w:tcW w:w="1800" w:type="dxa"/>
            <w:vAlign w:val="center"/>
          </w:tcPr>
          <w:p w14:paraId="018E2FDA" w14:textId="77777777" w:rsidR="006904D5" w:rsidRDefault="006B30C1">
            <w:pPr>
              <w:spacing w:after="20" w:line="240" w:lineRule="auto"/>
              <w:ind w:firstLine="0"/>
            </w:pPr>
            <w:r>
              <w:rPr>
                <w:sz w:val="16"/>
              </w:rPr>
              <w:t>Scikit-learn / NumPy</w:t>
            </w:r>
          </w:p>
        </w:tc>
        <w:tc>
          <w:tcPr>
            <w:tcW w:w="3024" w:type="dxa"/>
            <w:vAlign w:val="center"/>
          </w:tcPr>
          <w:p w14:paraId="46CE6648" w14:textId="77777777" w:rsidR="006904D5" w:rsidRDefault="006B30C1">
            <w:pPr>
              <w:spacing w:after="20" w:line="240" w:lineRule="auto"/>
              <w:ind w:firstLine="0"/>
            </w:pPr>
            <w:r>
              <w:rPr>
                <w:sz w:val="16"/>
              </w:rPr>
              <w:t xml:space="preserve">Requirements </w:t>
            </w:r>
            <w:proofErr w:type="gramStart"/>
            <w:r>
              <w:rPr>
                <w:sz w:val="16"/>
              </w:rPr>
              <w:t>ranges</w:t>
            </w:r>
            <w:proofErr w:type="gramEnd"/>
            <w:r>
              <w:rPr>
                <w:sz w:val="16"/>
              </w:rPr>
              <w:t xml:space="preserve">, no Python </w:t>
            </w:r>
            <w:proofErr w:type="spellStart"/>
            <w:r>
              <w:rPr>
                <w:sz w:val="16"/>
              </w:rPr>
              <w:t>lockfile</w:t>
            </w:r>
            <w:proofErr w:type="spellEnd"/>
          </w:p>
        </w:tc>
        <w:tc>
          <w:tcPr>
            <w:tcW w:w="4968" w:type="dxa"/>
            <w:vAlign w:val="center"/>
          </w:tcPr>
          <w:p w14:paraId="7736B8D0" w14:textId="77777777" w:rsidR="006904D5" w:rsidRDefault="006B30C1">
            <w:pPr>
              <w:spacing w:after="20" w:line="240" w:lineRule="auto"/>
              <w:ind w:firstLine="0"/>
            </w:pPr>
            <w:r>
              <w:rPr>
                <w:sz w:val="16"/>
              </w:rPr>
              <w:t>TF-IDF feature extraction and Naive Bayes category suggestions.</w:t>
            </w:r>
          </w:p>
        </w:tc>
      </w:tr>
      <w:tr w:rsidR="006904D5" w14:paraId="591B226D" w14:textId="77777777">
        <w:trPr>
          <w:cantSplit/>
          <w:jc w:val="center"/>
        </w:trPr>
        <w:tc>
          <w:tcPr>
            <w:tcW w:w="1800" w:type="dxa"/>
            <w:shd w:val="clear" w:color="auto" w:fill="F5F8FA"/>
            <w:vAlign w:val="center"/>
          </w:tcPr>
          <w:p w14:paraId="4E300180" w14:textId="77777777" w:rsidR="006904D5" w:rsidRDefault="006B30C1">
            <w:pPr>
              <w:spacing w:after="20" w:line="240" w:lineRule="auto"/>
              <w:ind w:firstLine="0"/>
            </w:pPr>
            <w:r>
              <w:rPr>
                <w:sz w:val="16"/>
              </w:rPr>
              <w:t>Google Gemini</w:t>
            </w:r>
          </w:p>
        </w:tc>
        <w:tc>
          <w:tcPr>
            <w:tcW w:w="3024" w:type="dxa"/>
            <w:shd w:val="clear" w:color="auto" w:fill="F5F8FA"/>
            <w:vAlign w:val="center"/>
          </w:tcPr>
          <w:p w14:paraId="22B6790C" w14:textId="77777777" w:rsidR="006904D5" w:rsidRDefault="006B30C1">
            <w:pPr>
              <w:spacing w:after="20" w:line="240" w:lineRule="auto"/>
              <w:ind w:firstLine="0"/>
            </w:pPr>
            <w:r>
              <w:rPr>
                <w:sz w:val="16"/>
              </w:rPr>
              <w:t>Model defaults to gemini-2.0-flash; API key configuration required</w:t>
            </w:r>
          </w:p>
        </w:tc>
        <w:tc>
          <w:tcPr>
            <w:tcW w:w="4968" w:type="dxa"/>
            <w:shd w:val="clear" w:color="auto" w:fill="F5F8FA"/>
            <w:vAlign w:val="center"/>
          </w:tcPr>
          <w:p w14:paraId="4D4E8A44" w14:textId="77777777" w:rsidR="006904D5" w:rsidRDefault="006B30C1">
            <w:pPr>
              <w:spacing w:after="20" w:line="240" w:lineRule="auto"/>
              <w:ind w:firstLine="0"/>
            </w:pPr>
            <w:r>
              <w:rPr>
                <w:sz w:val="16"/>
              </w:rPr>
              <w:t>Optional conversational responses and receipt extraction.</w:t>
            </w:r>
          </w:p>
        </w:tc>
      </w:tr>
      <w:tr w:rsidR="006904D5" w14:paraId="2E7E11DE" w14:textId="77777777">
        <w:trPr>
          <w:cantSplit/>
          <w:jc w:val="center"/>
        </w:trPr>
        <w:tc>
          <w:tcPr>
            <w:tcW w:w="1800" w:type="dxa"/>
            <w:vAlign w:val="center"/>
          </w:tcPr>
          <w:p w14:paraId="010493A2" w14:textId="77777777" w:rsidR="006904D5" w:rsidRDefault="006B30C1">
            <w:pPr>
              <w:spacing w:after="20" w:line="240" w:lineRule="auto"/>
              <w:ind w:firstLine="0"/>
            </w:pPr>
            <w:r>
              <w:rPr>
                <w:sz w:val="16"/>
              </w:rPr>
              <w:t>Tauri / Rust</w:t>
            </w:r>
          </w:p>
        </w:tc>
        <w:tc>
          <w:tcPr>
            <w:tcW w:w="3024" w:type="dxa"/>
            <w:vAlign w:val="center"/>
          </w:tcPr>
          <w:p w14:paraId="27A04DC6" w14:textId="77777777" w:rsidR="006904D5" w:rsidRDefault="006B30C1">
            <w:pPr>
              <w:spacing w:after="20" w:line="240" w:lineRule="auto"/>
              <w:ind w:firstLine="0"/>
            </w:pPr>
            <w:r>
              <w:rPr>
                <w:sz w:val="16"/>
              </w:rPr>
              <w:t>Tauri 1.x configured in Cargo manifest</w:t>
            </w:r>
          </w:p>
        </w:tc>
        <w:tc>
          <w:tcPr>
            <w:tcW w:w="4968" w:type="dxa"/>
            <w:vAlign w:val="center"/>
          </w:tcPr>
          <w:p w14:paraId="4BD466F1" w14:textId="77777777" w:rsidR="006904D5" w:rsidRDefault="006B30C1">
            <w:pPr>
              <w:spacing w:after="20" w:line="240" w:lineRule="auto"/>
              <w:ind w:firstLine="0"/>
            </w:pPr>
            <w:r>
              <w:rPr>
                <w:sz w:val="16"/>
              </w:rPr>
              <w:t>Windows desktop wrapper around the web client.</w:t>
            </w:r>
          </w:p>
        </w:tc>
      </w:tr>
      <w:tr w:rsidR="006904D5" w14:paraId="15D7DC2E" w14:textId="77777777">
        <w:trPr>
          <w:cantSplit/>
          <w:jc w:val="center"/>
        </w:trPr>
        <w:tc>
          <w:tcPr>
            <w:tcW w:w="1800" w:type="dxa"/>
            <w:shd w:val="clear" w:color="auto" w:fill="F5F8FA"/>
            <w:vAlign w:val="center"/>
          </w:tcPr>
          <w:p w14:paraId="3580396E" w14:textId="77777777" w:rsidR="006904D5" w:rsidRDefault="006B30C1">
            <w:pPr>
              <w:spacing w:after="20" w:line="240" w:lineRule="auto"/>
              <w:ind w:firstLine="0"/>
            </w:pPr>
            <w:proofErr w:type="spellStart"/>
            <w:r>
              <w:rPr>
                <w:sz w:val="16"/>
              </w:rPr>
              <w:t>ReportLab</w:t>
            </w:r>
            <w:proofErr w:type="spellEnd"/>
          </w:p>
        </w:tc>
        <w:tc>
          <w:tcPr>
            <w:tcW w:w="3024" w:type="dxa"/>
            <w:shd w:val="clear" w:color="auto" w:fill="F5F8FA"/>
            <w:vAlign w:val="center"/>
          </w:tcPr>
          <w:p w14:paraId="13280B41" w14:textId="77777777" w:rsidR="006904D5" w:rsidRDefault="006B30C1">
            <w:pPr>
              <w:spacing w:after="20" w:line="240" w:lineRule="auto"/>
              <w:ind w:firstLine="0"/>
            </w:pPr>
            <w:r>
              <w:rPr>
                <w:sz w:val="16"/>
              </w:rPr>
              <w:t>Dependency present in requirements</w:t>
            </w:r>
          </w:p>
        </w:tc>
        <w:tc>
          <w:tcPr>
            <w:tcW w:w="4968" w:type="dxa"/>
            <w:shd w:val="clear" w:color="auto" w:fill="F5F8FA"/>
            <w:vAlign w:val="center"/>
          </w:tcPr>
          <w:p w14:paraId="02446B5F" w14:textId="77777777" w:rsidR="006904D5" w:rsidRDefault="006B30C1">
            <w:pPr>
              <w:spacing w:after="20" w:line="240" w:lineRule="auto"/>
              <w:ind w:firstLine="0"/>
            </w:pPr>
            <w:r>
              <w:rPr>
                <w:sz w:val="16"/>
              </w:rPr>
              <w:t>Backend PDF statement generation.</w:t>
            </w:r>
          </w:p>
        </w:tc>
      </w:tr>
      <w:tr w:rsidR="006904D5" w14:paraId="2CF123A1" w14:textId="77777777">
        <w:trPr>
          <w:cantSplit/>
          <w:jc w:val="center"/>
        </w:trPr>
        <w:tc>
          <w:tcPr>
            <w:tcW w:w="1800" w:type="dxa"/>
            <w:vAlign w:val="center"/>
          </w:tcPr>
          <w:p w14:paraId="15267AD3" w14:textId="77777777" w:rsidR="006904D5" w:rsidRDefault="006B30C1">
            <w:pPr>
              <w:spacing w:after="20" w:line="240" w:lineRule="auto"/>
              <w:ind w:firstLine="0"/>
            </w:pPr>
            <w:r>
              <w:rPr>
                <w:sz w:val="16"/>
              </w:rPr>
              <w:t>Playwright</w:t>
            </w:r>
          </w:p>
        </w:tc>
        <w:tc>
          <w:tcPr>
            <w:tcW w:w="3024" w:type="dxa"/>
            <w:vAlign w:val="center"/>
          </w:tcPr>
          <w:p w14:paraId="0042BE48" w14:textId="77777777" w:rsidR="006904D5" w:rsidRDefault="006B30C1">
            <w:pPr>
              <w:spacing w:after="20" w:line="240" w:lineRule="auto"/>
              <w:ind w:firstLine="0"/>
            </w:pPr>
            <w:r>
              <w:rPr>
                <w:sz w:val="16"/>
              </w:rPr>
              <w:t>@playwright/test declared in web package</w:t>
            </w:r>
          </w:p>
        </w:tc>
        <w:tc>
          <w:tcPr>
            <w:tcW w:w="4968" w:type="dxa"/>
            <w:vAlign w:val="center"/>
          </w:tcPr>
          <w:p w14:paraId="1B8A8A87" w14:textId="77777777" w:rsidR="006904D5" w:rsidRDefault="006B30C1">
            <w:pPr>
              <w:spacing w:after="20" w:line="240" w:lineRule="auto"/>
              <w:ind w:firstLine="0"/>
            </w:pPr>
            <w:r>
              <w:rPr>
                <w:sz w:val="16"/>
              </w:rPr>
              <w:t>Browser navigation and responsive audit scripts.</w:t>
            </w:r>
          </w:p>
        </w:tc>
      </w:tr>
      <w:tr w:rsidR="006904D5" w14:paraId="2D5AFC4E" w14:textId="77777777">
        <w:trPr>
          <w:cantSplit/>
          <w:jc w:val="center"/>
        </w:trPr>
        <w:tc>
          <w:tcPr>
            <w:tcW w:w="1800" w:type="dxa"/>
            <w:shd w:val="clear" w:color="auto" w:fill="F5F8FA"/>
            <w:vAlign w:val="center"/>
          </w:tcPr>
          <w:p w14:paraId="39F09D66" w14:textId="77777777" w:rsidR="006904D5" w:rsidRDefault="006B30C1">
            <w:pPr>
              <w:spacing w:after="20" w:line="240" w:lineRule="auto"/>
              <w:ind w:firstLine="0"/>
            </w:pPr>
            <w:r>
              <w:rPr>
                <w:sz w:val="16"/>
              </w:rPr>
              <w:t>Render / Neon</w:t>
            </w:r>
          </w:p>
        </w:tc>
        <w:tc>
          <w:tcPr>
            <w:tcW w:w="3024" w:type="dxa"/>
            <w:shd w:val="clear" w:color="auto" w:fill="F5F8FA"/>
            <w:vAlign w:val="center"/>
          </w:tcPr>
          <w:p w14:paraId="5ED31796" w14:textId="77777777" w:rsidR="006904D5" w:rsidRDefault="006B30C1">
            <w:pPr>
              <w:spacing w:after="20" w:line="240" w:lineRule="auto"/>
              <w:ind w:firstLine="0"/>
            </w:pPr>
            <w:r>
              <w:rPr>
                <w:sz w:val="16"/>
              </w:rPr>
              <w:t>Blueprint and environment configuration present</w:t>
            </w:r>
          </w:p>
        </w:tc>
        <w:tc>
          <w:tcPr>
            <w:tcW w:w="4968" w:type="dxa"/>
            <w:shd w:val="clear" w:color="auto" w:fill="F5F8FA"/>
            <w:vAlign w:val="center"/>
          </w:tcPr>
          <w:p w14:paraId="633CC4E9" w14:textId="77777777" w:rsidR="006904D5" w:rsidRDefault="006B30C1">
            <w:pPr>
              <w:spacing w:after="20" w:line="240" w:lineRule="auto"/>
              <w:ind w:firstLine="0"/>
            </w:pPr>
            <w:r>
              <w:rPr>
                <w:sz w:val="16"/>
              </w:rPr>
              <w:t>Intended cloud deployment configuration; runtime not verified.</w:t>
            </w:r>
          </w:p>
        </w:tc>
      </w:tr>
    </w:tbl>
    <w:p w14:paraId="168E1820" w14:textId="77777777" w:rsidR="006904D5" w:rsidRDefault="006904D5">
      <w:pPr>
        <w:spacing w:after="20"/>
      </w:pPr>
    </w:p>
    <w:p w14:paraId="64404AA8" w14:textId="7BF451AC" w:rsidR="006904D5" w:rsidRDefault="006B30C1">
      <w:pPr>
        <w:pStyle w:val="Caption"/>
      </w:pPr>
      <w:bookmarkStart w:id="19" w:name="_Toc242673294"/>
      <w:r>
        <w:t xml:space="preserve">Table </w:t>
      </w:r>
      <w:r>
        <w:fldChar w:fldCharType="begin"/>
      </w:r>
      <w:r>
        <w:instrText>SEQ Table \* ARABIC</w:instrText>
      </w:r>
      <w:r>
        <w:fldChar w:fldCharType="separate"/>
      </w:r>
      <w:r w:rsidR="003427FF">
        <w:rPr>
          <w:noProof/>
        </w:rPr>
        <w:t>1</w:t>
      </w:r>
      <w:r>
        <w:fldChar w:fldCharType="end"/>
      </w:r>
      <w:r>
        <w:t xml:space="preserve"> — MONVEX technology roles and version evidence</w:t>
      </w:r>
      <w:bookmarkEnd w:id="19"/>
    </w:p>
    <w:p w14:paraId="117CF05E" w14:textId="77777777" w:rsidR="006904D5" w:rsidRDefault="006B30C1">
      <w:pPr>
        <w:pStyle w:val="Heading2"/>
      </w:pPr>
      <w:bookmarkStart w:id="20" w:name="_Toc242673223"/>
      <w:r>
        <w:t>2.1 Frontend: Next.js, React and TypeScript</w:t>
      </w:r>
      <w:bookmarkEnd w:id="20"/>
    </w:p>
    <w:p w14:paraId="011DF7C1" w14:textId="77777777" w:rsidR="006904D5" w:rsidRDefault="006B30C1">
      <w:r>
        <w:t xml:space="preserve">Next.js provides the web application framework and App Router structure, while React components compose pages and shared layouts. This organization supports route-specific screens alongside shared navigation, authentication, and theme state. TypeScript describes data structures passed between components and API clients, reducing mismatches that can be caught during compilation. The </w:t>
      </w:r>
      <w:proofErr w:type="spellStart"/>
      <w:r>
        <w:t>lockfile</w:t>
      </w:r>
      <w:proofErr w:type="spellEnd"/>
      <w:r>
        <w:t xml:space="preserve"> resolves newer compatible patch and minor versions than the original dossier’s figures; this report uses the checked-in </w:t>
      </w:r>
      <w:proofErr w:type="spellStart"/>
      <w:r>
        <w:t>lockfile</w:t>
      </w:r>
      <w:proofErr w:type="spellEnd"/>
      <w:r>
        <w:t xml:space="preserve"> where it records an exact frontend version and avoids presenting manifest ranges as exact versions [1–3].</w:t>
      </w:r>
    </w:p>
    <w:p w14:paraId="75B66407" w14:textId="77777777" w:rsidR="006904D5" w:rsidRDefault="006B30C1">
      <w:r>
        <w:t>The trade-off is operational complexity compared with a static multipage site: a Node runtime and build pipeline are needed for the configured standalone application, and server data remains dependent on API availability. No performance benchmark is claimed here.</w:t>
      </w:r>
    </w:p>
    <w:p w14:paraId="7128543B" w14:textId="77777777" w:rsidR="006904D5" w:rsidRDefault="006B30C1">
      <w:pPr>
        <w:pStyle w:val="Heading2"/>
      </w:pPr>
      <w:bookmarkStart w:id="21" w:name="_Toc242673224"/>
      <w:r>
        <w:lastRenderedPageBreak/>
        <w:t>2.2 Styling, UI state and data fetching</w:t>
      </w:r>
      <w:bookmarkEnd w:id="21"/>
    </w:p>
    <w:p w14:paraId="33345232" w14:textId="77777777" w:rsidR="006904D5" w:rsidRDefault="006B30C1">
      <w:r>
        <w:t xml:space="preserve">Tailwind CSS supplies utility classes and responsive styling conventions. </w:t>
      </w:r>
      <w:proofErr w:type="spellStart"/>
      <w:r>
        <w:t>TanStack</w:t>
      </w:r>
      <w:proofErr w:type="spellEnd"/>
      <w:r>
        <w:t xml:space="preserve"> Query manages server-state requests, caching, and invalidation; React contexts manage application-wide concerns such as authentication, theme, and navigation state. The project also declares </w:t>
      </w:r>
      <w:proofErr w:type="spellStart"/>
      <w:r>
        <w:t>Zustand</w:t>
      </w:r>
      <w:proofErr w:type="spellEnd"/>
      <w:r>
        <w:t xml:space="preserve"> for selected client state. These tools separate remote API state from transient presentation state, but correct cache invalidation and clear empty/error states remain important responsibilities of the application [4–6].</w:t>
      </w:r>
    </w:p>
    <w:p w14:paraId="79421E41" w14:textId="77777777" w:rsidR="006904D5" w:rsidRDefault="006B30C1">
      <w:pPr>
        <w:pStyle w:val="Heading2"/>
      </w:pPr>
      <w:bookmarkStart w:id="22" w:name="_Toc242673225"/>
      <w:r>
        <w:t>2.3 Backend: Django and Django REST Framework</w:t>
      </w:r>
      <w:bookmarkEnd w:id="22"/>
    </w:p>
    <w:p w14:paraId="788F9880" w14:textId="77777777" w:rsidR="006904D5" w:rsidRDefault="006B30C1">
      <w:r>
        <w:t xml:space="preserve">Django provides routing, model definitions, migrations, settings, and authentication primitives. Django REST Framework adds API views, serializers, authentication/permission checks, pagination, and throttling. The dependency file specifies version ranges rather than a resolved Python </w:t>
      </w:r>
      <w:proofErr w:type="spellStart"/>
      <w:r>
        <w:t>lockfile</w:t>
      </w:r>
      <w:proofErr w:type="spellEnd"/>
      <w:r>
        <w:t xml:space="preserve">; </w:t>
      </w:r>
      <w:proofErr w:type="gramStart"/>
      <w:r>
        <w:t>therefore</w:t>
      </w:r>
      <w:proofErr w:type="gramEnd"/>
      <w:r>
        <w:t xml:space="preserve"> the report identifies the Django 5.x family and the DRF minimum range instead of repeating unverified patch versions [7–9].</w:t>
      </w:r>
    </w:p>
    <w:p w14:paraId="37DA4E20" w14:textId="77777777" w:rsidR="006904D5" w:rsidRDefault="006B30C1">
      <w:r>
        <w:t>The backend separates endpoint orchestration from services for finance calculations, forecasting, OCR, parsing, validation, and PDF creation. This supports reuse, although modules still require integration tests to confirm interactions under real database and provider conditions.</w:t>
      </w:r>
    </w:p>
    <w:p w14:paraId="4CF4038E" w14:textId="77777777" w:rsidR="006904D5" w:rsidRDefault="006B30C1">
      <w:pPr>
        <w:pStyle w:val="Heading2"/>
      </w:pPr>
      <w:bookmarkStart w:id="23" w:name="_Toc242673226"/>
      <w:r>
        <w:t>2.4 PostgreSQL and relational persistence</w:t>
      </w:r>
      <w:bookmarkEnd w:id="23"/>
    </w:p>
    <w:p w14:paraId="483947EF" w14:textId="77777777" w:rsidR="006904D5" w:rsidRDefault="006B30C1">
      <w:r>
        <w:t>The data model is relational: users own transactions and financial records, categories classify transactions, and related objects are joined through foreign keys. PostgreSQL is supported through DATABASE_URL and a Neon-oriented Render blueprint; local settings also include a SQLite fallback. As no live database connection or deployed service was inspected, PostgreSQL 16 is treated as a configuration target rather than a verified active engine. Relational constraints and indexes support data integrity and common user/date queries [10–11].</w:t>
      </w:r>
    </w:p>
    <w:p w14:paraId="5889847F" w14:textId="77777777" w:rsidR="006904D5" w:rsidRDefault="006B30C1">
      <w:pPr>
        <w:pStyle w:val="Heading2"/>
      </w:pPr>
      <w:bookmarkStart w:id="24" w:name="_Toc242673227"/>
      <w:r>
        <w:t>2.5 Machine learning and numerical libraries</w:t>
      </w:r>
      <w:bookmarkEnd w:id="24"/>
    </w:p>
    <w:p w14:paraId="2EACF2D3" w14:textId="77777777" w:rsidR="006904D5" w:rsidRDefault="006B30C1">
      <w:r>
        <w:t xml:space="preserve">The categorizer combines TF-IDF text features with a Multinomial Naive Bayes classifier. It uses merchant names and descriptions to suggest a category and confidence value when a category is absent. The output is a suggestion derived from the project’s training examples, not a universal or independently benchmarked classification accuracy claim. Scikit-learn supplies the </w:t>
      </w:r>
      <w:r>
        <w:lastRenderedPageBreak/>
        <w:t>vectorizer/classifier pipeline; NumPy supports numerical operations in the ecosystem. No accuracy percentage is asserted [14–15].</w:t>
      </w:r>
    </w:p>
    <w:p w14:paraId="3BEC57B4" w14:textId="77777777" w:rsidR="006904D5" w:rsidRDefault="006B30C1">
      <w:pPr>
        <w:pStyle w:val="Heading2"/>
      </w:pPr>
      <w:bookmarkStart w:id="25" w:name="_Toc242673228"/>
      <w:r>
        <w:t>2.6 Generative AI and image processing</w:t>
      </w:r>
      <w:bookmarkEnd w:id="25"/>
    </w:p>
    <w:p w14:paraId="74ED6011" w14:textId="77777777" w:rsidR="006904D5" w:rsidRDefault="006B30C1">
      <w:r>
        <w:t>The Gemini client reads configuration for a model defaulting to gemini-2.0-flash and requires an API key for external calls. Receipt OCR validates the uploaded content type/signature, requests structured extraction, and stages the resulting values for user review. The copilot can build a limited financial context from application data and then request a generated response. External availability, current provider model access, latency, and output accuracy were not measured; users should review generated results and avoid treating them as professional advice [13].</w:t>
      </w:r>
    </w:p>
    <w:p w14:paraId="518B578C" w14:textId="77777777" w:rsidR="006904D5" w:rsidRDefault="006B30C1">
      <w:pPr>
        <w:pStyle w:val="Heading2"/>
      </w:pPr>
      <w:bookmarkStart w:id="26" w:name="_Toc242673229"/>
      <w:r>
        <w:t>2.7 Desktop, report generation and test tools</w:t>
      </w:r>
      <w:bookmarkEnd w:id="26"/>
    </w:p>
    <w:p w14:paraId="69AA7AEF" w14:textId="77777777" w:rsidR="006904D5" w:rsidRDefault="006B30C1">
      <w:r>
        <w:t xml:space="preserve">Tauri wraps the web interface for Windows using a Rust native shell and WebView2. Cargo configuration proves a Tauri 1.x dependency, but runtime behavior is not independently certified in this report. </w:t>
      </w:r>
      <w:proofErr w:type="spellStart"/>
      <w:r>
        <w:t>ReportLab</w:t>
      </w:r>
      <w:proofErr w:type="spellEnd"/>
      <w:r>
        <w:t xml:space="preserve"> is used by backend services to create monthly PDF statements. Playwright scripts and audit artifacts support browser navigation and viewport checks. Each tool has a limited role: an installed/configured library does not by itself prove a successful deployment or test execution [16–17].</w:t>
      </w:r>
    </w:p>
    <w:p w14:paraId="4C3B244D" w14:textId="77777777" w:rsidR="006904D5" w:rsidRDefault="006B30C1">
      <w:pPr>
        <w:pStyle w:val="Heading2"/>
      </w:pPr>
      <w:bookmarkStart w:id="27" w:name="_Toc242673230"/>
      <w:r>
        <w:t>2.8 Security standards and relevant references</w:t>
      </w:r>
      <w:bookmarkEnd w:id="27"/>
    </w:p>
    <w:p w14:paraId="13EC7305" w14:textId="77777777" w:rsidR="006904D5" w:rsidRDefault="006B30C1">
      <w:r>
        <w:t>JWT and TOTP implementations are related to published IETF standards. The system also contains web security controls that align with common application security guidance, such as scoped data access, request throttling, secure cookie settings, and content validation. These controls reduce specific risks but do not establish an absolute security guarantee [18–20].</w:t>
      </w:r>
    </w:p>
    <w:p w14:paraId="71054082" w14:textId="77777777" w:rsidR="006904D5" w:rsidRDefault="006B30C1">
      <w:r>
        <w:br w:type="page"/>
      </w:r>
    </w:p>
    <w:p w14:paraId="7188B62E" w14:textId="77777777" w:rsidR="006904D5" w:rsidRDefault="006B30C1">
      <w:pPr>
        <w:spacing w:before="2200"/>
        <w:ind w:firstLine="0"/>
        <w:jc w:val="center"/>
      </w:pPr>
      <w:r>
        <w:rPr>
          <w:b/>
          <w:color w:val="168A8A"/>
          <w:sz w:val="30"/>
        </w:rPr>
        <w:lastRenderedPageBreak/>
        <w:t>CHAPTER 3</w:t>
      </w:r>
    </w:p>
    <w:p w14:paraId="24C205C3" w14:textId="77777777" w:rsidR="006904D5" w:rsidRDefault="006B30C1">
      <w:pPr>
        <w:spacing w:after="800"/>
        <w:ind w:firstLine="0"/>
        <w:jc w:val="center"/>
      </w:pPr>
      <w:r>
        <w:rPr>
          <w:b/>
          <w:color w:val="183044"/>
          <w:sz w:val="44"/>
        </w:rPr>
        <w:t>REQUIREMENTS AND ANALYSIS</w:t>
      </w:r>
    </w:p>
    <w:p w14:paraId="4263D7D7" w14:textId="77777777" w:rsidR="006904D5" w:rsidRDefault="006B30C1">
      <w:r>
        <w:br w:type="page"/>
      </w:r>
    </w:p>
    <w:p w14:paraId="0B5C3052" w14:textId="77777777" w:rsidR="006904D5" w:rsidRDefault="006B30C1">
      <w:pPr>
        <w:pStyle w:val="Heading1"/>
      </w:pPr>
      <w:bookmarkStart w:id="28" w:name="_Toc242673231"/>
      <w:r>
        <w:lastRenderedPageBreak/>
        <w:t>3. REQUIREMENTS AND ANALYSIS</w:t>
      </w:r>
      <w:bookmarkEnd w:id="28"/>
    </w:p>
    <w:p w14:paraId="6AB66BC4" w14:textId="77777777" w:rsidR="006904D5" w:rsidRDefault="006B30C1">
      <w:pPr>
        <w:pStyle w:val="Heading2"/>
      </w:pPr>
      <w:bookmarkStart w:id="29" w:name="_Toc242673232"/>
      <w:r>
        <w:t>3.1 Problem Definition</w:t>
      </w:r>
      <w:bookmarkEnd w:id="29"/>
    </w:p>
    <w:p w14:paraId="73511DF5" w14:textId="77777777" w:rsidR="006904D5" w:rsidRDefault="006B30C1">
      <w:r>
        <w:t>A person tracking finances across receipts, statements, and separate worksheets must repeatedly enter and reconcile information. This can make monthly spending patterns, budget variance, and estimated net worth harder to review. The proposed system provides one authenticated workspace in which users enter or import selected information, classify transactions, and inspect computed summaries.</w:t>
      </w:r>
    </w:p>
    <w:p w14:paraId="09F74574" w14:textId="77777777" w:rsidR="006904D5" w:rsidRDefault="006B30C1">
      <w:r>
        <w:t>The design intentionally does not solve automatic bank aggregation. Users provide information through manual entry, natural-language parsing, receipt upload, or supported import flows. All calculations depend on the records and assumptions available in the application.</w:t>
      </w:r>
    </w:p>
    <w:p w14:paraId="6E3039F2" w14:textId="77777777" w:rsidR="006904D5" w:rsidRDefault="006B30C1">
      <w:pPr>
        <w:pStyle w:val="Heading2"/>
      </w:pPr>
      <w:bookmarkStart w:id="30" w:name="_Toc242673233"/>
      <w:r>
        <w:t>3.2 Requirement Specification</w:t>
      </w:r>
      <w:bookmarkEnd w:id="30"/>
    </w:p>
    <w:tbl>
      <w:tblPr>
        <w:tblStyle w:val="TableGrid"/>
        <w:tblW w:w="0" w:type="auto"/>
        <w:jc w:val="center"/>
        <w:tblLayout w:type="fixed"/>
        <w:tblLook w:val="04A0" w:firstRow="1" w:lastRow="0" w:firstColumn="1" w:lastColumn="0" w:noHBand="0" w:noVBand="1"/>
      </w:tblPr>
      <w:tblGrid>
        <w:gridCol w:w="792"/>
        <w:gridCol w:w="3096"/>
        <w:gridCol w:w="5904"/>
      </w:tblGrid>
      <w:tr w:rsidR="006904D5" w14:paraId="1606750B" w14:textId="77777777">
        <w:trPr>
          <w:tblHeader/>
          <w:jc w:val="center"/>
        </w:trPr>
        <w:tc>
          <w:tcPr>
            <w:tcW w:w="792" w:type="dxa"/>
            <w:shd w:val="clear" w:color="auto" w:fill="245B78"/>
            <w:vAlign w:val="center"/>
          </w:tcPr>
          <w:p w14:paraId="4B2BEBB4" w14:textId="77777777" w:rsidR="006904D5" w:rsidRDefault="006B30C1">
            <w:pPr>
              <w:spacing w:after="20" w:line="240" w:lineRule="auto"/>
              <w:ind w:firstLine="0"/>
            </w:pPr>
            <w:r>
              <w:rPr>
                <w:b/>
                <w:color w:val="FFFFFF"/>
                <w:sz w:val="16"/>
              </w:rPr>
              <w:t>ID</w:t>
            </w:r>
          </w:p>
        </w:tc>
        <w:tc>
          <w:tcPr>
            <w:tcW w:w="3096" w:type="dxa"/>
            <w:shd w:val="clear" w:color="auto" w:fill="245B78"/>
            <w:vAlign w:val="center"/>
          </w:tcPr>
          <w:p w14:paraId="6EFE3CB8" w14:textId="77777777" w:rsidR="006904D5" w:rsidRDefault="006B30C1">
            <w:pPr>
              <w:spacing w:after="20" w:line="240" w:lineRule="auto"/>
              <w:ind w:firstLine="0"/>
            </w:pPr>
            <w:r>
              <w:rPr>
                <w:b/>
                <w:color w:val="FFFFFF"/>
                <w:sz w:val="16"/>
              </w:rPr>
              <w:t>Functional requirement</w:t>
            </w:r>
          </w:p>
        </w:tc>
        <w:tc>
          <w:tcPr>
            <w:tcW w:w="5904" w:type="dxa"/>
            <w:shd w:val="clear" w:color="auto" w:fill="245B78"/>
            <w:vAlign w:val="center"/>
          </w:tcPr>
          <w:p w14:paraId="2A6C4100" w14:textId="77777777" w:rsidR="006904D5" w:rsidRDefault="006B30C1">
            <w:pPr>
              <w:spacing w:after="20" w:line="240" w:lineRule="auto"/>
              <w:ind w:firstLine="0"/>
            </w:pPr>
            <w:r>
              <w:rPr>
                <w:b/>
                <w:color w:val="FFFFFF"/>
                <w:sz w:val="16"/>
              </w:rPr>
              <w:t>Acceptance intent / evidence status</w:t>
            </w:r>
          </w:p>
        </w:tc>
      </w:tr>
      <w:tr w:rsidR="006904D5" w14:paraId="04B7A460" w14:textId="77777777">
        <w:trPr>
          <w:cantSplit/>
          <w:jc w:val="center"/>
        </w:trPr>
        <w:tc>
          <w:tcPr>
            <w:tcW w:w="792" w:type="dxa"/>
            <w:vAlign w:val="center"/>
          </w:tcPr>
          <w:p w14:paraId="10C4EAE2" w14:textId="77777777" w:rsidR="006904D5" w:rsidRDefault="006B30C1">
            <w:pPr>
              <w:spacing w:after="20" w:line="240" w:lineRule="auto"/>
              <w:ind w:firstLine="0"/>
            </w:pPr>
            <w:r>
              <w:rPr>
                <w:sz w:val="16"/>
              </w:rPr>
              <w:t>FR-01</w:t>
            </w:r>
          </w:p>
        </w:tc>
        <w:tc>
          <w:tcPr>
            <w:tcW w:w="3096" w:type="dxa"/>
            <w:vAlign w:val="center"/>
          </w:tcPr>
          <w:p w14:paraId="6D73A94E" w14:textId="77777777" w:rsidR="006904D5" w:rsidRDefault="006B30C1">
            <w:pPr>
              <w:spacing w:after="20" w:line="240" w:lineRule="auto"/>
              <w:ind w:firstLine="0"/>
            </w:pPr>
            <w:r>
              <w:rPr>
                <w:sz w:val="16"/>
              </w:rPr>
              <w:t>Register and authenticate a user</w:t>
            </w:r>
          </w:p>
        </w:tc>
        <w:tc>
          <w:tcPr>
            <w:tcW w:w="5904" w:type="dxa"/>
            <w:vAlign w:val="center"/>
          </w:tcPr>
          <w:p w14:paraId="093300F0" w14:textId="77777777" w:rsidR="006904D5" w:rsidRDefault="006B30C1">
            <w:pPr>
              <w:spacing w:after="20" w:line="240" w:lineRule="auto"/>
              <w:ind w:firstLine="0"/>
            </w:pPr>
            <w:r>
              <w:rPr>
                <w:sz w:val="16"/>
              </w:rPr>
              <w:t>Create identity and profile; reject invalid credentials. Source and dossier-reported test evidence.</w:t>
            </w:r>
          </w:p>
        </w:tc>
      </w:tr>
      <w:tr w:rsidR="006904D5" w14:paraId="4D6A5E7E" w14:textId="77777777">
        <w:trPr>
          <w:cantSplit/>
          <w:jc w:val="center"/>
        </w:trPr>
        <w:tc>
          <w:tcPr>
            <w:tcW w:w="792" w:type="dxa"/>
            <w:shd w:val="clear" w:color="auto" w:fill="F5F8FA"/>
            <w:vAlign w:val="center"/>
          </w:tcPr>
          <w:p w14:paraId="1429984C" w14:textId="77777777" w:rsidR="006904D5" w:rsidRDefault="006B30C1">
            <w:pPr>
              <w:spacing w:after="20" w:line="240" w:lineRule="auto"/>
              <w:ind w:firstLine="0"/>
            </w:pPr>
            <w:r>
              <w:rPr>
                <w:sz w:val="16"/>
              </w:rPr>
              <w:t>FR-02</w:t>
            </w:r>
          </w:p>
        </w:tc>
        <w:tc>
          <w:tcPr>
            <w:tcW w:w="3096" w:type="dxa"/>
            <w:shd w:val="clear" w:color="auto" w:fill="F5F8FA"/>
            <w:vAlign w:val="center"/>
          </w:tcPr>
          <w:p w14:paraId="1AC44F8A" w14:textId="77777777" w:rsidR="006904D5" w:rsidRDefault="006B30C1">
            <w:pPr>
              <w:spacing w:after="20" w:line="240" w:lineRule="auto"/>
              <w:ind w:firstLine="0"/>
            </w:pPr>
            <w:r>
              <w:rPr>
                <w:sz w:val="16"/>
              </w:rPr>
              <w:t>Protect user-specific records</w:t>
            </w:r>
          </w:p>
        </w:tc>
        <w:tc>
          <w:tcPr>
            <w:tcW w:w="5904" w:type="dxa"/>
            <w:shd w:val="clear" w:color="auto" w:fill="F5F8FA"/>
            <w:vAlign w:val="center"/>
          </w:tcPr>
          <w:p w14:paraId="782C0FE3" w14:textId="77777777" w:rsidR="006904D5" w:rsidRDefault="006B30C1">
            <w:pPr>
              <w:spacing w:after="20" w:line="240" w:lineRule="auto"/>
              <w:ind w:firstLine="0"/>
            </w:pPr>
            <w:r>
              <w:rPr>
                <w:sz w:val="16"/>
              </w:rPr>
              <w:t>Scope reads/writes to authenticated user; cross-user test is dossier-reported.</w:t>
            </w:r>
          </w:p>
        </w:tc>
      </w:tr>
      <w:tr w:rsidR="006904D5" w14:paraId="4D777286" w14:textId="77777777">
        <w:trPr>
          <w:cantSplit/>
          <w:jc w:val="center"/>
        </w:trPr>
        <w:tc>
          <w:tcPr>
            <w:tcW w:w="792" w:type="dxa"/>
            <w:vAlign w:val="center"/>
          </w:tcPr>
          <w:p w14:paraId="04B7D853" w14:textId="77777777" w:rsidR="006904D5" w:rsidRDefault="006B30C1">
            <w:pPr>
              <w:spacing w:after="20" w:line="240" w:lineRule="auto"/>
              <w:ind w:firstLine="0"/>
            </w:pPr>
            <w:r>
              <w:rPr>
                <w:sz w:val="16"/>
              </w:rPr>
              <w:t>FR-03</w:t>
            </w:r>
          </w:p>
        </w:tc>
        <w:tc>
          <w:tcPr>
            <w:tcW w:w="3096" w:type="dxa"/>
            <w:vAlign w:val="center"/>
          </w:tcPr>
          <w:p w14:paraId="1BF2A5BF" w14:textId="77777777" w:rsidR="006904D5" w:rsidRDefault="006B30C1">
            <w:pPr>
              <w:spacing w:after="20" w:line="240" w:lineRule="auto"/>
              <w:ind w:firstLine="0"/>
            </w:pPr>
            <w:r>
              <w:rPr>
                <w:sz w:val="16"/>
              </w:rPr>
              <w:t>Record and maintain ledger entries</w:t>
            </w:r>
          </w:p>
        </w:tc>
        <w:tc>
          <w:tcPr>
            <w:tcW w:w="5904" w:type="dxa"/>
            <w:vAlign w:val="center"/>
          </w:tcPr>
          <w:p w14:paraId="46CD4FB3" w14:textId="77777777" w:rsidR="006904D5" w:rsidRDefault="006B30C1">
            <w:pPr>
              <w:spacing w:after="20" w:line="240" w:lineRule="auto"/>
              <w:ind w:firstLine="0"/>
            </w:pPr>
            <w:r>
              <w:rPr>
                <w:sz w:val="16"/>
              </w:rPr>
              <w:t>Create, retrieve, edit, delete and filter income/expense/transfer records.</w:t>
            </w:r>
          </w:p>
        </w:tc>
      </w:tr>
      <w:tr w:rsidR="006904D5" w14:paraId="13931F90" w14:textId="77777777">
        <w:trPr>
          <w:cantSplit/>
          <w:jc w:val="center"/>
        </w:trPr>
        <w:tc>
          <w:tcPr>
            <w:tcW w:w="792" w:type="dxa"/>
            <w:shd w:val="clear" w:color="auto" w:fill="F5F8FA"/>
            <w:vAlign w:val="center"/>
          </w:tcPr>
          <w:p w14:paraId="7A71591D" w14:textId="77777777" w:rsidR="006904D5" w:rsidRDefault="006B30C1">
            <w:pPr>
              <w:spacing w:after="20" w:line="240" w:lineRule="auto"/>
              <w:ind w:firstLine="0"/>
            </w:pPr>
            <w:r>
              <w:rPr>
                <w:sz w:val="16"/>
              </w:rPr>
              <w:t>FR-04</w:t>
            </w:r>
          </w:p>
        </w:tc>
        <w:tc>
          <w:tcPr>
            <w:tcW w:w="3096" w:type="dxa"/>
            <w:shd w:val="clear" w:color="auto" w:fill="F5F8FA"/>
            <w:vAlign w:val="center"/>
          </w:tcPr>
          <w:p w14:paraId="6974B6F4" w14:textId="77777777" w:rsidR="006904D5" w:rsidRDefault="006B30C1">
            <w:pPr>
              <w:spacing w:after="20" w:line="240" w:lineRule="auto"/>
              <w:ind w:firstLine="0"/>
            </w:pPr>
            <w:r>
              <w:rPr>
                <w:sz w:val="16"/>
              </w:rPr>
              <w:t>Categorize transactions</w:t>
            </w:r>
          </w:p>
        </w:tc>
        <w:tc>
          <w:tcPr>
            <w:tcW w:w="5904" w:type="dxa"/>
            <w:shd w:val="clear" w:color="auto" w:fill="F5F8FA"/>
            <w:vAlign w:val="center"/>
          </w:tcPr>
          <w:p w14:paraId="3D9B8D93" w14:textId="77777777" w:rsidR="006904D5" w:rsidRDefault="006B30C1">
            <w:pPr>
              <w:spacing w:after="20" w:line="240" w:lineRule="auto"/>
              <w:ind w:firstLine="0"/>
            </w:pPr>
            <w:r>
              <w:rPr>
                <w:sz w:val="16"/>
              </w:rPr>
              <w:t>Accept explicit category or use optional ML suggestion; user can review.</w:t>
            </w:r>
          </w:p>
        </w:tc>
      </w:tr>
      <w:tr w:rsidR="006904D5" w14:paraId="58576883" w14:textId="77777777">
        <w:trPr>
          <w:cantSplit/>
          <w:jc w:val="center"/>
        </w:trPr>
        <w:tc>
          <w:tcPr>
            <w:tcW w:w="792" w:type="dxa"/>
            <w:vAlign w:val="center"/>
          </w:tcPr>
          <w:p w14:paraId="0E2EA504" w14:textId="77777777" w:rsidR="006904D5" w:rsidRDefault="006B30C1">
            <w:pPr>
              <w:spacing w:after="20" w:line="240" w:lineRule="auto"/>
              <w:ind w:firstLine="0"/>
            </w:pPr>
            <w:r>
              <w:rPr>
                <w:sz w:val="16"/>
              </w:rPr>
              <w:t>FR-05</w:t>
            </w:r>
          </w:p>
        </w:tc>
        <w:tc>
          <w:tcPr>
            <w:tcW w:w="3096" w:type="dxa"/>
            <w:vAlign w:val="center"/>
          </w:tcPr>
          <w:p w14:paraId="2E7D4BCB" w14:textId="77777777" w:rsidR="006904D5" w:rsidRDefault="006B30C1">
            <w:pPr>
              <w:spacing w:after="20" w:line="240" w:lineRule="auto"/>
              <w:ind w:firstLine="0"/>
            </w:pPr>
            <w:r>
              <w:rPr>
                <w:sz w:val="16"/>
              </w:rPr>
              <w:t>Parse short natural-language entries</w:t>
            </w:r>
          </w:p>
        </w:tc>
        <w:tc>
          <w:tcPr>
            <w:tcW w:w="5904" w:type="dxa"/>
            <w:vAlign w:val="center"/>
          </w:tcPr>
          <w:p w14:paraId="17D16D36" w14:textId="77777777" w:rsidR="006904D5" w:rsidRDefault="006B30C1">
            <w:pPr>
              <w:spacing w:after="20" w:line="240" w:lineRule="auto"/>
              <w:ind w:firstLine="0"/>
            </w:pPr>
            <w:r>
              <w:rPr>
                <w:sz w:val="16"/>
              </w:rPr>
              <w:t>Extract supported amount/date/text fields; incomplete parses require correction.</w:t>
            </w:r>
          </w:p>
        </w:tc>
      </w:tr>
      <w:tr w:rsidR="006904D5" w14:paraId="3F045110" w14:textId="77777777">
        <w:trPr>
          <w:cantSplit/>
          <w:jc w:val="center"/>
        </w:trPr>
        <w:tc>
          <w:tcPr>
            <w:tcW w:w="792" w:type="dxa"/>
            <w:shd w:val="clear" w:color="auto" w:fill="F5F8FA"/>
            <w:vAlign w:val="center"/>
          </w:tcPr>
          <w:p w14:paraId="2C5156C3" w14:textId="77777777" w:rsidR="006904D5" w:rsidRDefault="006B30C1">
            <w:pPr>
              <w:spacing w:after="20" w:line="240" w:lineRule="auto"/>
              <w:ind w:firstLine="0"/>
            </w:pPr>
            <w:r>
              <w:rPr>
                <w:sz w:val="16"/>
              </w:rPr>
              <w:t>FR-06</w:t>
            </w:r>
          </w:p>
        </w:tc>
        <w:tc>
          <w:tcPr>
            <w:tcW w:w="3096" w:type="dxa"/>
            <w:shd w:val="clear" w:color="auto" w:fill="F5F8FA"/>
            <w:vAlign w:val="center"/>
          </w:tcPr>
          <w:p w14:paraId="477A4344" w14:textId="77777777" w:rsidR="006904D5" w:rsidRDefault="006B30C1">
            <w:pPr>
              <w:spacing w:after="20" w:line="240" w:lineRule="auto"/>
              <w:ind w:firstLine="0"/>
            </w:pPr>
            <w:r>
              <w:rPr>
                <w:sz w:val="16"/>
              </w:rPr>
              <w:t>Manage budgets and savings goals</w:t>
            </w:r>
          </w:p>
        </w:tc>
        <w:tc>
          <w:tcPr>
            <w:tcW w:w="5904" w:type="dxa"/>
            <w:shd w:val="clear" w:color="auto" w:fill="F5F8FA"/>
            <w:vAlign w:val="center"/>
          </w:tcPr>
          <w:p w14:paraId="38736C08" w14:textId="77777777" w:rsidR="006904D5" w:rsidRDefault="006B30C1">
            <w:pPr>
              <w:spacing w:after="20" w:line="240" w:lineRule="auto"/>
              <w:ind w:firstLine="0"/>
            </w:pPr>
            <w:r>
              <w:rPr>
                <w:sz w:val="16"/>
              </w:rPr>
              <w:t>Calculate budget consumption and record goal contributions.</w:t>
            </w:r>
          </w:p>
        </w:tc>
      </w:tr>
      <w:tr w:rsidR="006904D5" w14:paraId="0B35ED98" w14:textId="77777777">
        <w:trPr>
          <w:cantSplit/>
          <w:jc w:val="center"/>
        </w:trPr>
        <w:tc>
          <w:tcPr>
            <w:tcW w:w="792" w:type="dxa"/>
            <w:vAlign w:val="center"/>
          </w:tcPr>
          <w:p w14:paraId="23A6AAB5" w14:textId="77777777" w:rsidR="006904D5" w:rsidRDefault="006B30C1">
            <w:pPr>
              <w:spacing w:after="20" w:line="240" w:lineRule="auto"/>
              <w:ind w:firstLine="0"/>
            </w:pPr>
            <w:r>
              <w:rPr>
                <w:sz w:val="16"/>
              </w:rPr>
              <w:t>FR-07</w:t>
            </w:r>
          </w:p>
        </w:tc>
        <w:tc>
          <w:tcPr>
            <w:tcW w:w="3096" w:type="dxa"/>
            <w:vAlign w:val="center"/>
          </w:tcPr>
          <w:p w14:paraId="4BEF97B4" w14:textId="77777777" w:rsidR="006904D5" w:rsidRDefault="006B30C1">
            <w:pPr>
              <w:spacing w:after="20" w:line="240" w:lineRule="auto"/>
              <w:ind w:firstLine="0"/>
            </w:pPr>
            <w:r>
              <w:rPr>
                <w:sz w:val="16"/>
              </w:rPr>
              <w:t>Review assets, liabilities and net worth</w:t>
            </w:r>
          </w:p>
        </w:tc>
        <w:tc>
          <w:tcPr>
            <w:tcW w:w="5904" w:type="dxa"/>
            <w:vAlign w:val="center"/>
          </w:tcPr>
          <w:p w14:paraId="419BA5D7" w14:textId="77777777" w:rsidR="006904D5" w:rsidRDefault="006B30C1">
            <w:pPr>
              <w:spacing w:after="20" w:line="240" w:lineRule="auto"/>
              <w:ind w:firstLine="0"/>
            </w:pPr>
            <w:r>
              <w:rPr>
                <w:sz w:val="16"/>
              </w:rPr>
              <w:t>Summarize user-maintained balances; values are not bank-verified.</w:t>
            </w:r>
          </w:p>
        </w:tc>
      </w:tr>
      <w:tr w:rsidR="006904D5" w14:paraId="28CC501B" w14:textId="77777777">
        <w:trPr>
          <w:cantSplit/>
          <w:jc w:val="center"/>
        </w:trPr>
        <w:tc>
          <w:tcPr>
            <w:tcW w:w="792" w:type="dxa"/>
            <w:shd w:val="clear" w:color="auto" w:fill="F5F8FA"/>
            <w:vAlign w:val="center"/>
          </w:tcPr>
          <w:p w14:paraId="2EE89472" w14:textId="77777777" w:rsidR="006904D5" w:rsidRDefault="006B30C1">
            <w:pPr>
              <w:spacing w:after="20" w:line="240" w:lineRule="auto"/>
              <w:ind w:firstLine="0"/>
            </w:pPr>
            <w:r>
              <w:rPr>
                <w:sz w:val="16"/>
              </w:rPr>
              <w:t>FR-08</w:t>
            </w:r>
          </w:p>
        </w:tc>
        <w:tc>
          <w:tcPr>
            <w:tcW w:w="3096" w:type="dxa"/>
            <w:shd w:val="clear" w:color="auto" w:fill="F5F8FA"/>
            <w:vAlign w:val="center"/>
          </w:tcPr>
          <w:p w14:paraId="2B93A40B" w14:textId="77777777" w:rsidR="006904D5" w:rsidRDefault="006B30C1">
            <w:pPr>
              <w:spacing w:after="20" w:line="240" w:lineRule="auto"/>
              <w:ind w:firstLine="0"/>
            </w:pPr>
            <w:r>
              <w:rPr>
                <w:sz w:val="16"/>
              </w:rPr>
              <w:t>Provide financial summaries</w:t>
            </w:r>
          </w:p>
        </w:tc>
        <w:tc>
          <w:tcPr>
            <w:tcW w:w="5904" w:type="dxa"/>
            <w:shd w:val="clear" w:color="auto" w:fill="F5F8FA"/>
            <w:vAlign w:val="center"/>
          </w:tcPr>
          <w:p w14:paraId="5A091089" w14:textId="77777777" w:rsidR="006904D5" w:rsidRDefault="006B30C1">
            <w:pPr>
              <w:spacing w:after="20" w:line="240" w:lineRule="auto"/>
              <w:ind w:firstLine="0"/>
            </w:pPr>
            <w:r>
              <w:rPr>
                <w:sz w:val="16"/>
              </w:rPr>
              <w:t>Expose dashboard, health-score and forecast calculations with their assumptions.</w:t>
            </w:r>
          </w:p>
        </w:tc>
      </w:tr>
      <w:tr w:rsidR="006904D5" w14:paraId="4234FA3D" w14:textId="77777777">
        <w:trPr>
          <w:cantSplit/>
          <w:jc w:val="center"/>
        </w:trPr>
        <w:tc>
          <w:tcPr>
            <w:tcW w:w="792" w:type="dxa"/>
            <w:vAlign w:val="center"/>
          </w:tcPr>
          <w:p w14:paraId="4129EAB5" w14:textId="77777777" w:rsidR="006904D5" w:rsidRDefault="006B30C1">
            <w:pPr>
              <w:spacing w:after="20" w:line="240" w:lineRule="auto"/>
              <w:ind w:firstLine="0"/>
            </w:pPr>
            <w:r>
              <w:rPr>
                <w:sz w:val="16"/>
              </w:rPr>
              <w:t>FR-09</w:t>
            </w:r>
          </w:p>
        </w:tc>
        <w:tc>
          <w:tcPr>
            <w:tcW w:w="3096" w:type="dxa"/>
            <w:vAlign w:val="center"/>
          </w:tcPr>
          <w:p w14:paraId="001E05DD" w14:textId="77777777" w:rsidR="006904D5" w:rsidRDefault="006B30C1">
            <w:pPr>
              <w:spacing w:after="20" w:line="240" w:lineRule="auto"/>
              <w:ind w:firstLine="0"/>
            </w:pPr>
            <w:r>
              <w:rPr>
                <w:sz w:val="16"/>
              </w:rPr>
              <w:t>Process receipt images</w:t>
            </w:r>
          </w:p>
        </w:tc>
        <w:tc>
          <w:tcPr>
            <w:tcW w:w="5904" w:type="dxa"/>
            <w:vAlign w:val="center"/>
          </w:tcPr>
          <w:p w14:paraId="1AD3962D" w14:textId="77777777" w:rsidR="006904D5" w:rsidRDefault="006B30C1">
            <w:pPr>
              <w:spacing w:after="20" w:line="240" w:lineRule="auto"/>
              <w:ind w:firstLine="0"/>
            </w:pPr>
            <w:r>
              <w:rPr>
                <w:sz w:val="16"/>
              </w:rPr>
              <w:t>Check file signature, request optional OCR, stage results for confirmation.</w:t>
            </w:r>
          </w:p>
        </w:tc>
      </w:tr>
      <w:tr w:rsidR="006904D5" w14:paraId="387B162F" w14:textId="77777777">
        <w:trPr>
          <w:cantSplit/>
          <w:jc w:val="center"/>
        </w:trPr>
        <w:tc>
          <w:tcPr>
            <w:tcW w:w="792" w:type="dxa"/>
            <w:shd w:val="clear" w:color="auto" w:fill="F5F8FA"/>
            <w:vAlign w:val="center"/>
          </w:tcPr>
          <w:p w14:paraId="0570DFBD" w14:textId="77777777" w:rsidR="006904D5" w:rsidRDefault="006B30C1">
            <w:pPr>
              <w:spacing w:after="20" w:line="240" w:lineRule="auto"/>
              <w:ind w:firstLine="0"/>
            </w:pPr>
            <w:r>
              <w:rPr>
                <w:sz w:val="16"/>
              </w:rPr>
              <w:t>FR-10</w:t>
            </w:r>
          </w:p>
        </w:tc>
        <w:tc>
          <w:tcPr>
            <w:tcW w:w="3096" w:type="dxa"/>
            <w:shd w:val="clear" w:color="auto" w:fill="F5F8FA"/>
            <w:vAlign w:val="center"/>
          </w:tcPr>
          <w:p w14:paraId="56440683" w14:textId="77777777" w:rsidR="006904D5" w:rsidRDefault="006B30C1">
            <w:pPr>
              <w:spacing w:after="20" w:line="240" w:lineRule="auto"/>
              <w:ind w:firstLine="0"/>
            </w:pPr>
            <w:r>
              <w:rPr>
                <w:sz w:val="16"/>
              </w:rPr>
              <w:t>Offer AI assistance</w:t>
            </w:r>
          </w:p>
        </w:tc>
        <w:tc>
          <w:tcPr>
            <w:tcW w:w="5904" w:type="dxa"/>
            <w:shd w:val="clear" w:color="auto" w:fill="F5F8FA"/>
            <w:vAlign w:val="center"/>
          </w:tcPr>
          <w:p w14:paraId="0ABAB9EB" w14:textId="77777777" w:rsidR="006904D5" w:rsidRDefault="006B30C1">
            <w:pPr>
              <w:spacing w:after="20" w:line="240" w:lineRule="auto"/>
              <w:ind w:firstLine="0"/>
            </w:pPr>
            <w:r>
              <w:rPr>
                <w:sz w:val="16"/>
              </w:rPr>
              <w:t>Use scoped context and configured provider; handle missing provider/configuration.</w:t>
            </w:r>
          </w:p>
        </w:tc>
      </w:tr>
      <w:tr w:rsidR="006904D5" w14:paraId="2F3D1742" w14:textId="77777777">
        <w:trPr>
          <w:cantSplit/>
          <w:jc w:val="center"/>
        </w:trPr>
        <w:tc>
          <w:tcPr>
            <w:tcW w:w="792" w:type="dxa"/>
            <w:vAlign w:val="center"/>
          </w:tcPr>
          <w:p w14:paraId="650ECA2F" w14:textId="77777777" w:rsidR="006904D5" w:rsidRDefault="006B30C1">
            <w:pPr>
              <w:spacing w:after="20" w:line="240" w:lineRule="auto"/>
              <w:ind w:firstLine="0"/>
            </w:pPr>
            <w:r>
              <w:rPr>
                <w:sz w:val="16"/>
              </w:rPr>
              <w:t>FR-11</w:t>
            </w:r>
          </w:p>
        </w:tc>
        <w:tc>
          <w:tcPr>
            <w:tcW w:w="3096" w:type="dxa"/>
            <w:vAlign w:val="center"/>
          </w:tcPr>
          <w:p w14:paraId="036F675C" w14:textId="77777777" w:rsidR="006904D5" w:rsidRDefault="006B30C1">
            <w:pPr>
              <w:spacing w:after="20" w:line="240" w:lineRule="auto"/>
              <w:ind w:firstLine="0"/>
            </w:pPr>
            <w:r>
              <w:rPr>
                <w:sz w:val="16"/>
              </w:rPr>
              <w:t>Export financial reports</w:t>
            </w:r>
          </w:p>
        </w:tc>
        <w:tc>
          <w:tcPr>
            <w:tcW w:w="5904" w:type="dxa"/>
            <w:vAlign w:val="center"/>
          </w:tcPr>
          <w:p w14:paraId="63DCF8AE" w14:textId="77777777" w:rsidR="006904D5" w:rsidRDefault="006B30C1">
            <w:pPr>
              <w:spacing w:after="20" w:line="240" w:lineRule="auto"/>
              <w:ind w:firstLine="0"/>
            </w:pPr>
            <w:r>
              <w:rPr>
                <w:sz w:val="16"/>
              </w:rPr>
              <w:t>Provide CSV and monthly PDF outputs for selected user data.</w:t>
            </w:r>
          </w:p>
        </w:tc>
      </w:tr>
      <w:tr w:rsidR="006904D5" w14:paraId="68FA17FA" w14:textId="77777777">
        <w:trPr>
          <w:cantSplit/>
          <w:jc w:val="center"/>
        </w:trPr>
        <w:tc>
          <w:tcPr>
            <w:tcW w:w="792" w:type="dxa"/>
            <w:shd w:val="clear" w:color="auto" w:fill="F5F8FA"/>
            <w:vAlign w:val="center"/>
          </w:tcPr>
          <w:p w14:paraId="55B215F8" w14:textId="77777777" w:rsidR="006904D5" w:rsidRDefault="006B30C1">
            <w:pPr>
              <w:spacing w:after="20" w:line="240" w:lineRule="auto"/>
              <w:ind w:firstLine="0"/>
            </w:pPr>
            <w:r>
              <w:rPr>
                <w:sz w:val="16"/>
              </w:rPr>
              <w:t>FR-12</w:t>
            </w:r>
          </w:p>
        </w:tc>
        <w:tc>
          <w:tcPr>
            <w:tcW w:w="3096" w:type="dxa"/>
            <w:shd w:val="clear" w:color="auto" w:fill="F5F8FA"/>
            <w:vAlign w:val="center"/>
          </w:tcPr>
          <w:p w14:paraId="2C01A083" w14:textId="77777777" w:rsidR="006904D5" w:rsidRDefault="006B30C1">
            <w:pPr>
              <w:spacing w:after="20" w:line="240" w:lineRule="auto"/>
              <w:ind w:firstLine="0"/>
            </w:pPr>
            <w:r>
              <w:rPr>
                <w:sz w:val="16"/>
              </w:rPr>
              <w:t>Support desktop access</w:t>
            </w:r>
          </w:p>
        </w:tc>
        <w:tc>
          <w:tcPr>
            <w:tcW w:w="5904" w:type="dxa"/>
            <w:shd w:val="clear" w:color="auto" w:fill="F5F8FA"/>
            <w:vAlign w:val="center"/>
          </w:tcPr>
          <w:p w14:paraId="55779E20" w14:textId="77777777" w:rsidR="006904D5" w:rsidRDefault="006B30C1">
            <w:pPr>
              <w:spacing w:after="20" w:line="240" w:lineRule="auto"/>
              <w:ind w:firstLine="0"/>
            </w:pPr>
            <w:r>
              <w:rPr>
                <w:sz w:val="16"/>
              </w:rPr>
              <w:t>Wrap the web client using the configured Tauri Windows shell.</w:t>
            </w:r>
          </w:p>
        </w:tc>
      </w:tr>
    </w:tbl>
    <w:p w14:paraId="5D76B04E" w14:textId="77777777" w:rsidR="006904D5" w:rsidRDefault="006904D5">
      <w:pPr>
        <w:spacing w:after="20"/>
      </w:pPr>
    </w:p>
    <w:p w14:paraId="2D567C0D" w14:textId="44B64ECF" w:rsidR="006904D5" w:rsidRDefault="006B30C1">
      <w:pPr>
        <w:pStyle w:val="Caption"/>
      </w:pPr>
      <w:bookmarkStart w:id="31" w:name="_Toc242673295"/>
      <w:r>
        <w:t xml:space="preserve">Table </w:t>
      </w:r>
      <w:r>
        <w:fldChar w:fldCharType="begin"/>
      </w:r>
      <w:r>
        <w:instrText>SEQ Table \* ARABIC</w:instrText>
      </w:r>
      <w:r>
        <w:fldChar w:fldCharType="separate"/>
      </w:r>
      <w:r w:rsidR="003427FF">
        <w:rPr>
          <w:noProof/>
        </w:rPr>
        <w:t>2</w:t>
      </w:r>
      <w:r>
        <w:fldChar w:fldCharType="end"/>
      </w:r>
      <w:r>
        <w:t xml:space="preserve"> — Functional requirements derived from the dossier and active source</w:t>
      </w:r>
      <w:bookmarkEnd w:id="31"/>
    </w:p>
    <w:p w14:paraId="69E1BEC9" w14:textId="77777777" w:rsidR="006904D5" w:rsidRDefault="006B30C1">
      <w:pPr>
        <w:pStyle w:val="Heading3"/>
      </w:pPr>
      <w:bookmarkStart w:id="32" w:name="_Toc242673234"/>
      <w:r>
        <w:t xml:space="preserve">3.2.1 </w:t>
      </w:r>
      <w:proofErr w:type="gramStart"/>
      <w:r>
        <w:t>Non-functional</w:t>
      </w:r>
      <w:proofErr w:type="gramEnd"/>
      <w:r>
        <w:t xml:space="preserve"> requirements</w:t>
      </w:r>
      <w:bookmarkEnd w:id="32"/>
    </w:p>
    <w:tbl>
      <w:tblPr>
        <w:tblStyle w:val="TableGrid"/>
        <w:tblW w:w="0" w:type="auto"/>
        <w:jc w:val="center"/>
        <w:tblLayout w:type="fixed"/>
        <w:tblLook w:val="04A0" w:firstRow="1" w:lastRow="0" w:firstColumn="1" w:lastColumn="0" w:noHBand="0" w:noVBand="1"/>
      </w:tblPr>
      <w:tblGrid>
        <w:gridCol w:w="1440"/>
        <w:gridCol w:w="4392"/>
        <w:gridCol w:w="3960"/>
      </w:tblGrid>
      <w:tr w:rsidR="006904D5" w14:paraId="61B6A553" w14:textId="77777777">
        <w:trPr>
          <w:tblHeader/>
          <w:jc w:val="center"/>
        </w:trPr>
        <w:tc>
          <w:tcPr>
            <w:tcW w:w="1440" w:type="dxa"/>
            <w:shd w:val="clear" w:color="auto" w:fill="245B78"/>
            <w:vAlign w:val="center"/>
          </w:tcPr>
          <w:p w14:paraId="14610A7A" w14:textId="77777777" w:rsidR="006904D5" w:rsidRDefault="006B30C1">
            <w:pPr>
              <w:spacing w:after="20" w:line="240" w:lineRule="auto"/>
              <w:ind w:firstLine="0"/>
            </w:pPr>
            <w:r>
              <w:rPr>
                <w:b/>
                <w:color w:val="FFFFFF"/>
                <w:sz w:val="16"/>
              </w:rPr>
              <w:t>Quality area</w:t>
            </w:r>
          </w:p>
        </w:tc>
        <w:tc>
          <w:tcPr>
            <w:tcW w:w="4392" w:type="dxa"/>
            <w:shd w:val="clear" w:color="auto" w:fill="245B78"/>
            <w:vAlign w:val="center"/>
          </w:tcPr>
          <w:p w14:paraId="69DB9B8C" w14:textId="77777777" w:rsidR="006904D5" w:rsidRDefault="006B30C1">
            <w:pPr>
              <w:spacing w:after="20" w:line="240" w:lineRule="auto"/>
              <w:ind w:firstLine="0"/>
            </w:pPr>
            <w:r>
              <w:rPr>
                <w:b/>
                <w:color w:val="FFFFFF"/>
                <w:sz w:val="16"/>
              </w:rPr>
              <w:t>Requirement / design evidence</w:t>
            </w:r>
          </w:p>
        </w:tc>
        <w:tc>
          <w:tcPr>
            <w:tcW w:w="3960" w:type="dxa"/>
            <w:shd w:val="clear" w:color="auto" w:fill="245B78"/>
            <w:vAlign w:val="center"/>
          </w:tcPr>
          <w:p w14:paraId="28EB30AA" w14:textId="77777777" w:rsidR="006904D5" w:rsidRDefault="006B30C1">
            <w:pPr>
              <w:spacing w:after="20" w:line="240" w:lineRule="auto"/>
              <w:ind w:firstLine="0"/>
            </w:pPr>
            <w:r>
              <w:rPr>
                <w:b/>
                <w:color w:val="FFFFFF"/>
                <w:sz w:val="16"/>
              </w:rPr>
              <w:t>Limitation</w:t>
            </w:r>
          </w:p>
        </w:tc>
      </w:tr>
      <w:tr w:rsidR="006904D5" w14:paraId="1108AC89" w14:textId="77777777">
        <w:trPr>
          <w:cantSplit/>
          <w:jc w:val="center"/>
        </w:trPr>
        <w:tc>
          <w:tcPr>
            <w:tcW w:w="1440" w:type="dxa"/>
            <w:vAlign w:val="center"/>
          </w:tcPr>
          <w:p w14:paraId="36F14A81" w14:textId="77777777" w:rsidR="006904D5" w:rsidRDefault="006B30C1">
            <w:pPr>
              <w:spacing w:after="20" w:line="240" w:lineRule="auto"/>
              <w:ind w:firstLine="0"/>
            </w:pPr>
            <w:r>
              <w:rPr>
                <w:sz w:val="16"/>
              </w:rPr>
              <w:t>Privacy</w:t>
            </w:r>
          </w:p>
        </w:tc>
        <w:tc>
          <w:tcPr>
            <w:tcW w:w="4392" w:type="dxa"/>
            <w:vAlign w:val="center"/>
          </w:tcPr>
          <w:p w14:paraId="61C3F92C" w14:textId="77777777" w:rsidR="006904D5" w:rsidRDefault="006B30C1">
            <w:pPr>
              <w:spacing w:after="20" w:line="240" w:lineRule="auto"/>
              <w:ind w:firstLine="0"/>
            </w:pPr>
            <w:r>
              <w:rPr>
                <w:sz w:val="16"/>
              </w:rPr>
              <w:t xml:space="preserve">User-specific foreign keys and request-user </w:t>
            </w:r>
            <w:proofErr w:type="spellStart"/>
            <w:r>
              <w:rPr>
                <w:sz w:val="16"/>
              </w:rPr>
              <w:t>queryset</w:t>
            </w:r>
            <w:proofErr w:type="spellEnd"/>
            <w:r>
              <w:rPr>
                <w:sz w:val="16"/>
              </w:rPr>
              <w:t xml:space="preserve"> scoping.</w:t>
            </w:r>
          </w:p>
        </w:tc>
        <w:tc>
          <w:tcPr>
            <w:tcW w:w="3960" w:type="dxa"/>
            <w:vAlign w:val="center"/>
          </w:tcPr>
          <w:p w14:paraId="363B03AC" w14:textId="77777777" w:rsidR="006904D5" w:rsidRDefault="006B30C1">
            <w:pPr>
              <w:spacing w:after="20" w:line="240" w:lineRule="auto"/>
              <w:ind w:firstLine="0"/>
            </w:pPr>
            <w:r>
              <w:rPr>
                <w:sz w:val="16"/>
              </w:rPr>
              <w:t>Must be verified for each endpoint; identifiers alone are not authorization.</w:t>
            </w:r>
          </w:p>
        </w:tc>
      </w:tr>
      <w:tr w:rsidR="006904D5" w14:paraId="2B9B3953" w14:textId="77777777">
        <w:trPr>
          <w:cantSplit/>
          <w:jc w:val="center"/>
        </w:trPr>
        <w:tc>
          <w:tcPr>
            <w:tcW w:w="1440" w:type="dxa"/>
            <w:shd w:val="clear" w:color="auto" w:fill="F5F8FA"/>
            <w:vAlign w:val="center"/>
          </w:tcPr>
          <w:p w14:paraId="14CFCF73" w14:textId="77777777" w:rsidR="006904D5" w:rsidRDefault="006B30C1">
            <w:pPr>
              <w:spacing w:after="20" w:line="240" w:lineRule="auto"/>
              <w:ind w:firstLine="0"/>
            </w:pPr>
            <w:r>
              <w:rPr>
                <w:sz w:val="16"/>
              </w:rPr>
              <w:t>Financial integrity</w:t>
            </w:r>
          </w:p>
        </w:tc>
        <w:tc>
          <w:tcPr>
            <w:tcW w:w="4392" w:type="dxa"/>
            <w:shd w:val="clear" w:color="auto" w:fill="F5F8FA"/>
            <w:vAlign w:val="center"/>
          </w:tcPr>
          <w:p w14:paraId="035633CA" w14:textId="77777777" w:rsidR="006904D5" w:rsidRDefault="006B30C1">
            <w:pPr>
              <w:spacing w:after="20" w:line="240" w:lineRule="auto"/>
              <w:ind w:firstLine="0"/>
            </w:pPr>
            <w:r>
              <w:rPr>
                <w:sz w:val="16"/>
              </w:rPr>
              <w:t>Decimal fields for monetary values and model/database constraints.</w:t>
            </w:r>
          </w:p>
        </w:tc>
        <w:tc>
          <w:tcPr>
            <w:tcW w:w="3960" w:type="dxa"/>
            <w:shd w:val="clear" w:color="auto" w:fill="F5F8FA"/>
            <w:vAlign w:val="center"/>
          </w:tcPr>
          <w:p w14:paraId="1D0D8B06" w14:textId="77777777" w:rsidR="006904D5" w:rsidRDefault="006B30C1">
            <w:pPr>
              <w:spacing w:after="20" w:line="240" w:lineRule="auto"/>
              <w:ind w:firstLine="0"/>
            </w:pPr>
            <w:r>
              <w:rPr>
                <w:sz w:val="16"/>
              </w:rPr>
              <w:t>Input validation and domain rules must also be checked.</w:t>
            </w:r>
          </w:p>
        </w:tc>
      </w:tr>
      <w:tr w:rsidR="006904D5" w14:paraId="13D0B49C" w14:textId="77777777">
        <w:trPr>
          <w:cantSplit/>
          <w:jc w:val="center"/>
        </w:trPr>
        <w:tc>
          <w:tcPr>
            <w:tcW w:w="1440" w:type="dxa"/>
            <w:vAlign w:val="center"/>
          </w:tcPr>
          <w:p w14:paraId="7CF2FE50" w14:textId="77777777" w:rsidR="006904D5" w:rsidRDefault="006B30C1">
            <w:pPr>
              <w:spacing w:after="20" w:line="240" w:lineRule="auto"/>
              <w:ind w:firstLine="0"/>
            </w:pPr>
            <w:r>
              <w:rPr>
                <w:sz w:val="16"/>
              </w:rPr>
              <w:t>Security</w:t>
            </w:r>
          </w:p>
        </w:tc>
        <w:tc>
          <w:tcPr>
            <w:tcW w:w="4392" w:type="dxa"/>
            <w:vAlign w:val="center"/>
          </w:tcPr>
          <w:p w14:paraId="1113491D" w14:textId="77777777" w:rsidR="006904D5" w:rsidRDefault="006B30C1">
            <w:pPr>
              <w:spacing w:after="20" w:line="240" w:lineRule="auto"/>
              <w:ind w:firstLine="0"/>
            </w:pPr>
            <w:r>
              <w:rPr>
                <w:sz w:val="16"/>
              </w:rPr>
              <w:t>JWT lifecycle, optional TOTP, throttling, file-signature checks, origin settings.</w:t>
            </w:r>
          </w:p>
        </w:tc>
        <w:tc>
          <w:tcPr>
            <w:tcW w:w="3960" w:type="dxa"/>
            <w:vAlign w:val="center"/>
          </w:tcPr>
          <w:p w14:paraId="2BE88F5D" w14:textId="77777777" w:rsidR="006904D5" w:rsidRDefault="006B30C1">
            <w:pPr>
              <w:spacing w:after="20" w:line="240" w:lineRule="auto"/>
              <w:ind w:firstLine="0"/>
            </w:pPr>
            <w:r>
              <w:rPr>
                <w:sz w:val="16"/>
              </w:rPr>
              <w:t xml:space="preserve">MFA secret field is plain </w:t>
            </w:r>
            <w:proofErr w:type="spellStart"/>
            <w:r>
              <w:rPr>
                <w:sz w:val="16"/>
              </w:rPr>
              <w:t>CharField</w:t>
            </w:r>
            <w:proofErr w:type="spellEnd"/>
            <w:r>
              <w:rPr>
                <w:sz w:val="16"/>
              </w:rPr>
              <w:t xml:space="preserve"> in active model; storage encryption not evidenced.</w:t>
            </w:r>
          </w:p>
        </w:tc>
      </w:tr>
      <w:tr w:rsidR="006904D5" w14:paraId="6868A8D7" w14:textId="77777777">
        <w:trPr>
          <w:cantSplit/>
          <w:jc w:val="center"/>
        </w:trPr>
        <w:tc>
          <w:tcPr>
            <w:tcW w:w="1440" w:type="dxa"/>
            <w:shd w:val="clear" w:color="auto" w:fill="F5F8FA"/>
            <w:vAlign w:val="center"/>
          </w:tcPr>
          <w:p w14:paraId="48AD85A2" w14:textId="77777777" w:rsidR="006904D5" w:rsidRDefault="006B30C1">
            <w:pPr>
              <w:spacing w:after="20" w:line="240" w:lineRule="auto"/>
              <w:ind w:firstLine="0"/>
            </w:pPr>
            <w:r>
              <w:rPr>
                <w:sz w:val="16"/>
              </w:rPr>
              <w:t>Usability</w:t>
            </w:r>
          </w:p>
        </w:tc>
        <w:tc>
          <w:tcPr>
            <w:tcW w:w="4392" w:type="dxa"/>
            <w:shd w:val="clear" w:color="auto" w:fill="F5F8FA"/>
            <w:vAlign w:val="center"/>
          </w:tcPr>
          <w:p w14:paraId="43EC8433" w14:textId="77777777" w:rsidR="006904D5" w:rsidRDefault="006B30C1">
            <w:pPr>
              <w:spacing w:after="20" w:line="240" w:lineRule="auto"/>
              <w:ind w:firstLine="0"/>
            </w:pPr>
            <w:r>
              <w:rPr>
                <w:sz w:val="16"/>
              </w:rPr>
              <w:t>Responsive Next.js views, clear empty/loading states and exports.</w:t>
            </w:r>
          </w:p>
        </w:tc>
        <w:tc>
          <w:tcPr>
            <w:tcW w:w="3960" w:type="dxa"/>
            <w:shd w:val="clear" w:color="auto" w:fill="F5F8FA"/>
            <w:vAlign w:val="center"/>
          </w:tcPr>
          <w:p w14:paraId="63986507" w14:textId="77777777" w:rsidR="006904D5" w:rsidRDefault="006B30C1">
            <w:pPr>
              <w:spacing w:after="20" w:line="240" w:lineRule="auto"/>
              <w:ind w:firstLine="0"/>
            </w:pPr>
            <w:r>
              <w:rPr>
                <w:sz w:val="16"/>
              </w:rPr>
              <w:t>Registered screenshot audit has missing paths; captures show empty/demo states.</w:t>
            </w:r>
          </w:p>
        </w:tc>
      </w:tr>
      <w:tr w:rsidR="006904D5" w14:paraId="484458AE" w14:textId="77777777">
        <w:trPr>
          <w:cantSplit/>
          <w:jc w:val="center"/>
        </w:trPr>
        <w:tc>
          <w:tcPr>
            <w:tcW w:w="1440" w:type="dxa"/>
            <w:vAlign w:val="center"/>
          </w:tcPr>
          <w:p w14:paraId="12221E25" w14:textId="77777777" w:rsidR="006904D5" w:rsidRDefault="006B30C1">
            <w:pPr>
              <w:spacing w:after="20" w:line="240" w:lineRule="auto"/>
              <w:ind w:firstLine="0"/>
            </w:pPr>
            <w:r>
              <w:rPr>
                <w:sz w:val="16"/>
              </w:rPr>
              <w:t>Maintainability</w:t>
            </w:r>
          </w:p>
        </w:tc>
        <w:tc>
          <w:tcPr>
            <w:tcW w:w="4392" w:type="dxa"/>
            <w:vAlign w:val="center"/>
          </w:tcPr>
          <w:p w14:paraId="41EB2358" w14:textId="77777777" w:rsidR="006904D5" w:rsidRDefault="006B30C1">
            <w:pPr>
              <w:spacing w:after="20" w:line="240" w:lineRule="auto"/>
              <w:ind w:firstLine="0"/>
            </w:pPr>
            <w:r>
              <w:rPr>
                <w:sz w:val="16"/>
              </w:rPr>
              <w:t>Separate frontend, API, domain services, models, and tests.</w:t>
            </w:r>
          </w:p>
        </w:tc>
        <w:tc>
          <w:tcPr>
            <w:tcW w:w="3960" w:type="dxa"/>
            <w:vAlign w:val="center"/>
          </w:tcPr>
          <w:p w14:paraId="74B7BFC2" w14:textId="77777777" w:rsidR="006904D5" w:rsidRDefault="006B30C1">
            <w:pPr>
              <w:spacing w:after="20" w:line="240" w:lineRule="auto"/>
              <w:ind w:firstLine="0"/>
            </w:pPr>
            <w:r>
              <w:rPr>
                <w:sz w:val="16"/>
              </w:rPr>
              <w:t>No quantitative maintainability or runtime benchmark measured.</w:t>
            </w:r>
          </w:p>
        </w:tc>
      </w:tr>
      <w:tr w:rsidR="006904D5" w14:paraId="032BDB75" w14:textId="77777777">
        <w:trPr>
          <w:cantSplit/>
          <w:jc w:val="center"/>
        </w:trPr>
        <w:tc>
          <w:tcPr>
            <w:tcW w:w="1440" w:type="dxa"/>
            <w:shd w:val="clear" w:color="auto" w:fill="F5F8FA"/>
            <w:vAlign w:val="center"/>
          </w:tcPr>
          <w:p w14:paraId="010AF7F0" w14:textId="77777777" w:rsidR="006904D5" w:rsidRDefault="006B30C1">
            <w:pPr>
              <w:spacing w:after="20" w:line="240" w:lineRule="auto"/>
              <w:ind w:firstLine="0"/>
            </w:pPr>
            <w:r>
              <w:rPr>
                <w:sz w:val="16"/>
              </w:rPr>
              <w:t>Availability</w:t>
            </w:r>
          </w:p>
        </w:tc>
        <w:tc>
          <w:tcPr>
            <w:tcW w:w="4392" w:type="dxa"/>
            <w:shd w:val="clear" w:color="auto" w:fill="F5F8FA"/>
            <w:vAlign w:val="center"/>
          </w:tcPr>
          <w:p w14:paraId="1CD654CF" w14:textId="77777777" w:rsidR="006904D5" w:rsidRDefault="006B30C1">
            <w:pPr>
              <w:spacing w:after="20" w:line="240" w:lineRule="auto"/>
              <w:ind w:firstLine="0"/>
            </w:pPr>
            <w:r>
              <w:rPr>
                <w:sz w:val="16"/>
              </w:rPr>
              <w:t>Health/readiness endpoints and deployment blueprint.</w:t>
            </w:r>
          </w:p>
        </w:tc>
        <w:tc>
          <w:tcPr>
            <w:tcW w:w="3960" w:type="dxa"/>
            <w:shd w:val="clear" w:color="auto" w:fill="F5F8FA"/>
            <w:vAlign w:val="center"/>
          </w:tcPr>
          <w:p w14:paraId="65803987" w14:textId="77777777" w:rsidR="006904D5" w:rsidRDefault="006B30C1">
            <w:pPr>
              <w:spacing w:after="20" w:line="240" w:lineRule="auto"/>
              <w:ind w:firstLine="0"/>
            </w:pPr>
            <w:r>
              <w:rPr>
                <w:sz w:val="16"/>
              </w:rPr>
              <w:t>No live cloud availability or uptime verified.</w:t>
            </w:r>
          </w:p>
        </w:tc>
      </w:tr>
      <w:tr w:rsidR="006904D5" w14:paraId="06AFA66F" w14:textId="77777777">
        <w:trPr>
          <w:cantSplit/>
          <w:jc w:val="center"/>
        </w:trPr>
        <w:tc>
          <w:tcPr>
            <w:tcW w:w="1440" w:type="dxa"/>
            <w:vAlign w:val="center"/>
          </w:tcPr>
          <w:p w14:paraId="448EC669" w14:textId="77777777" w:rsidR="006904D5" w:rsidRDefault="006B30C1">
            <w:pPr>
              <w:spacing w:after="20" w:line="240" w:lineRule="auto"/>
              <w:ind w:firstLine="0"/>
            </w:pPr>
            <w:r>
              <w:rPr>
                <w:sz w:val="16"/>
              </w:rPr>
              <w:t>Interoperability</w:t>
            </w:r>
          </w:p>
        </w:tc>
        <w:tc>
          <w:tcPr>
            <w:tcW w:w="4392" w:type="dxa"/>
            <w:vAlign w:val="center"/>
          </w:tcPr>
          <w:p w14:paraId="345E78BF" w14:textId="77777777" w:rsidR="006904D5" w:rsidRDefault="006B30C1">
            <w:pPr>
              <w:spacing w:after="20" w:line="240" w:lineRule="auto"/>
              <w:ind w:firstLine="0"/>
            </w:pPr>
            <w:r>
              <w:rPr>
                <w:sz w:val="16"/>
              </w:rPr>
              <w:t>JSON APIs, CSV and PDF output.</w:t>
            </w:r>
          </w:p>
        </w:tc>
        <w:tc>
          <w:tcPr>
            <w:tcW w:w="3960" w:type="dxa"/>
            <w:vAlign w:val="center"/>
          </w:tcPr>
          <w:p w14:paraId="274B169F" w14:textId="77777777" w:rsidR="006904D5" w:rsidRDefault="006B30C1">
            <w:pPr>
              <w:spacing w:after="20" w:line="240" w:lineRule="auto"/>
              <w:ind w:firstLine="0"/>
            </w:pPr>
            <w:r>
              <w:rPr>
                <w:sz w:val="16"/>
              </w:rPr>
              <w:t>No live Open Banking connector in active source.</w:t>
            </w:r>
          </w:p>
        </w:tc>
      </w:tr>
    </w:tbl>
    <w:p w14:paraId="1B90AD8B" w14:textId="77777777" w:rsidR="006904D5" w:rsidRDefault="006904D5">
      <w:pPr>
        <w:spacing w:after="20"/>
      </w:pPr>
    </w:p>
    <w:p w14:paraId="185E7056" w14:textId="10991147" w:rsidR="006904D5" w:rsidRDefault="006B30C1">
      <w:pPr>
        <w:pStyle w:val="Caption"/>
      </w:pPr>
      <w:bookmarkStart w:id="33" w:name="_Toc242673296"/>
      <w:r>
        <w:lastRenderedPageBreak/>
        <w:t xml:space="preserve">Table </w:t>
      </w:r>
      <w:r>
        <w:fldChar w:fldCharType="begin"/>
      </w:r>
      <w:r>
        <w:instrText>SEQ Table \* ARABIC</w:instrText>
      </w:r>
      <w:r>
        <w:fldChar w:fldCharType="separate"/>
      </w:r>
      <w:r w:rsidR="003427FF">
        <w:rPr>
          <w:noProof/>
        </w:rPr>
        <w:t>3</w:t>
      </w:r>
      <w:r>
        <w:fldChar w:fldCharType="end"/>
      </w:r>
      <w:r>
        <w:t xml:space="preserve"> — </w:t>
      </w:r>
      <w:proofErr w:type="gramStart"/>
      <w:r>
        <w:t>Non-functional</w:t>
      </w:r>
      <w:proofErr w:type="gramEnd"/>
      <w:r>
        <w:t xml:space="preserve"> requirements and evidence limits</w:t>
      </w:r>
      <w:bookmarkEnd w:id="33"/>
    </w:p>
    <w:p w14:paraId="7A08479D" w14:textId="77777777" w:rsidR="006904D5" w:rsidRDefault="006B30C1">
      <w:pPr>
        <w:pStyle w:val="Heading2"/>
      </w:pPr>
      <w:bookmarkStart w:id="34" w:name="_Toc242673235"/>
      <w:r>
        <w:t>3.3 Planning and Scheduling</w:t>
      </w:r>
      <w:bookmarkEnd w:id="34"/>
    </w:p>
    <w:p w14:paraId="2AB050F7" w14:textId="77777777" w:rsidR="006904D5" w:rsidRDefault="006B30C1">
      <w:r>
        <w:t>No authoritative dated project plan was independently established. The dossier’s Gantt fragment marks several activities complete while using dates extending beyond the dossier’s stated inspection date. To avoid misrepresenting project history, Table 3.3 is a proposed planning illustration only; it is not a record of actual completion dates.</w:t>
      </w:r>
    </w:p>
    <w:tbl>
      <w:tblPr>
        <w:tblStyle w:val="TableGrid"/>
        <w:tblW w:w="0" w:type="auto"/>
        <w:jc w:val="center"/>
        <w:tblLayout w:type="fixed"/>
        <w:tblLook w:val="04A0" w:firstRow="1" w:lastRow="0" w:firstColumn="1" w:lastColumn="0" w:noHBand="0" w:noVBand="1"/>
      </w:tblPr>
      <w:tblGrid>
        <w:gridCol w:w="2232"/>
        <w:gridCol w:w="1656"/>
        <w:gridCol w:w="4032"/>
        <w:gridCol w:w="1872"/>
      </w:tblGrid>
      <w:tr w:rsidR="006904D5" w14:paraId="7FEA20CD" w14:textId="77777777">
        <w:trPr>
          <w:tblHeader/>
          <w:jc w:val="center"/>
        </w:trPr>
        <w:tc>
          <w:tcPr>
            <w:tcW w:w="2232" w:type="dxa"/>
            <w:shd w:val="clear" w:color="auto" w:fill="245B78"/>
            <w:vAlign w:val="center"/>
          </w:tcPr>
          <w:p w14:paraId="491EE22E" w14:textId="77777777" w:rsidR="006904D5" w:rsidRDefault="006B30C1">
            <w:pPr>
              <w:spacing w:after="20" w:line="240" w:lineRule="auto"/>
              <w:ind w:firstLine="0"/>
            </w:pPr>
            <w:r>
              <w:rPr>
                <w:b/>
                <w:color w:val="FFFFFF"/>
                <w:sz w:val="16"/>
              </w:rPr>
              <w:t>Illustrative phase</w:t>
            </w:r>
          </w:p>
        </w:tc>
        <w:tc>
          <w:tcPr>
            <w:tcW w:w="1656" w:type="dxa"/>
            <w:shd w:val="clear" w:color="auto" w:fill="245B78"/>
            <w:vAlign w:val="center"/>
          </w:tcPr>
          <w:p w14:paraId="40D7DF5E" w14:textId="77777777" w:rsidR="006904D5" w:rsidRDefault="006B30C1">
            <w:pPr>
              <w:spacing w:after="20" w:line="240" w:lineRule="auto"/>
              <w:ind w:firstLine="0"/>
            </w:pPr>
            <w:r>
              <w:rPr>
                <w:b/>
                <w:color w:val="FFFFFF"/>
                <w:sz w:val="16"/>
              </w:rPr>
              <w:t>Indicative duration</w:t>
            </w:r>
          </w:p>
        </w:tc>
        <w:tc>
          <w:tcPr>
            <w:tcW w:w="4032" w:type="dxa"/>
            <w:shd w:val="clear" w:color="auto" w:fill="245B78"/>
            <w:vAlign w:val="center"/>
          </w:tcPr>
          <w:p w14:paraId="34A0FF20" w14:textId="77777777" w:rsidR="006904D5" w:rsidRDefault="006B30C1">
            <w:pPr>
              <w:spacing w:after="20" w:line="240" w:lineRule="auto"/>
              <w:ind w:firstLine="0"/>
            </w:pPr>
            <w:r>
              <w:rPr>
                <w:b/>
                <w:color w:val="FFFFFF"/>
                <w:sz w:val="16"/>
              </w:rPr>
              <w:t>Key work products</w:t>
            </w:r>
          </w:p>
        </w:tc>
        <w:tc>
          <w:tcPr>
            <w:tcW w:w="1872" w:type="dxa"/>
            <w:shd w:val="clear" w:color="auto" w:fill="245B78"/>
            <w:vAlign w:val="center"/>
          </w:tcPr>
          <w:p w14:paraId="1F6850A2" w14:textId="77777777" w:rsidR="006904D5" w:rsidRDefault="006B30C1">
            <w:pPr>
              <w:spacing w:after="20" w:line="240" w:lineRule="auto"/>
              <w:ind w:firstLine="0"/>
            </w:pPr>
            <w:r>
              <w:rPr>
                <w:b/>
                <w:color w:val="FFFFFF"/>
                <w:sz w:val="16"/>
              </w:rPr>
              <w:t>Status</w:t>
            </w:r>
          </w:p>
        </w:tc>
      </w:tr>
      <w:tr w:rsidR="006904D5" w14:paraId="60243D2E" w14:textId="77777777">
        <w:trPr>
          <w:cantSplit/>
          <w:jc w:val="center"/>
        </w:trPr>
        <w:tc>
          <w:tcPr>
            <w:tcW w:w="2232" w:type="dxa"/>
            <w:vAlign w:val="center"/>
          </w:tcPr>
          <w:p w14:paraId="53F96364" w14:textId="77777777" w:rsidR="006904D5" w:rsidRDefault="006B30C1">
            <w:pPr>
              <w:spacing w:after="20" w:line="240" w:lineRule="auto"/>
              <w:ind w:firstLine="0"/>
            </w:pPr>
            <w:r>
              <w:rPr>
                <w:sz w:val="16"/>
              </w:rPr>
              <w:t>1. Requirements and evidence review</w:t>
            </w:r>
          </w:p>
        </w:tc>
        <w:tc>
          <w:tcPr>
            <w:tcW w:w="1656" w:type="dxa"/>
            <w:vAlign w:val="center"/>
          </w:tcPr>
          <w:p w14:paraId="2166C42E" w14:textId="77777777" w:rsidR="006904D5" w:rsidRDefault="006B30C1">
            <w:pPr>
              <w:spacing w:after="20" w:line="240" w:lineRule="auto"/>
              <w:ind w:firstLine="0"/>
            </w:pPr>
            <w:r>
              <w:rPr>
                <w:sz w:val="16"/>
              </w:rPr>
              <w:t>Week 1</w:t>
            </w:r>
          </w:p>
        </w:tc>
        <w:tc>
          <w:tcPr>
            <w:tcW w:w="4032" w:type="dxa"/>
            <w:vAlign w:val="center"/>
          </w:tcPr>
          <w:p w14:paraId="7E80CBCF" w14:textId="77777777" w:rsidR="006904D5" w:rsidRDefault="006B30C1">
            <w:pPr>
              <w:spacing w:after="20" w:line="240" w:lineRule="auto"/>
              <w:ind w:firstLine="0"/>
            </w:pPr>
            <w:r>
              <w:rPr>
                <w:sz w:val="16"/>
              </w:rPr>
              <w:t>Scope, user needs, acceptance criteria</w:t>
            </w:r>
          </w:p>
        </w:tc>
        <w:tc>
          <w:tcPr>
            <w:tcW w:w="1872" w:type="dxa"/>
            <w:vAlign w:val="center"/>
          </w:tcPr>
          <w:p w14:paraId="2E17BFC2" w14:textId="77777777" w:rsidR="006904D5" w:rsidRDefault="006B30C1">
            <w:pPr>
              <w:spacing w:after="20" w:line="240" w:lineRule="auto"/>
              <w:ind w:firstLine="0"/>
            </w:pPr>
            <w:r>
              <w:rPr>
                <w:sz w:val="16"/>
              </w:rPr>
              <w:t>Planning illustration</w:t>
            </w:r>
          </w:p>
        </w:tc>
      </w:tr>
      <w:tr w:rsidR="006904D5" w14:paraId="129B9FA3" w14:textId="77777777">
        <w:trPr>
          <w:cantSplit/>
          <w:jc w:val="center"/>
        </w:trPr>
        <w:tc>
          <w:tcPr>
            <w:tcW w:w="2232" w:type="dxa"/>
            <w:shd w:val="clear" w:color="auto" w:fill="F5F8FA"/>
            <w:vAlign w:val="center"/>
          </w:tcPr>
          <w:p w14:paraId="694C0764" w14:textId="77777777" w:rsidR="006904D5" w:rsidRDefault="006B30C1">
            <w:pPr>
              <w:spacing w:after="20" w:line="240" w:lineRule="auto"/>
              <w:ind w:firstLine="0"/>
            </w:pPr>
            <w:r>
              <w:rPr>
                <w:sz w:val="16"/>
              </w:rPr>
              <w:t>2. Architecture and data design</w:t>
            </w:r>
          </w:p>
        </w:tc>
        <w:tc>
          <w:tcPr>
            <w:tcW w:w="1656" w:type="dxa"/>
            <w:shd w:val="clear" w:color="auto" w:fill="F5F8FA"/>
            <w:vAlign w:val="center"/>
          </w:tcPr>
          <w:p w14:paraId="24C486EF" w14:textId="77777777" w:rsidR="006904D5" w:rsidRDefault="006B30C1">
            <w:pPr>
              <w:spacing w:after="20" w:line="240" w:lineRule="auto"/>
              <w:ind w:firstLine="0"/>
            </w:pPr>
            <w:r>
              <w:rPr>
                <w:sz w:val="16"/>
              </w:rPr>
              <w:t>Weeks 2–3</w:t>
            </w:r>
          </w:p>
        </w:tc>
        <w:tc>
          <w:tcPr>
            <w:tcW w:w="4032" w:type="dxa"/>
            <w:shd w:val="clear" w:color="auto" w:fill="F5F8FA"/>
            <w:vAlign w:val="center"/>
          </w:tcPr>
          <w:p w14:paraId="22793F1D" w14:textId="77777777" w:rsidR="006904D5" w:rsidRDefault="006B30C1">
            <w:pPr>
              <w:spacing w:after="20" w:line="240" w:lineRule="auto"/>
              <w:ind w:firstLine="0"/>
            </w:pPr>
            <w:r>
              <w:rPr>
                <w:sz w:val="16"/>
              </w:rPr>
              <w:t>Component boundaries, ERD, API design</w:t>
            </w:r>
          </w:p>
        </w:tc>
        <w:tc>
          <w:tcPr>
            <w:tcW w:w="1872" w:type="dxa"/>
            <w:shd w:val="clear" w:color="auto" w:fill="F5F8FA"/>
            <w:vAlign w:val="center"/>
          </w:tcPr>
          <w:p w14:paraId="20770F88" w14:textId="77777777" w:rsidR="006904D5" w:rsidRDefault="006B30C1">
            <w:pPr>
              <w:spacing w:after="20" w:line="240" w:lineRule="auto"/>
              <w:ind w:firstLine="0"/>
            </w:pPr>
            <w:r>
              <w:rPr>
                <w:sz w:val="16"/>
              </w:rPr>
              <w:t>Planning illustration</w:t>
            </w:r>
          </w:p>
        </w:tc>
      </w:tr>
      <w:tr w:rsidR="006904D5" w14:paraId="0FEC665C" w14:textId="77777777">
        <w:trPr>
          <w:cantSplit/>
          <w:jc w:val="center"/>
        </w:trPr>
        <w:tc>
          <w:tcPr>
            <w:tcW w:w="2232" w:type="dxa"/>
            <w:vAlign w:val="center"/>
          </w:tcPr>
          <w:p w14:paraId="7747F1C6" w14:textId="77777777" w:rsidR="006904D5" w:rsidRDefault="006B30C1">
            <w:pPr>
              <w:spacing w:after="20" w:line="240" w:lineRule="auto"/>
              <w:ind w:firstLine="0"/>
            </w:pPr>
            <w:r>
              <w:rPr>
                <w:sz w:val="16"/>
              </w:rPr>
              <w:t>3. Core application development</w:t>
            </w:r>
          </w:p>
        </w:tc>
        <w:tc>
          <w:tcPr>
            <w:tcW w:w="1656" w:type="dxa"/>
            <w:vAlign w:val="center"/>
          </w:tcPr>
          <w:p w14:paraId="1E1336A9" w14:textId="77777777" w:rsidR="006904D5" w:rsidRDefault="006B30C1">
            <w:pPr>
              <w:spacing w:after="20" w:line="240" w:lineRule="auto"/>
              <w:ind w:firstLine="0"/>
            </w:pPr>
            <w:r>
              <w:rPr>
                <w:sz w:val="16"/>
              </w:rPr>
              <w:t>Weeks 4–7</w:t>
            </w:r>
          </w:p>
        </w:tc>
        <w:tc>
          <w:tcPr>
            <w:tcW w:w="4032" w:type="dxa"/>
            <w:vAlign w:val="center"/>
          </w:tcPr>
          <w:p w14:paraId="6224C370" w14:textId="77777777" w:rsidR="006904D5" w:rsidRDefault="006B30C1">
            <w:pPr>
              <w:spacing w:after="20" w:line="240" w:lineRule="auto"/>
              <w:ind w:firstLine="0"/>
            </w:pPr>
            <w:r>
              <w:rPr>
                <w:sz w:val="16"/>
              </w:rPr>
              <w:t>Identity, ledger, budgets, goals, dashboard</w:t>
            </w:r>
          </w:p>
        </w:tc>
        <w:tc>
          <w:tcPr>
            <w:tcW w:w="1872" w:type="dxa"/>
            <w:vAlign w:val="center"/>
          </w:tcPr>
          <w:p w14:paraId="376A9BEB" w14:textId="77777777" w:rsidR="006904D5" w:rsidRDefault="006B30C1">
            <w:pPr>
              <w:spacing w:after="20" w:line="240" w:lineRule="auto"/>
              <w:ind w:firstLine="0"/>
            </w:pPr>
            <w:r>
              <w:rPr>
                <w:sz w:val="16"/>
              </w:rPr>
              <w:t>Planning illustration</w:t>
            </w:r>
          </w:p>
        </w:tc>
      </w:tr>
      <w:tr w:rsidR="006904D5" w14:paraId="6B949E37" w14:textId="77777777">
        <w:trPr>
          <w:cantSplit/>
          <w:jc w:val="center"/>
        </w:trPr>
        <w:tc>
          <w:tcPr>
            <w:tcW w:w="2232" w:type="dxa"/>
            <w:shd w:val="clear" w:color="auto" w:fill="F5F8FA"/>
            <w:vAlign w:val="center"/>
          </w:tcPr>
          <w:p w14:paraId="7B1F7EAE" w14:textId="77777777" w:rsidR="006904D5" w:rsidRDefault="006B30C1">
            <w:pPr>
              <w:spacing w:after="20" w:line="240" w:lineRule="auto"/>
              <w:ind w:firstLine="0"/>
            </w:pPr>
            <w:r>
              <w:rPr>
                <w:sz w:val="16"/>
              </w:rPr>
              <w:t>4. Analytics and integrations</w:t>
            </w:r>
          </w:p>
        </w:tc>
        <w:tc>
          <w:tcPr>
            <w:tcW w:w="1656" w:type="dxa"/>
            <w:shd w:val="clear" w:color="auto" w:fill="F5F8FA"/>
            <w:vAlign w:val="center"/>
          </w:tcPr>
          <w:p w14:paraId="024BE050" w14:textId="77777777" w:rsidR="006904D5" w:rsidRDefault="006B30C1">
            <w:pPr>
              <w:spacing w:after="20" w:line="240" w:lineRule="auto"/>
              <w:ind w:firstLine="0"/>
            </w:pPr>
            <w:r>
              <w:rPr>
                <w:sz w:val="16"/>
              </w:rPr>
              <w:t>Weeks 8–9</w:t>
            </w:r>
          </w:p>
        </w:tc>
        <w:tc>
          <w:tcPr>
            <w:tcW w:w="4032" w:type="dxa"/>
            <w:shd w:val="clear" w:color="auto" w:fill="F5F8FA"/>
            <w:vAlign w:val="center"/>
          </w:tcPr>
          <w:p w14:paraId="33E8FD5C" w14:textId="77777777" w:rsidR="006904D5" w:rsidRDefault="006B30C1">
            <w:pPr>
              <w:spacing w:after="20" w:line="240" w:lineRule="auto"/>
              <w:ind w:firstLine="0"/>
            </w:pPr>
            <w:r>
              <w:rPr>
                <w:sz w:val="16"/>
              </w:rPr>
              <w:t>Forecasting, ML suggestions, OCR/AI paths</w:t>
            </w:r>
          </w:p>
        </w:tc>
        <w:tc>
          <w:tcPr>
            <w:tcW w:w="1872" w:type="dxa"/>
            <w:shd w:val="clear" w:color="auto" w:fill="F5F8FA"/>
            <w:vAlign w:val="center"/>
          </w:tcPr>
          <w:p w14:paraId="0C4C70EB" w14:textId="77777777" w:rsidR="006904D5" w:rsidRDefault="006B30C1">
            <w:pPr>
              <w:spacing w:after="20" w:line="240" w:lineRule="auto"/>
              <w:ind w:firstLine="0"/>
            </w:pPr>
            <w:r>
              <w:rPr>
                <w:sz w:val="16"/>
              </w:rPr>
              <w:t>Planning illustration</w:t>
            </w:r>
          </w:p>
        </w:tc>
      </w:tr>
      <w:tr w:rsidR="006904D5" w14:paraId="2D6ABEE5" w14:textId="77777777">
        <w:trPr>
          <w:cantSplit/>
          <w:jc w:val="center"/>
        </w:trPr>
        <w:tc>
          <w:tcPr>
            <w:tcW w:w="2232" w:type="dxa"/>
            <w:vAlign w:val="center"/>
          </w:tcPr>
          <w:p w14:paraId="3F86A2AF" w14:textId="77777777" w:rsidR="006904D5" w:rsidRDefault="006B30C1">
            <w:pPr>
              <w:spacing w:after="20" w:line="240" w:lineRule="auto"/>
              <w:ind w:firstLine="0"/>
            </w:pPr>
            <w:r>
              <w:rPr>
                <w:sz w:val="16"/>
              </w:rPr>
              <w:t>5. Desktop and interface refinement</w:t>
            </w:r>
          </w:p>
        </w:tc>
        <w:tc>
          <w:tcPr>
            <w:tcW w:w="1656" w:type="dxa"/>
            <w:vAlign w:val="center"/>
          </w:tcPr>
          <w:p w14:paraId="2B1BF369" w14:textId="77777777" w:rsidR="006904D5" w:rsidRDefault="006B30C1">
            <w:pPr>
              <w:spacing w:after="20" w:line="240" w:lineRule="auto"/>
              <w:ind w:firstLine="0"/>
            </w:pPr>
            <w:r>
              <w:rPr>
                <w:sz w:val="16"/>
              </w:rPr>
              <w:t>Week 10</w:t>
            </w:r>
          </w:p>
        </w:tc>
        <w:tc>
          <w:tcPr>
            <w:tcW w:w="4032" w:type="dxa"/>
            <w:vAlign w:val="center"/>
          </w:tcPr>
          <w:p w14:paraId="6A55C2D5" w14:textId="77777777" w:rsidR="006904D5" w:rsidRDefault="006B30C1">
            <w:pPr>
              <w:spacing w:after="20" w:line="240" w:lineRule="auto"/>
              <w:ind w:firstLine="0"/>
            </w:pPr>
            <w:r>
              <w:rPr>
                <w:sz w:val="16"/>
              </w:rPr>
              <w:t>Tauri shell, responsive states</w:t>
            </w:r>
          </w:p>
        </w:tc>
        <w:tc>
          <w:tcPr>
            <w:tcW w:w="1872" w:type="dxa"/>
            <w:vAlign w:val="center"/>
          </w:tcPr>
          <w:p w14:paraId="77204E5A" w14:textId="77777777" w:rsidR="006904D5" w:rsidRDefault="006B30C1">
            <w:pPr>
              <w:spacing w:after="20" w:line="240" w:lineRule="auto"/>
              <w:ind w:firstLine="0"/>
            </w:pPr>
            <w:r>
              <w:rPr>
                <w:sz w:val="16"/>
              </w:rPr>
              <w:t>Planning illustration</w:t>
            </w:r>
          </w:p>
        </w:tc>
      </w:tr>
      <w:tr w:rsidR="006904D5" w14:paraId="745B27B1" w14:textId="77777777">
        <w:trPr>
          <w:cantSplit/>
          <w:jc w:val="center"/>
        </w:trPr>
        <w:tc>
          <w:tcPr>
            <w:tcW w:w="2232" w:type="dxa"/>
            <w:shd w:val="clear" w:color="auto" w:fill="F5F8FA"/>
            <w:vAlign w:val="center"/>
          </w:tcPr>
          <w:p w14:paraId="732A15C1" w14:textId="77777777" w:rsidR="006904D5" w:rsidRDefault="006B30C1">
            <w:pPr>
              <w:spacing w:after="20" w:line="240" w:lineRule="auto"/>
              <w:ind w:firstLine="0"/>
            </w:pPr>
            <w:r>
              <w:rPr>
                <w:sz w:val="16"/>
              </w:rPr>
              <w:t>6. Verification and documentation</w:t>
            </w:r>
          </w:p>
        </w:tc>
        <w:tc>
          <w:tcPr>
            <w:tcW w:w="1656" w:type="dxa"/>
            <w:shd w:val="clear" w:color="auto" w:fill="F5F8FA"/>
            <w:vAlign w:val="center"/>
          </w:tcPr>
          <w:p w14:paraId="309180A7" w14:textId="77777777" w:rsidR="006904D5" w:rsidRDefault="006B30C1">
            <w:pPr>
              <w:spacing w:after="20" w:line="240" w:lineRule="auto"/>
              <w:ind w:firstLine="0"/>
            </w:pPr>
            <w:r>
              <w:rPr>
                <w:sz w:val="16"/>
              </w:rPr>
              <w:t>Weeks 11–12</w:t>
            </w:r>
          </w:p>
        </w:tc>
        <w:tc>
          <w:tcPr>
            <w:tcW w:w="4032" w:type="dxa"/>
            <w:shd w:val="clear" w:color="auto" w:fill="F5F8FA"/>
            <w:vAlign w:val="center"/>
          </w:tcPr>
          <w:p w14:paraId="5901641A" w14:textId="77777777" w:rsidR="006904D5" w:rsidRDefault="006B30C1">
            <w:pPr>
              <w:spacing w:after="20" w:line="240" w:lineRule="auto"/>
              <w:ind w:firstLine="0"/>
            </w:pPr>
            <w:r>
              <w:rPr>
                <w:sz w:val="16"/>
              </w:rPr>
              <w:t>Tests, screenshots, final report and review</w:t>
            </w:r>
          </w:p>
        </w:tc>
        <w:tc>
          <w:tcPr>
            <w:tcW w:w="1872" w:type="dxa"/>
            <w:shd w:val="clear" w:color="auto" w:fill="F5F8FA"/>
            <w:vAlign w:val="center"/>
          </w:tcPr>
          <w:p w14:paraId="256A26B1" w14:textId="77777777" w:rsidR="006904D5" w:rsidRDefault="006B30C1">
            <w:pPr>
              <w:spacing w:after="20" w:line="240" w:lineRule="auto"/>
              <w:ind w:firstLine="0"/>
            </w:pPr>
            <w:r>
              <w:rPr>
                <w:sz w:val="16"/>
              </w:rPr>
              <w:t>Planning illustration</w:t>
            </w:r>
          </w:p>
        </w:tc>
      </w:tr>
    </w:tbl>
    <w:p w14:paraId="680EB7DF" w14:textId="77777777" w:rsidR="006904D5" w:rsidRDefault="006904D5">
      <w:pPr>
        <w:spacing w:after="20"/>
      </w:pPr>
    </w:p>
    <w:p w14:paraId="17B0C88C" w14:textId="17FF3528" w:rsidR="006904D5" w:rsidRDefault="006B30C1">
      <w:pPr>
        <w:pStyle w:val="Caption"/>
      </w:pPr>
      <w:bookmarkStart w:id="35" w:name="_Toc242673297"/>
      <w:r>
        <w:t xml:space="preserve">Table </w:t>
      </w:r>
      <w:r>
        <w:fldChar w:fldCharType="begin"/>
      </w:r>
      <w:r>
        <w:instrText>SEQ Table \* ARABIC</w:instrText>
      </w:r>
      <w:r>
        <w:fldChar w:fldCharType="separate"/>
      </w:r>
      <w:r w:rsidR="003427FF">
        <w:rPr>
          <w:noProof/>
        </w:rPr>
        <w:t>4</w:t>
      </w:r>
      <w:r>
        <w:fldChar w:fldCharType="end"/>
      </w:r>
      <w:r>
        <w:t xml:space="preserve"> — Proposed project schedule; illustrative relative weeks, not actual dates</w:t>
      </w:r>
      <w:bookmarkEnd w:id="35"/>
    </w:p>
    <w:p w14:paraId="740A50DD" w14:textId="77777777" w:rsidR="006904D5" w:rsidRDefault="006B30C1">
      <w:pPr>
        <w:pStyle w:val="Heading2"/>
      </w:pPr>
      <w:bookmarkStart w:id="36" w:name="_Toc242673236"/>
      <w:r>
        <w:t>3.4 Hardware and Software Requirements</w:t>
      </w:r>
      <w:bookmarkEnd w:id="36"/>
    </w:p>
    <w:tbl>
      <w:tblPr>
        <w:tblStyle w:val="TableGrid"/>
        <w:tblW w:w="0" w:type="auto"/>
        <w:jc w:val="center"/>
        <w:tblLayout w:type="fixed"/>
        <w:tblLook w:val="04A0" w:firstRow="1" w:lastRow="0" w:firstColumn="1" w:lastColumn="0" w:noHBand="0" w:noVBand="1"/>
      </w:tblPr>
      <w:tblGrid>
        <w:gridCol w:w="1728"/>
        <w:gridCol w:w="3816"/>
        <w:gridCol w:w="4248"/>
      </w:tblGrid>
      <w:tr w:rsidR="006904D5" w14:paraId="15AA64DE" w14:textId="77777777">
        <w:trPr>
          <w:tblHeader/>
          <w:jc w:val="center"/>
        </w:trPr>
        <w:tc>
          <w:tcPr>
            <w:tcW w:w="1728" w:type="dxa"/>
            <w:shd w:val="clear" w:color="auto" w:fill="245B78"/>
            <w:vAlign w:val="center"/>
          </w:tcPr>
          <w:p w14:paraId="4ACD1C5B" w14:textId="77777777" w:rsidR="006904D5" w:rsidRDefault="006B30C1">
            <w:pPr>
              <w:spacing w:after="20" w:line="240" w:lineRule="auto"/>
              <w:ind w:firstLine="0"/>
            </w:pPr>
            <w:r>
              <w:rPr>
                <w:b/>
                <w:color w:val="FFFFFF"/>
                <w:sz w:val="16"/>
              </w:rPr>
              <w:t>Category</w:t>
            </w:r>
          </w:p>
        </w:tc>
        <w:tc>
          <w:tcPr>
            <w:tcW w:w="3816" w:type="dxa"/>
            <w:shd w:val="clear" w:color="auto" w:fill="245B78"/>
            <w:vAlign w:val="center"/>
          </w:tcPr>
          <w:p w14:paraId="39C5A274" w14:textId="77777777" w:rsidR="006904D5" w:rsidRDefault="006B30C1">
            <w:pPr>
              <w:spacing w:after="20" w:line="240" w:lineRule="auto"/>
              <w:ind w:firstLine="0"/>
            </w:pPr>
            <w:r>
              <w:rPr>
                <w:b/>
                <w:color w:val="FFFFFF"/>
                <w:sz w:val="16"/>
              </w:rPr>
              <w:t>Requirement / target</w:t>
            </w:r>
          </w:p>
        </w:tc>
        <w:tc>
          <w:tcPr>
            <w:tcW w:w="4248" w:type="dxa"/>
            <w:shd w:val="clear" w:color="auto" w:fill="245B78"/>
            <w:vAlign w:val="center"/>
          </w:tcPr>
          <w:p w14:paraId="6DF61C59" w14:textId="77777777" w:rsidR="006904D5" w:rsidRDefault="006B30C1">
            <w:pPr>
              <w:spacing w:after="20" w:line="240" w:lineRule="auto"/>
              <w:ind w:firstLine="0"/>
            </w:pPr>
            <w:r>
              <w:rPr>
                <w:b/>
                <w:color w:val="FFFFFF"/>
                <w:sz w:val="16"/>
              </w:rPr>
              <w:t>Evidence qualification</w:t>
            </w:r>
          </w:p>
        </w:tc>
      </w:tr>
      <w:tr w:rsidR="006904D5" w14:paraId="1B2D29A1" w14:textId="77777777">
        <w:trPr>
          <w:cantSplit/>
          <w:jc w:val="center"/>
        </w:trPr>
        <w:tc>
          <w:tcPr>
            <w:tcW w:w="1728" w:type="dxa"/>
            <w:vAlign w:val="center"/>
          </w:tcPr>
          <w:p w14:paraId="44EC46BB" w14:textId="77777777" w:rsidR="006904D5" w:rsidRDefault="006B30C1">
            <w:pPr>
              <w:spacing w:after="20" w:line="240" w:lineRule="auto"/>
              <w:ind w:firstLine="0"/>
            </w:pPr>
            <w:r>
              <w:rPr>
                <w:sz w:val="16"/>
              </w:rPr>
              <w:t>Client device</w:t>
            </w:r>
          </w:p>
        </w:tc>
        <w:tc>
          <w:tcPr>
            <w:tcW w:w="3816" w:type="dxa"/>
            <w:vAlign w:val="center"/>
          </w:tcPr>
          <w:p w14:paraId="3762429C" w14:textId="77777777" w:rsidR="006904D5" w:rsidRDefault="006B30C1">
            <w:pPr>
              <w:spacing w:after="20" w:line="240" w:lineRule="auto"/>
              <w:ind w:firstLine="0"/>
            </w:pPr>
            <w:r>
              <w:rPr>
                <w:sz w:val="16"/>
              </w:rPr>
              <w:t>Desktop/laptop or modern smartphone with a current browser.</w:t>
            </w:r>
          </w:p>
        </w:tc>
        <w:tc>
          <w:tcPr>
            <w:tcW w:w="4248" w:type="dxa"/>
            <w:vAlign w:val="center"/>
          </w:tcPr>
          <w:p w14:paraId="4FA229DF" w14:textId="77777777" w:rsidR="006904D5" w:rsidRDefault="006B30C1">
            <w:pPr>
              <w:spacing w:after="20" w:line="240" w:lineRule="auto"/>
              <w:ind w:firstLine="0"/>
            </w:pPr>
            <w:r>
              <w:rPr>
                <w:sz w:val="16"/>
              </w:rPr>
              <w:t>Responsive captures recorded at 1440×900 and 390×844 in the dossier.</w:t>
            </w:r>
          </w:p>
        </w:tc>
      </w:tr>
      <w:tr w:rsidR="006904D5" w14:paraId="0067A992" w14:textId="77777777">
        <w:trPr>
          <w:cantSplit/>
          <w:jc w:val="center"/>
        </w:trPr>
        <w:tc>
          <w:tcPr>
            <w:tcW w:w="1728" w:type="dxa"/>
            <w:shd w:val="clear" w:color="auto" w:fill="F5F8FA"/>
            <w:vAlign w:val="center"/>
          </w:tcPr>
          <w:p w14:paraId="2EA2C242" w14:textId="77777777" w:rsidR="006904D5" w:rsidRDefault="006B30C1">
            <w:pPr>
              <w:spacing w:after="20" w:line="240" w:lineRule="auto"/>
              <w:ind w:firstLine="0"/>
            </w:pPr>
            <w:r>
              <w:rPr>
                <w:sz w:val="16"/>
              </w:rPr>
              <w:t>Development runtime</w:t>
            </w:r>
          </w:p>
        </w:tc>
        <w:tc>
          <w:tcPr>
            <w:tcW w:w="3816" w:type="dxa"/>
            <w:shd w:val="clear" w:color="auto" w:fill="F5F8FA"/>
            <w:vAlign w:val="center"/>
          </w:tcPr>
          <w:p w14:paraId="35031D5E" w14:textId="77777777" w:rsidR="006904D5" w:rsidRDefault="006B30C1">
            <w:pPr>
              <w:spacing w:after="20" w:line="240" w:lineRule="auto"/>
              <w:ind w:firstLine="0"/>
            </w:pPr>
            <w:r>
              <w:rPr>
                <w:sz w:val="16"/>
              </w:rPr>
              <w:t>Node.js for Next.js; Python for Django; Rust toolchain for Tauri builds.</w:t>
            </w:r>
          </w:p>
        </w:tc>
        <w:tc>
          <w:tcPr>
            <w:tcW w:w="4248" w:type="dxa"/>
            <w:shd w:val="clear" w:color="auto" w:fill="F5F8FA"/>
            <w:vAlign w:val="center"/>
          </w:tcPr>
          <w:p w14:paraId="538A6C40" w14:textId="77777777" w:rsidR="006904D5" w:rsidRDefault="006B30C1">
            <w:pPr>
              <w:spacing w:after="20" w:line="240" w:lineRule="auto"/>
              <w:ind w:firstLine="0"/>
            </w:pPr>
            <w:r>
              <w:rPr>
                <w:sz w:val="16"/>
              </w:rPr>
              <w:t>Package and build configuration present; no single mandatory machine specification found.</w:t>
            </w:r>
          </w:p>
        </w:tc>
      </w:tr>
      <w:tr w:rsidR="006904D5" w14:paraId="4C9D3C4D" w14:textId="77777777">
        <w:trPr>
          <w:cantSplit/>
          <w:jc w:val="center"/>
        </w:trPr>
        <w:tc>
          <w:tcPr>
            <w:tcW w:w="1728" w:type="dxa"/>
            <w:vAlign w:val="center"/>
          </w:tcPr>
          <w:p w14:paraId="23E1031C" w14:textId="77777777" w:rsidR="006904D5" w:rsidRDefault="006B30C1">
            <w:pPr>
              <w:spacing w:after="20" w:line="240" w:lineRule="auto"/>
              <w:ind w:firstLine="0"/>
            </w:pPr>
            <w:r>
              <w:rPr>
                <w:sz w:val="16"/>
              </w:rPr>
              <w:t>Database</w:t>
            </w:r>
          </w:p>
        </w:tc>
        <w:tc>
          <w:tcPr>
            <w:tcW w:w="3816" w:type="dxa"/>
            <w:vAlign w:val="center"/>
          </w:tcPr>
          <w:p w14:paraId="0A40FE14" w14:textId="77777777" w:rsidR="006904D5" w:rsidRDefault="006B30C1">
            <w:pPr>
              <w:spacing w:after="20" w:line="240" w:lineRule="auto"/>
              <w:ind w:firstLine="0"/>
            </w:pPr>
            <w:r>
              <w:rPr>
                <w:sz w:val="16"/>
              </w:rPr>
              <w:t>PostgreSQL connection for deployed configuration; SQLite fallback in Django settings.</w:t>
            </w:r>
          </w:p>
        </w:tc>
        <w:tc>
          <w:tcPr>
            <w:tcW w:w="4248" w:type="dxa"/>
            <w:vAlign w:val="center"/>
          </w:tcPr>
          <w:p w14:paraId="7A5FE9E7" w14:textId="77777777" w:rsidR="006904D5" w:rsidRDefault="006B30C1">
            <w:pPr>
              <w:spacing w:after="20" w:line="240" w:lineRule="auto"/>
              <w:ind w:firstLine="0"/>
            </w:pPr>
            <w:r>
              <w:rPr>
                <w:sz w:val="16"/>
              </w:rPr>
              <w:t>Configuration only; live service not confirmed.</w:t>
            </w:r>
          </w:p>
        </w:tc>
      </w:tr>
      <w:tr w:rsidR="006904D5" w14:paraId="72ED056D" w14:textId="77777777">
        <w:trPr>
          <w:cantSplit/>
          <w:jc w:val="center"/>
        </w:trPr>
        <w:tc>
          <w:tcPr>
            <w:tcW w:w="1728" w:type="dxa"/>
            <w:shd w:val="clear" w:color="auto" w:fill="F5F8FA"/>
            <w:vAlign w:val="center"/>
          </w:tcPr>
          <w:p w14:paraId="471F39B4" w14:textId="77777777" w:rsidR="006904D5" w:rsidRDefault="006B30C1">
            <w:pPr>
              <w:spacing w:after="20" w:line="240" w:lineRule="auto"/>
              <w:ind w:firstLine="0"/>
            </w:pPr>
            <w:r>
              <w:rPr>
                <w:sz w:val="16"/>
              </w:rPr>
              <w:t>Network</w:t>
            </w:r>
          </w:p>
        </w:tc>
        <w:tc>
          <w:tcPr>
            <w:tcW w:w="3816" w:type="dxa"/>
            <w:shd w:val="clear" w:color="auto" w:fill="F5F8FA"/>
            <w:vAlign w:val="center"/>
          </w:tcPr>
          <w:p w14:paraId="13F57F2B" w14:textId="77777777" w:rsidR="006904D5" w:rsidRDefault="006B30C1">
            <w:pPr>
              <w:spacing w:after="20" w:line="240" w:lineRule="auto"/>
              <w:ind w:firstLine="0"/>
            </w:pPr>
            <w:r>
              <w:rPr>
                <w:sz w:val="16"/>
              </w:rPr>
              <w:t>Connectivity to API and optional Google identity/AI providers.</w:t>
            </w:r>
          </w:p>
        </w:tc>
        <w:tc>
          <w:tcPr>
            <w:tcW w:w="4248" w:type="dxa"/>
            <w:shd w:val="clear" w:color="auto" w:fill="F5F8FA"/>
            <w:vAlign w:val="center"/>
          </w:tcPr>
          <w:p w14:paraId="4C1C40C1" w14:textId="77777777" w:rsidR="006904D5" w:rsidRDefault="006B30C1">
            <w:pPr>
              <w:spacing w:after="20" w:line="240" w:lineRule="auto"/>
              <w:ind w:firstLine="0"/>
            </w:pPr>
            <w:r>
              <w:rPr>
                <w:sz w:val="16"/>
              </w:rPr>
              <w:t>Required for remote API/provider use; offline provider behavior not established.</w:t>
            </w:r>
          </w:p>
        </w:tc>
      </w:tr>
      <w:tr w:rsidR="006904D5" w14:paraId="299BDD36" w14:textId="77777777">
        <w:trPr>
          <w:cantSplit/>
          <w:jc w:val="center"/>
        </w:trPr>
        <w:tc>
          <w:tcPr>
            <w:tcW w:w="1728" w:type="dxa"/>
            <w:vAlign w:val="center"/>
          </w:tcPr>
          <w:p w14:paraId="09F61439" w14:textId="77777777" w:rsidR="006904D5" w:rsidRDefault="006B30C1">
            <w:pPr>
              <w:spacing w:after="20" w:line="240" w:lineRule="auto"/>
              <w:ind w:firstLine="0"/>
            </w:pPr>
            <w:r>
              <w:rPr>
                <w:sz w:val="16"/>
              </w:rPr>
              <w:t>Build and test tools</w:t>
            </w:r>
          </w:p>
        </w:tc>
        <w:tc>
          <w:tcPr>
            <w:tcW w:w="3816" w:type="dxa"/>
            <w:vAlign w:val="center"/>
          </w:tcPr>
          <w:p w14:paraId="4072784B" w14:textId="77777777" w:rsidR="006904D5" w:rsidRDefault="006B30C1">
            <w:pPr>
              <w:spacing w:after="20" w:line="240" w:lineRule="auto"/>
              <w:ind w:firstLine="0"/>
            </w:pPr>
            <w:proofErr w:type="spellStart"/>
            <w:r>
              <w:rPr>
                <w:sz w:val="16"/>
              </w:rPr>
              <w:t>npm</w:t>
            </w:r>
            <w:proofErr w:type="spellEnd"/>
            <w:r>
              <w:rPr>
                <w:sz w:val="16"/>
              </w:rPr>
              <w:t>, Django test tooling, Playwright, and optional WebView2 tooling.</w:t>
            </w:r>
          </w:p>
        </w:tc>
        <w:tc>
          <w:tcPr>
            <w:tcW w:w="4248" w:type="dxa"/>
            <w:vAlign w:val="center"/>
          </w:tcPr>
          <w:p w14:paraId="027DA7D2" w14:textId="77777777" w:rsidR="006904D5" w:rsidRDefault="006B30C1">
            <w:pPr>
              <w:spacing w:after="20" w:line="240" w:lineRule="auto"/>
              <w:ind w:firstLine="0"/>
            </w:pPr>
            <w:r>
              <w:rPr>
                <w:sz w:val="16"/>
              </w:rPr>
              <w:t>Declared scripts and evidence artifacts; fresh full suite not run during this report build.</w:t>
            </w:r>
          </w:p>
        </w:tc>
      </w:tr>
    </w:tbl>
    <w:p w14:paraId="5B8223C1" w14:textId="77777777" w:rsidR="006904D5" w:rsidRDefault="006904D5">
      <w:pPr>
        <w:spacing w:after="20"/>
      </w:pPr>
    </w:p>
    <w:p w14:paraId="2AA28A5E" w14:textId="60232695" w:rsidR="006904D5" w:rsidRDefault="006B30C1">
      <w:pPr>
        <w:pStyle w:val="Caption"/>
      </w:pPr>
      <w:bookmarkStart w:id="37" w:name="_Toc242673298"/>
      <w:r>
        <w:t xml:space="preserve">Table </w:t>
      </w:r>
      <w:r>
        <w:fldChar w:fldCharType="begin"/>
      </w:r>
      <w:r>
        <w:instrText>SEQ Table \* ARABIC</w:instrText>
      </w:r>
      <w:r>
        <w:fldChar w:fldCharType="separate"/>
      </w:r>
      <w:r w:rsidR="003427FF">
        <w:rPr>
          <w:noProof/>
        </w:rPr>
        <w:t>5</w:t>
      </w:r>
      <w:r>
        <w:fldChar w:fldCharType="end"/>
      </w:r>
      <w:r>
        <w:t xml:space="preserve"> — Hardware and software requirements</w:t>
      </w:r>
      <w:bookmarkEnd w:id="37"/>
    </w:p>
    <w:p w14:paraId="38A2F72A" w14:textId="77777777" w:rsidR="006904D5" w:rsidRDefault="006B30C1">
      <w:pPr>
        <w:pStyle w:val="Heading2"/>
      </w:pPr>
      <w:bookmarkStart w:id="38" w:name="_Toc242673237"/>
      <w:r>
        <w:t>3.5 Preliminary Product Description</w:t>
      </w:r>
      <w:bookmarkEnd w:id="38"/>
    </w:p>
    <w:p w14:paraId="5EF0D6E1" w14:textId="77777777" w:rsidR="006904D5" w:rsidRDefault="006B30C1">
      <w:r>
        <w:t>MONVEX is a client/server personal finance application. A user signs in through the web client, submits a validated API request, and receives a response derived from user-scoped records. Transaction ingestion can be direct or assisted. In the receipt flow, validation occurs before OCR, the candidate record remains reviewable, and only confirmation creates the associated ledger transaction. Budget, goal, analytics, and portfolio screens read their own records or derived aggregates. CSV/PDF outputs provide portable views of selected data.</w:t>
      </w:r>
    </w:p>
    <w:p w14:paraId="587060A9" w14:textId="77777777" w:rsidR="006904D5" w:rsidRDefault="006B30C1">
      <w:r>
        <w:lastRenderedPageBreak/>
        <w:t>Feature boundaries are material: Open Banking sync is planned, external AI requires valid credentials and network access, and the historical Flutter code is not present in the current checkout. Render/Neon configuration is not the same as an active production deployment.</w:t>
      </w:r>
    </w:p>
    <w:p w14:paraId="6A3914F3" w14:textId="77777777" w:rsidR="006904D5" w:rsidRDefault="006B30C1">
      <w:pPr>
        <w:pStyle w:val="Heading2"/>
      </w:pPr>
      <w:bookmarkStart w:id="39" w:name="_Toc242673238"/>
      <w:r>
        <w:t>3.6 Conceptual Models</w:t>
      </w:r>
      <w:bookmarkEnd w:id="39"/>
    </w:p>
    <w:p w14:paraId="2AE59B26" w14:textId="77777777" w:rsidR="006904D5" w:rsidRDefault="006B30C1">
      <w:r>
        <w:t xml:space="preserve">The following models are explanatory views of the current web/API design. They show selected entities and </w:t>
      </w:r>
      <w:proofErr w:type="gramStart"/>
      <w:r>
        <w:t>flows</w:t>
      </w:r>
      <w:proofErr w:type="gramEnd"/>
      <w:r>
        <w:t xml:space="preserve"> rather than every endpoint, table, or runtime state. Figure 3.1 and 3.2 split the required DFD into context and functional decomposition levels.</w:t>
      </w:r>
    </w:p>
    <w:p w14:paraId="457DD7B9" w14:textId="77777777" w:rsidR="006904D5" w:rsidRDefault="006B30C1">
      <w:pPr>
        <w:pStyle w:val="Heading3"/>
      </w:pPr>
      <w:bookmarkStart w:id="40" w:name="_Toc242673239"/>
      <w:r>
        <w:lastRenderedPageBreak/>
        <w:t>3.6.1 Data Flow Diagram</w:t>
      </w:r>
      <w:bookmarkEnd w:id="40"/>
    </w:p>
    <w:p w14:paraId="07C9A2A9" w14:textId="77777777" w:rsidR="006904D5" w:rsidRDefault="006B30C1">
      <w:pPr>
        <w:keepNext/>
        <w:ind w:firstLine="0"/>
        <w:jc w:val="center"/>
      </w:pPr>
      <w:r>
        <w:rPr>
          <w:noProof/>
        </w:rPr>
        <w:drawing>
          <wp:inline distT="0" distB="0" distL="0" distR="0" wp14:anchorId="1B9BF42F" wp14:editId="48F37C66">
            <wp:extent cx="5943600" cy="1801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8"/>
                    <a:stretch>
                      <a:fillRect/>
                    </a:stretch>
                  </pic:blipFill>
                  <pic:spPr>
                    <a:xfrm>
                      <a:off x="0" y="0"/>
                      <a:ext cx="5943600" cy="1801091"/>
                    </a:xfrm>
                    <a:prstGeom prst="rect">
                      <a:avLst/>
                    </a:prstGeom>
                  </pic:spPr>
                </pic:pic>
              </a:graphicData>
            </a:graphic>
          </wp:inline>
        </w:drawing>
      </w:r>
    </w:p>
    <w:p w14:paraId="5D71E7B0" w14:textId="021E995B" w:rsidR="006904D5" w:rsidRDefault="006B30C1">
      <w:pPr>
        <w:pStyle w:val="Caption"/>
      </w:pPr>
      <w:bookmarkStart w:id="41" w:name="_Toc242673277"/>
      <w:r>
        <w:t xml:space="preserve">Figure </w:t>
      </w:r>
      <w:r>
        <w:fldChar w:fldCharType="begin"/>
      </w:r>
      <w:r>
        <w:instrText>SEQ Figure \* ARABIC</w:instrText>
      </w:r>
      <w:r>
        <w:fldChar w:fldCharType="separate"/>
      </w:r>
      <w:r w:rsidR="003427FF">
        <w:rPr>
          <w:noProof/>
        </w:rPr>
        <w:t>1</w:t>
      </w:r>
      <w:r>
        <w:fldChar w:fldCharType="end"/>
      </w:r>
      <w:r>
        <w:t xml:space="preserve"> — Data Flow Diagram, Level 0 (context boundary)</w:t>
      </w:r>
      <w:bookmarkEnd w:id="41"/>
    </w:p>
    <w:p w14:paraId="75D230E9" w14:textId="77777777" w:rsidR="006904D5" w:rsidRDefault="006B30C1">
      <w:pPr>
        <w:keepNext/>
        <w:ind w:firstLine="0"/>
        <w:jc w:val="center"/>
      </w:pPr>
      <w:r>
        <w:rPr>
          <w:noProof/>
        </w:rPr>
        <w:drawing>
          <wp:inline distT="0" distB="0" distL="0" distR="0" wp14:anchorId="3FF84047" wp14:editId="31C6BADC">
            <wp:extent cx="5943600" cy="3061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943600" cy="3061855"/>
                    </a:xfrm>
                    <a:prstGeom prst="rect">
                      <a:avLst/>
                    </a:prstGeom>
                  </pic:spPr>
                </pic:pic>
              </a:graphicData>
            </a:graphic>
          </wp:inline>
        </w:drawing>
      </w:r>
    </w:p>
    <w:p w14:paraId="1BAB6304" w14:textId="215E5F05" w:rsidR="006904D5" w:rsidRDefault="006B30C1">
      <w:pPr>
        <w:pStyle w:val="Caption"/>
      </w:pPr>
      <w:bookmarkStart w:id="42" w:name="_Toc242673278"/>
      <w:r>
        <w:t xml:space="preserve">Figure </w:t>
      </w:r>
      <w:r>
        <w:fldChar w:fldCharType="begin"/>
      </w:r>
      <w:r>
        <w:instrText>SEQ Figure \* ARABIC</w:instrText>
      </w:r>
      <w:r>
        <w:fldChar w:fldCharType="separate"/>
      </w:r>
      <w:r w:rsidR="003427FF">
        <w:rPr>
          <w:noProof/>
        </w:rPr>
        <w:t>2</w:t>
      </w:r>
      <w:r>
        <w:fldChar w:fldCharType="end"/>
      </w:r>
      <w:r>
        <w:t xml:space="preserve"> — Data Flow Diagram, Level 1 (selected processes)</w:t>
      </w:r>
      <w:bookmarkEnd w:id="42"/>
    </w:p>
    <w:p w14:paraId="19025A69" w14:textId="77777777" w:rsidR="006904D5" w:rsidRDefault="006B30C1">
      <w:pPr>
        <w:pStyle w:val="Heading3"/>
      </w:pPr>
      <w:bookmarkStart w:id="43" w:name="_Toc242673240"/>
      <w:r>
        <w:t>3.6.2 Entity–Relationship Diagram</w:t>
      </w:r>
      <w:bookmarkEnd w:id="43"/>
    </w:p>
    <w:p w14:paraId="0A532C57" w14:textId="77777777" w:rsidR="006904D5" w:rsidRDefault="006B30C1">
      <w:pPr>
        <w:keepNext/>
        <w:ind w:firstLine="0"/>
        <w:jc w:val="center"/>
      </w:pPr>
      <w:r>
        <w:rPr>
          <w:noProof/>
        </w:rPr>
        <w:lastRenderedPageBreak/>
        <w:drawing>
          <wp:inline distT="0" distB="0" distL="0" distR="0" wp14:anchorId="2FFB664F" wp14:editId="5A90BD1D">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943600" cy="3343275"/>
                    </a:xfrm>
                    <a:prstGeom prst="rect">
                      <a:avLst/>
                    </a:prstGeom>
                  </pic:spPr>
                </pic:pic>
              </a:graphicData>
            </a:graphic>
          </wp:inline>
        </w:drawing>
      </w:r>
    </w:p>
    <w:p w14:paraId="33D8AFF1" w14:textId="4DB305ED" w:rsidR="006904D5" w:rsidRDefault="006B30C1">
      <w:pPr>
        <w:pStyle w:val="Caption"/>
      </w:pPr>
      <w:bookmarkStart w:id="44" w:name="_Toc242673279"/>
      <w:r>
        <w:t xml:space="preserve">Figure </w:t>
      </w:r>
      <w:r>
        <w:fldChar w:fldCharType="begin"/>
      </w:r>
      <w:r>
        <w:instrText>SEQ Figure \* ARABIC</w:instrText>
      </w:r>
      <w:r>
        <w:fldChar w:fldCharType="separate"/>
      </w:r>
      <w:r w:rsidR="003427FF">
        <w:rPr>
          <w:noProof/>
        </w:rPr>
        <w:t>3</w:t>
      </w:r>
      <w:r>
        <w:fldChar w:fldCharType="end"/>
      </w:r>
      <w:r>
        <w:t xml:space="preserve"> — ERD of selected core entities; User uses an integer PK while most domain records use UUIDs</w:t>
      </w:r>
      <w:bookmarkEnd w:id="44"/>
    </w:p>
    <w:p w14:paraId="1AE27C15" w14:textId="77777777" w:rsidR="006904D5" w:rsidRDefault="006B30C1">
      <w:pPr>
        <w:pStyle w:val="Heading3"/>
      </w:pPr>
      <w:bookmarkStart w:id="45" w:name="_Toc242673241"/>
      <w:r>
        <w:t>3.6.3 Class Diagram</w:t>
      </w:r>
      <w:bookmarkEnd w:id="45"/>
    </w:p>
    <w:p w14:paraId="7DBEE8B3" w14:textId="77777777" w:rsidR="006904D5" w:rsidRDefault="006B30C1">
      <w:pPr>
        <w:keepNext/>
        <w:ind w:firstLine="0"/>
        <w:jc w:val="center"/>
      </w:pPr>
      <w:r>
        <w:rPr>
          <w:noProof/>
        </w:rPr>
        <w:drawing>
          <wp:inline distT="0" distB="0" distL="0" distR="0" wp14:anchorId="7DB3E842" wp14:editId="79E22D4D">
            <wp:extent cx="5943600" cy="29142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1"/>
                    <a:stretch>
                      <a:fillRect/>
                    </a:stretch>
                  </pic:blipFill>
                  <pic:spPr>
                    <a:xfrm>
                      <a:off x="0" y="0"/>
                      <a:ext cx="5943600" cy="2914281"/>
                    </a:xfrm>
                    <a:prstGeom prst="rect">
                      <a:avLst/>
                    </a:prstGeom>
                  </pic:spPr>
                </pic:pic>
              </a:graphicData>
            </a:graphic>
          </wp:inline>
        </w:drawing>
      </w:r>
    </w:p>
    <w:p w14:paraId="1FF20846" w14:textId="17E83C30" w:rsidR="006904D5" w:rsidRDefault="006B30C1">
      <w:pPr>
        <w:pStyle w:val="Caption"/>
      </w:pPr>
      <w:bookmarkStart w:id="46" w:name="_Toc242673280"/>
      <w:r>
        <w:t xml:space="preserve">Figure </w:t>
      </w:r>
      <w:r>
        <w:fldChar w:fldCharType="begin"/>
      </w:r>
      <w:r>
        <w:instrText>SEQ Figure \* ARABIC</w:instrText>
      </w:r>
      <w:r>
        <w:fldChar w:fldCharType="separate"/>
      </w:r>
      <w:r w:rsidR="003427FF">
        <w:rPr>
          <w:noProof/>
        </w:rPr>
        <w:t>4</w:t>
      </w:r>
      <w:r>
        <w:fldChar w:fldCharType="end"/>
      </w:r>
      <w:r>
        <w:t xml:space="preserve"> — Class and service relationships (selected implementation)</w:t>
      </w:r>
      <w:bookmarkEnd w:id="46"/>
    </w:p>
    <w:p w14:paraId="233438FA" w14:textId="77777777" w:rsidR="006904D5" w:rsidRDefault="006B30C1">
      <w:pPr>
        <w:pStyle w:val="Heading3"/>
      </w:pPr>
      <w:bookmarkStart w:id="47" w:name="_Toc242673242"/>
      <w:r>
        <w:t>3.6.4 Use Case Diagram</w:t>
      </w:r>
      <w:bookmarkEnd w:id="47"/>
    </w:p>
    <w:p w14:paraId="257A969B" w14:textId="77777777" w:rsidR="006904D5" w:rsidRDefault="006B30C1">
      <w:pPr>
        <w:keepNext/>
        <w:ind w:firstLine="0"/>
        <w:jc w:val="center"/>
      </w:pPr>
      <w:r>
        <w:rPr>
          <w:noProof/>
        </w:rPr>
        <w:lastRenderedPageBreak/>
        <w:drawing>
          <wp:inline distT="0" distB="0" distL="0" distR="0" wp14:anchorId="74F0D097" wp14:editId="557F272B">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2"/>
                    <a:stretch>
                      <a:fillRect/>
                    </a:stretch>
                  </pic:blipFill>
                  <pic:spPr>
                    <a:xfrm>
                      <a:off x="0" y="0"/>
                      <a:ext cx="5943600" cy="3566160"/>
                    </a:xfrm>
                    <a:prstGeom prst="rect">
                      <a:avLst/>
                    </a:prstGeom>
                  </pic:spPr>
                </pic:pic>
              </a:graphicData>
            </a:graphic>
          </wp:inline>
        </w:drawing>
      </w:r>
    </w:p>
    <w:p w14:paraId="6AF06C3B" w14:textId="26F7FA99" w:rsidR="006904D5" w:rsidRDefault="006B30C1">
      <w:pPr>
        <w:pStyle w:val="Caption"/>
      </w:pPr>
      <w:bookmarkStart w:id="48" w:name="_Toc242673281"/>
      <w:r>
        <w:t xml:space="preserve">Figure </w:t>
      </w:r>
      <w:r>
        <w:fldChar w:fldCharType="begin"/>
      </w:r>
      <w:r>
        <w:instrText>SEQ Figure \* ARABIC</w:instrText>
      </w:r>
      <w:r>
        <w:fldChar w:fldCharType="separate"/>
      </w:r>
      <w:r w:rsidR="003427FF">
        <w:rPr>
          <w:noProof/>
        </w:rPr>
        <w:t>5</w:t>
      </w:r>
      <w:r>
        <w:fldChar w:fldCharType="end"/>
      </w:r>
      <w:r>
        <w:t xml:space="preserve"> — Use case view of current web/API scope</w:t>
      </w:r>
      <w:bookmarkEnd w:id="48"/>
    </w:p>
    <w:p w14:paraId="24750EEB" w14:textId="77777777" w:rsidR="006904D5" w:rsidRDefault="006B30C1">
      <w:pPr>
        <w:pStyle w:val="Heading3"/>
      </w:pPr>
      <w:bookmarkStart w:id="49" w:name="_Toc242673243"/>
      <w:r>
        <w:t>3.6.5 Sequence Diagram</w:t>
      </w:r>
      <w:bookmarkEnd w:id="49"/>
    </w:p>
    <w:p w14:paraId="39CA0E09" w14:textId="77777777" w:rsidR="006904D5" w:rsidRDefault="006B30C1">
      <w:pPr>
        <w:keepNext/>
        <w:ind w:firstLine="0"/>
        <w:jc w:val="center"/>
      </w:pPr>
      <w:r>
        <w:rPr>
          <w:noProof/>
        </w:rPr>
        <w:drawing>
          <wp:inline distT="0" distB="0" distL="0" distR="0" wp14:anchorId="0A0E6F45" wp14:editId="66CF6AF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3"/>
                    <a:stretch>
                      <a:fillRect/>
                    </a:stretch>
                  </pic:blipFill>
                  <pic:spPr>
                    <a:xfrm>
                      <a:off x="0" y="0"/>
                      <a:ext cx="5943600" cy="3343275"/>
                    </a:xfrm>
                    <a:prstGeom prst="rect">
                      <a:avLst/>
                    </a:prstGeom>
                  </pic:spPr>
                </pic:pic>
              </a:graphicData>
            </a:graphic>
          </wp:inline>
        </w:drawing>
      </w:r>
    </w:p>
    <w:p w14:paraId="17893FBF" w14:textId="41752EC1" w:rsidR="006904D5" w:rsidRDefault="006B30C1">
      <w:pPr>
        <w:pStyle w:val="Caption"/>
      </w:pPr>
      <w:bookmarkStart w:id="50" w:name="_Toc242673282"/>
      <w:r>
        <w:t xml:space="preserve">Figure </w:t>
      </w:r>
      <w:r>
        <w:fldChar w:fldCharType="begin"/>
      </w:r>
      <w:r>
        <w:instrText>SEQ Figure \* ARABIC</w:instrText>
      </w:r>
      <w:r>
        <w:fldChar w:fldCharType="separate"/>
      </w:r>
      <w:r w:rsidR="003427FF">
        <w:rPr>
          <w:noProof/>
        </w:rPr>
        <w:t>6</w:t>
      </w:r>
      <w:r>
        <w:fldChar w:fldCharType="end"/>
      </w:r>
      <w:r>
        <w:t xml:space="preserve"> — Sequence of staged receipt extraction and user confirmation</w:t>
      </w:r>
      <w:bookmarkEnd w:id="50"/>
    </w:p>
    <w:p w14:paraId="075F3903" w14:textId="77777777" w:rsidR="006904D5" w:rsidRDefault="006B30C1">
      <w:pPr>
        <w:pStyle w:val="Heading3"/>
      </w:pPr>
      <w:bookmarkStart w:id="51" w:name="_Toc242673244"/>
      <w:r>
        <w:t>3.6.6 System Flowchart</w:t>
      </w:r>
      <w:bookmarkEnd w:id="51"/>
    </w:p>
    <w:p w14:paraId="6B1AEB86" w14:textId="77777777" w:rsidR="006904D5" w:rsidRDefault="006B30C1">
      <w:pPr>
        <w:keepNext/>
        <w:ind w:firstLine="0"/>
        <w:jc w:val="center"/>
      </w:pPr>
      <w:r>
        <w:rPr>
          <w:noProof/>
        </w:rPr>
        <w:lastRenderedPageBreak/>
        <w:drawing>
          <wp:inline distT="0" distB="0" distL="0" distR="0" wp14:anchorId="3E46F805" wp14:editId="43A5A870">
            <wp:extent cx="5943600" cy="4294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4"/>
                    <a:stretch>
                      <a:fillRect/>
                    </a:stretch>
                  </pic:blipFill>
                  <pic:spPr>
                    <a:xfrm>
                      <a:off x="0" y="0"/>
                      <a:ext cx="5943600" cy="4294730"/>
                    </a:xfrm>
                    <a:prstGeom prst="rect">
                      <a:avLst/>
                    </a:prstGeom>
                  </pic:spPr>
                </pic:pic>
              </a:graphicData>
            </a:graphic>
          </wp:inline>
        </w:drawing>
      </w:r>
    </w:p>
    <w:p w14:paraId="02CA5FCE" w14:textId="350FAE35" w:rsidR="006904D5" w:rsidRDefault="006B30C1">
      <w:pPr>
        <w:pStyle w:val="Caption"/>
      </w:pPr>
      <w:bookmarkStart w:id="52" w:name="_Toc242673283"/>
      <w:r>
        <w:t xml:space="preserve">Figure </w:t>
      </w:r>
      <w:r>
        <w:fldChar w:fldCharType="begin"/>
      </w:r>
      <w:r>
        <w:instrText>SEQ Figure \* ARABIC</w:instrText>
      </w:r>
      <w:r>
        <w:fldChar w:fldCharType="separate"/>
      </w:r>
      <w:r w:rsidR="003427FF">
        <w:rPr>
          <w:noProof/>
        </w:rPr>
        <w:t>7</w:t>
      </w:r>
      <w:r>
        <w:fldChar w:fldCharType="end"/>
      </w:r>
      <w:r>
        <w:t xml:space="preserve"> — Flowchart for transaction entry and review</w:t>
      </w:r>
      <w:bookmarkEnd w:id="52"/>
    </w:p>
    <w:p w14:paraId="28CA1982" w14:textId="77777777" w:rsidR="006904D5" w:rsidRDefault="006B30C1">
      <w:r>
        <w:br w:type="page"/>
      </w:r>
    </w:p>
    <w:p w14:paraId="6C41687E" w14:textId="77777777" w:rsidR="006904D5" w:rsidRDefault="006B30C1">
      <w:pPr>
        <w:spacing w:before="2200"/>
        <w:ind w:firstLine="0"/>
        <w:jc w:val="center"/>
      </w:pPr>
      <w:r>
        <w:rPr>
          <w:b/>
          <w:color w:val="168A8A"/>
          <w:sz w:val="30"/>
        </w:rPr>
        <w:lastRenderedPageBreak/>
        <w:t>CHAPTER 4</w:t>
      </w:r>
    </w:p>
    <w:p w14:paraId="24529992" w14:textId="77777777" w:rsidR="006904D5" w:rsidRDefault="006B30C1">
      <w:pPr>
        <w:spacing w:after="800"/>
        <w:ind w:firstLine="0"/>
        <w:jc w:val="center"/>
      </w:pPr>
      <w:r>
        <w:rPr>
          <w:b/>
          <w:color w:val="183044"/>
          <w:sz w:val="44"/>
        </w:rPr>
        <w:t>SYSTEM DESIGN</w:t>
      </w:r>
    </w:p>
    <w:p w14:paraId="0FDA29D1" w14:textId="77777777" w:rsidR="006904D5" w:rsidRDefault="006B30C1">
      <w:r>
        <w:br w:type="page"/>
      </w:r>
    </w:p>
    <w:p w14:paraId="3F82FE1C" w14:textId="77777777" w:rsidR="006904D5" w:rsidRDefault="006B30C1">
      <w:pPr>
        <w:pStyle w:val="Heading1"/>
      </w:pPr>
      <w:bookmarkStart w:id="53" w:name="_Toc242673245"/>
      <w:r>
        <w:lastRenderedPageBreak/>
        <w:t>4. SYSTEM DESIGN</w:t>
      </w:r>
      <w:bookmarkEnd w:id="53"/>
    </w:p>
    <w:p w14:paraId="1F5B4114" w14:textId="77777777" w:rsidR="006904D5" w:rsidRDefault="006B30C1">
      <w:pPr>
        <w:pStyle w:val="Heading2"/>
      </w:pPr>
      <w:bookmarkStart w:id="54" w:name="_Toc242673246"/>
      <w:r>
        <w:t>4.1 Basic Modules in Detail</w:t>
      </w:r>
      <w:bookmarkEnd w:id="54"/>
    </w:p>
    <w:p w14:paraId="0ADC6BFE" w14:textId="77777777" w:rsidR="006904D5" w:rsidRDefault="006B30C1">
      <w:pPr>
        <w:pStyle w:val="Heading3"/>
      </w:pPr>
      <w:bookmarkStart w:id="55" w:name="_Toc242673247"/>
      <w:r>
        <w:t>4.1.1 Web client and navigation</w:t>
      </w:r>
      <w:bookmarkEnd w:id="55"/>
    </w:p>
    <w:p w14:paraId="4527ACF0" w14:textId="77777777" w:rsidR="006904D5" w:rsidRDefault="006B30C1">
      <w:r>
        <w:t>The Next.js App Router organizes public and protected route pages, shared shell components, and route-level financial workspaces. The app shell holds navigation and global states such as theme and authentication. Page components call typed API modules and query hooks. Loading, empty, and error states matter because an API response may be delayed, unavailable, or contain no records. The inspected captures mostly show empty account states with zero summaries; they are genuine UI views but do not prove provider-backed account data.</w:t>
      </w:r>
    </w:p>
    <w:p w14:paraId="1E225FD6" w14:textId="77777777" w:rsidR="006904D5" w:rsidRDefault="006B30C1">
      <w:pPr>
        <w:pStyle w:val="Heading3"/>
      </w:pPr>
      <w:bookmarkStart w:id="56" w:name="_Toc242673248"/>
      <w:r>
        <w:t>4.1.2 Authentication and profile</w:t>
      </w:r>
      <w:bookmarkEnd w:id="56"/>
    </w:p>
    <w:p w14:paraId="27C356C1" w14:textId="77777777" w:rsidR="006904D5" w:rsidRDefault="006B30C1">
      <w:r>
        <w:t xml:space="preserve">Registration and login views send credentials to Django endpoints. The backend uses Django’s user model and a one-to-one Profile extension. JWT access/refresh handling is configured with refresh-cookie behavior and token rotation settings; TOTP setup and verification endpoints exist. Google identity support validates ID tokens through a service. These are code-level controls; actual provider configuration and live email delivery are environment-dependent. The active Profile model stores </w:t>
      </w:r>
      <w:proofErr w:type="spellStart"/>
      <w:r>
        <w:t>mfa_secret</w:t>
      </w:r>
      <w:proofErr w:type="spellEnd"/>
      <w:r>
        <w:t xml:space="preserve"> as a normal character field, and no encryption wrapper was found in the inspected model/view path, so this report does not claim encrypted-at-rest TOTP secrets.</w:t>
      </w:r>
    </w:p>
    <w:p w14:paraId="0BE404EE" w14:textId="77777777" w:rsidR="006904D5" w:rsidRDefault="006B30C1">
      <w:pPr>
        <w:pStyle w:val="Heading3"/>
      </w:pPr>
      <w:bookmarkStart w:id="57" w:name="_Toc242673249"/>
      <w:r>
        <w:t>4.1.3 Transaction ledger and ingestion</w:t>
      </w:r>
      <w:bookmarkEnd w:id="57"/>
    </w:p>
    <w:p w14:paraId="459DD7A2" w14:textId="77777777" w:rsidR="006904D5" w:rsidRDefault="006B30C1">
      <w:r>
        <w:t>The ledger supports income, expense, and transfer types and stores a positive Decimal amount, date, optional category and merchant, source, confidence, and text. The code uses a single transaction record per entry; it is not a general double-entry accounting ledger with balancing journal lines. A service normalizes known merchant spellings and may ask the classifier for a category when none is supplied. The user can add, filter, edit, delete, and export entries through authenticated API routes.</w:t>
      </w:r>
    </w:p>
    <w:p w14:paraId="53662C08" w14:textId="77777777" w:rsidR="006904D5" w:rsidRDefault="006B30C1">
      <w:pPr>
        <w:pStyle w:val="Heading3"/>
      </w:pPr>
      <w:bookmarkStart w:id="58" w:name="_Toc242673250"/>
      <w:r>
        <w:t>4.1.4 Budgets and savings goals</w:t>
      </w:r>
      <w:bookmarkEnd w:id="58"/>
    </w:p>
    <w:p w14:paraId="11B40201" w14:textId="77777777" w:rsidR="006904D5" w:rsidRDefault="006B30C1">
      <w:r>
        <w:t xml:space="preserve">Budget records connect a user, category, limit, and period. The unique user/category/period constraint prevents duplicate budget rows for that combination. Budget views compare recorded spending with a limit and present consumed/remaining amounts. Goal records track a target, current </w:t>
      </w:r>
      <w:r>
        <w:lastRenderedPageBreak/>
        <w:t>amount, optional deadline, and status; contributions are logged as related rows. Calculated progress is only as accurate as the supplied transaction and contribution data.</w:t>
      </w:r>
    </w:p>
    <w:p w14:paraId="41BDA4B3" w14:textId="77777777" w:rsidR="006904D5" w:rsidRDefault="006B30C1">
      <w:pPr>
        <w:pStyle w:val="Heading3"/>
      </w:pPr>
      <w:bookmarkStart w:id="59" w:name="_Toc242673251"/>
      <w:r>
        <w:t>4.1.5 Portfolio, debt and forecast</w:t>
      </w:r>
      <w:bookmarkEnd w:id="59"/>
    </w:p>
    <w:p w14:paraId="236433AE" w14:textId="77777777" w:rsidR="006904D5" w:rsidRDefault="006B30C1">
      <w:r>
        <w:t>Asset and Liability records store user-entered values and debt parameters. Net worth is derived from asset totals less liability balances; the system does not independently verify market prices or account balances. Debt planning compares avalanche and snowball ordering using stored interest and payment assumptions. The forecast service projects cash flow from historical spending and recurring commitments; it is a simplified estimate rather than a bank-grade forecast or guaranteed prediction.</w:t>
      </w:r>
    </w:p>
    <w:p w14:paraId="561F6D15" w14:textId="77777777" w:rsidR="006904D5" w:rsidRDefault="006B30C1">
      <w:pPr>
        <w:pStyle w:val="Heading3"/>
      </w:pPr>
      <w:bookmarkStart w:id="60" w:name="_Toc242673252"/>
      <w:r>
        <w:t>4.1.6 Analytics and AI</w:t>
      </w:r>
      <w:bookmarkEnd w:id="60"/>
    </w:p>
    <w:p w14:paraId="0EA8946D" w14:textId="77777777" w:rsidR="006904D5" w:rsidRDefault="006B30C1">
      <w:r>
        <w:t>Analytics endpoints aggregate transaction history and profile values into dashboard metrics and a 0–100 health score. This is an application-defined index, not a clinical or regulated rating. The copilot assembles scoped context and may call Gemini; a deterministic fallback is present in source. AI messages can be stored in conversation models. Prompt boundaries and disclaimers reduce misuse risk but cannot guarantee factual correctness, confidentiality outside the application boundary, or suitability of advice.</w:t>
      </w:r>
    </w:p>
    <w:p w14:paraId="7452CC3F" w14:textId="77777777" w:rsidR="006904D5" w:rsidRDefault="006B30C1">
      <w:pPr>
        <w:pStyle w:val="Heading3"/>
      </w:pPr>
      <w:bookmarkStart w:id="61" w:name="_Toc242673253"/>
      <w:r>
        <w:t>4.1.7 Receipt processing and reporting</w:t>
      </w:r>
      <w:bookmarkEnd w:id="61"/>
    </w:p>
    <w:p w14:paraId="27728500" w14:textId="77777777" w:rsidR="006904D5" w:rsidRDefault="006B30C1">
      <w:r>
        <w:t xml:space="preserve">Receipt uploads are checked for allowed file signatures, parsed by a configured OCR service, and stored as reviewable Receipt objects. A user may reject the staged item or confirm it, which links it to a transaction. The service also exposes secure image retrieval. Monthly PDF generation is implemented with </w:t>
      </w:r>
      <w:proofErr w:type="spellStart"/>
      <w:r>
        <w:t>ReportLab</w:t>
      </w:r>
      <w:proofErr w:type="spellEnd"/>
      <w:r>
        <w:t>; CSV export uses a data stream. Provider access, successful OCR for arbitrary images, and deployment storage persistence are not established merely by service code.</w:t>
      </w:r>
    </w:p>
    <w:p w14:paraId="6F650B11" w14:textId="77777777" w:rsidR="006904D5" w:rsidRDefault="006B30C1">
      <w:pPr>
        <w:pStyle w:val="Heading3"/>
      </w:pPr>
      <w:bookmarkStart w:id="62" w:name="_Toc242673254"/>
      <w:r>
        <w:t>4.1.8 Desktop wrapper and external services</w:t>
      </w:r>
      <w:bookmarkEnd w:id="62"/>
    </w:p>
    <w:p w14:paraId="1266829D" w14:textId="77777777" w:rsidR="006904D5" w:rsidRDefault="006B30C1">
      <w:r>
        <w:t>The Tauri configuration and Rust source wrap the web experience as a Windows desktop application. It remains a web-backed client and does not create a distinct financial data store. Google Gemini, Google OAuth, and SMTP are optional integrations controlled by environment configuration. Open Banking providers such as Plaid or Yodlee are not implemented.</w:t>
      </w:r>
    </w:p>
    <w:p w14:paraId="01AD8932" w14:textId="77777777" w:rsidR="006904D5" w:rsidRDefault="006B30C1">
      <w:pPr>
        <w:pStyle w:val="Heading3"/>
      </w:pPr>
      <w:bookmarkStart w:id="63" w:name="_Toc242673255"/>
      <w:r>
        <w:lastRenderedPageBreak/>
        <w:t>4.1.9 System architecture</w:t>
      </w:r>
      <w:bookmarkEnd w:id="63"/>
    </w:p>
    <w:p w14:paraId="7974F391" w14:textId="77777777" w:rsidR="006904D5" w:rsidRDefault="006B30C1">
      <w:pPr>
        <w:keepNext/>
        <w:ind w:firstLine="0"/>
        <w:jc w:val="center"/>
      </w:pPr>
      <w:r>
        <w:rPr>
          <w:noProof/>
        </w:rPr>
        <w:drawing>
          <wp:inline distT="0" distB="0" distL="0" distR="0" wp14:anchorId="453BBB9C" wp14:editId="1F99313B">
            <wp:extent cx="5943600" cy="3061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943600" cy="3061855"/>
                    </a:xfrm>
                    <a:prstGeom prst="rect">
                      <a:avLst/>
                    </a:prstGeom>
                  </pic:spPr>
                </pic:pic>
              </a:graphicData>
            </a:graphic>
          </wp:inline>
        </w:drawing>
      </w:r>
    </w:p>
    <w:p w14:paraId="16B0E88F" w14:textId="2662B092" w:rsidR="006904D5" w:rsidRDefault="006B30C1">
      <w:pPr>
        <w:pStyle w:val="Caption"/>
      </w:pPr>
      <w:bookmarkStart w:id="64" w:name="_Toc242673284"/>
      <w:r>
        <w:t xml:space="preserve">Figure </w:t>
      </w:r>
      <w:r>
        <w:fldChar w:fldCharType="begin"/>
      </w:r>
      <w:r>
        <w:instrText>SEQ Figure \* ARABIC</w:instrText>
      </w:r>
      <w:r>
        <w:fldChar w:fldCharType="separate"/>
      </w:r>
      <w:r w:rsidR="003427FF">
        <w:rPr>
          <w:noProof/>
        </w:rPr>
        <w:t>8</w:t>
      </w:r>
      <w:r>
        <w:fldChar w:fldCharType="end"/>
      </w:r>
      <w:r>
        <w:t xml:space="preserve"> — MONVEX logical architecture and data movement across modules</w:t>
      </w:r>
      <w:bookmarkEnd w:id="64"/>
    </w:p>
    <w:p w14:paraId="1BD66921" w14:textId="77777777" w:rsidR="006904D5" w:rsidRDefault="006B30C1">
      <w:r>
        <w:t>The browser communicates with versioned JSON endpoints under the API route tree. Django views apply authentication, permissions, serializer validation, and domain-service calls. The ORM maps domain records to the selected relational database. External provider calls are isolated in service clients and depend on runtime configuration. Health and readiness endpoints support deployment monitoring but do not establish live availability.</w:t>
      </w:r>
    </w:p>
    <w:p w14:paraId="0B8BCCCA" w14:textId="77777777" w:rsidR="006904D5" w:rsidRDefault="006B30C1">
      <w:pPr>
        <w:pStyle w:val="Heading3"/>
      </w:pPr>
      <w:bookmarkStart w:id="65" w:name="_Toc242673256"/>
      <w:r>
        <w:t>4.1.10 API groups and integrations</w:t>
      </w:r>
      <w:bookmarkEnd w:id="65"/>
    </w:p>
    <w:tbl>
      <w:tblPr>
        <w:tblStyle w:val="TableGrid"/>
        <w:tblW w:w="0" w:type="auto"/>
        <w:jc w:val="center"/>
        <w:tblLayout w:type="fixed"/>
        <w:tblLook w:val="04A0" w:firstRow="1" w:lastRow="0" w:firstColumn="1" w:lastColumn="0" w:noHBand="0" w:noVBand="1"/>
      </w:tblPr>
      <w:tblGrid>
        <w:gridCol w:w="1728"/>
        <w:gridCol w:w="3888"/>
        <w:gridCol w:w="4032"/>
      </w:tblGrid>
      <w:tr w:rsidR="006904D5" w14:paraId="4BC48F4A" w14:textId="77777777">
        <w:trPr>
          <w:tblHeader/>
          <w:jc w:val="center"/>
        </w:trPr>
        <w:tc>
          <w:tcPr>
            <w:tcW w:w="1728" w:type="dxa"/>
            <w:shd w:val="clear" w:color="auto" w:fill="245B78"/>
            <w:vAlign w:val="center"/>
          </w:tcPr>
          <w:p w14:paraId="0D3C24E6" w14:textId="77777777" w:rsidR="006904D5" w:rsidRDefault="006B30C1">
            <w:pPr>
              <w:spacing w:after="20" w:line="240" w:lineRule="auto"/>
              <w:ind w:firstLine="0"/>
            </w:pPr>
            <w:r>
              <w:rPr>
                <w:b/>
                <w:color w:val="FFFFFF"/>
                <w:sz w:val="15"/>
              </w:rPr>
              <w:t>API group</w:t>
            </w:r>
          </w:p>
        </w:tc>
        <w:tc>
          <w:tcPr>
            <w:tcW w:w="3888" w:type="dxa"/>
            <w:shd w:val="clear" w:color="auto" w:fill="245B78"/>
            <w:vAlign w:val="center"/>
          </w:tcPr>
          <w:p w14:paraId="576031EB" w14:textId="77777777" w:rsidR="006904D5" w:rsidRDefault="006B30C1">
            <w:pPr>
              <w:spacing w:after="20" w:line="240" w:lineRule="auto"/>
              <w:ind w:firstLine="0"/>
            </w:pPr>
            <w:r>
              <w:rPr>
                <w:b/>
                <w:color w:val="FFFFFF"/>
                <w:sz w:val="15"/>
              </w:rPr>
              <w:t>Representative operations</w:t>
            </w:r>
          </w:p>
        </w:tc>
        <w:tc>
          <w:tcPr>
            <w:tcW w:w="4032" w:type="dxa"/>
            <w:shd w:val="clear" w:color="auto" w:fill="245B78"/>
            <w:vAlign w:val="center"/>
          </w:tcPr>
          <w:p w14:paraId="2067DE36" w14:textId="77777777" w:rsidR="006904D5" w:rsidRDefault="006B30C1">
            <w:pPr>
              <w:spacing w:after="20" w:line="240" w:lineRule="auto"/>
              <w:ind w:firstLine="0"/>
            </w:pPr>
            <w:r>
              <w:rPr>
                <w:b/>
                <w:color w:val="FFFFFF"/>
                <w:sz w:val="15"/>
              </w:rPr>
              <w:t>Access / integration boundary</w:t>
            </w:r>
          </w:p>
        </w:tc>
      </w:tr>
      <w:tr w:rsidR="006904D5" w14:paraId="636854FF" w14:textId="77777777">
        <w:trPr>
          <w:cantSplit/>
          <w:jc w:val="center"/>
        </w:trPr>
        <w:tc>
          <w:tcPr>
            <w:tcW w:w="1728" w:type="dxa"/>
            <w:vAlign w:val="center"/>
          </w:tcPr>
          <w:p w14:paraId="4EB9E346" w14:textId="77777777" w:rsidR="006904D5" w:rsidRDefault="006B30C1">
            <w:pPr>
              <w:spacing w:after="20" w:line="240" w:lineRule="auto"/>
              <w:ind w:firstLine="0"/>
            </w:pPr>
            <w:r>
              <w:rPr>
                <w:sz w:val="15"/>
              </w:rPr>
              <w:t>Authentication</w:t>
            </w:r>
          </w:p>
        </w:tc>
        <w:tc>
          <w:tcPr>
            <w:tcW w:w="3888" w:type="dxa"/>
            <w:vAlign w:val="center"/>
          </w:tcPr>
          <w:p w14:paraId="4C50C2A8" w14:textId="77777777" w:rsidR="006904D5" w:rsidRDefault="006B30C1">
            <w:pPr>
              <w:spacing w:after="20" w:line="240" w:lineRule="auto"/>
              <w:ind w:firstLine="0"/>
            </w:pPr>
            <w:r>
              <w:rPr>
                <w:sz w:val="15"/>
              </w:rPr>
              <w:t>Register, login, logout, refresh, profile, MFA, Google identity</w:t>
            </w:r>
          </w:p>
        </w:tc>
        <w:tc>
          <w:tcPr>
            <w:tcW w:w="4032" w:type="dxa"/>
            <w:vAlign w:val="center"/>
          </w:tcPr>
          <w:p w14:paraId="514872C8" w14:textId="77777777" w:rsidR="006904D5" w:rsidRDefault="006B30C1">
            <w:pPr>
              <w:spacing w:after="20" w:line="240" w:lineRule="auto"/>
              <w:ind w:firstLine="0"/>
            </w:pPr>
            <w:r>
              <w:rPr>
                <w:sz w:val="15"/>
              </w:rPr>
              <w:t>Registration/login are public; profile and MFA management require an authenticated session.</w:t>
            </w:r>
          </w:p>
        </w:tc>
      </w:tr>
      <w:tr w:rsidR="006904D5" w14:paraId="6797E50A" w14:textId="77777777">
        <w:trPr>
          <w:cantSplit/>
          <w:jc w:val="center"/>
        </w:trPr>
        <w:tc>
          <w:tcPr>
            <w:tcW w:w="1728" w:type="dxa"/>
            <w:shd w:val="clear" w:color="auto" w:fill="F5F8FA"/>
            <w:vAlign w:val="center"/>
          </w:tcPr>
          <w:p w14:paraId="34919B85" w14:textId="77777777" w:rsidR="006904D5" w:rsidRDefault="006B30C1">
            <w:pPr>
              <w:spacing w:after="20" w:line="240" w:lineRule="auto"/>
              <w:ind w:firstLine="0"/>
            </w:pPr>
            <w:r>
              <w:rPr>
                <w:sz w:val="15"/>
              </w:rPr>
              <w:t>Transactions</w:t>
            </w:r>
          </w:p>
        </w:tc>
        <w:tc>
          <w:tcPr>
            <w:tcW w:w="3888" w:type="dxa"/>
            <w:shd w:val="clear" w:color="auto" w:fill="F5F8FA"/>
            <w:vAlign w:val="center"/>
          </w:tcPr>
          <w:p w14:paraId="510811D6" w14:textId="77777777" w:rsidR="006904D5" w:rsidRDefault="006B30C1">
            <w:pPr>
              <w:spacing w:after="20" w:line="240" w:lineRule="auto"/>
              <w:ind w:firstLine="0"/>
            </w:pPr>
            <w:r>
              <w:rPr>
                <w:sz w:val="15"/>
              </w:rPr>
              <w:t>Ledger CRUD, categories, recurring records, natural-language parse, duplicates</w:t>
            </w:r>
          </w:p>
        </w:tc>
        <w:tc>
          <w:tcPr>
            <w:tcW w:w="4032" w:type="dxa"/>
            <w:shd w:val="clear" w:color="auto" w:fill="F5F8FA"/>
            <w:vAlign w:val="center"/>
          </w:tcPr>
          <w:p w14:paraId="3DA11463" w14:textId="77777777" w:rsidR="006904D5" w:rsidRDefault="006B30C1">
            <w:pPr>
              <w:spacing w:after="20" w:line="240" w:lineRule="auto"/>
              <w:ind w:firstLine="0"/>
            </w:pPr>
            <w:r>
              <w:rPr>
                <w:sz w:val="15"/>
              </w:rPr>
              <w:t>Financial records are user-scoped; external bank sync is not present.</w:t>
            </w:r>
          </w:p>
        </w:tc>
      </w:tr>
      <w:tr w:rsidR="006904D5" w14:paraId="6D748042" w14:textId="77777777">
        <w:trPr>
          <w:cantSplit/>
          <w:jc w:val="center"/>
        </w:trPr>
        <w:tc>
          <w:tcPr>
            <w:tcW w:w="1728" w:type="dxa"/>
            <w:vAlign w:val="center"/>
          </w:tcPr>
          <w:p w14:paraId="493AB0FC" w14:textId="77777777" w:rsidR="006904D5" w:rsidRDefault="006B30C1">
            <w:pPr>
              <w:spacing w:after="20" w:line="240" w:lineRule="auto"/>
              <w:ind w:firstLine="0"/>
            </w:pPr>
            <w:r>
              <w:rPr>
                <w:sz w:val="15"/>
              </w:rPr>
              <w:t>Budgets and goals</w:t>
            </w:r>
          </w:p>
        </w:tc>
        <w:tc>
          <w:tcPr>
            <w:tcW w:w="3888" w:type="dxa"/>
            <w:vAlign w:val="center"/>
          </w:tcPr>
          <w:p w14:paraId="6BA49327" w14:textId="77777777" w:rsidR="006904D5" w:rsidRDefault="006B30C1">
            <w:pPr>
              <w:spacing w:after="20" w:line="240" w:lineRule="auto"/>
              <w:ind w:firstLine="0"/>
            </w:pPr>
            <w:r>
              <w:rPr>
                <w:sz w:val="15"/>
              </w:rPr>
              <w:t>Create/list limits; budget overview; goal contributions</w:t>
            </w:r>
          </w:p>
        </w:tc>
        <w:tc>
          <w:tcPr>
            <w:tcW w:w="4032" w:type="dxa"/>
            <w:vAlign w:val="center"/>
          </w:tcPr>
          <w:p w14:paraId="23AE36AE" w14:textId="77777777" w:rsidR="006904D5" w:rsidRDefault="006B30C1">
            <w:pPr>
              <w:spacing w:after="20" w:line="240" w:lineRule="auto"/>
              <w:ind w:firstLine="0"/>
            </w:pPr>
            <w:r>
              <w:rPr>
                <w:sz w:val="15"/>
              </w:rPr>
              <w:t>Authenticated data endpoints; validations apply to monetary inputs and ownership.</w:t>
            </w:r>
          </w:p>
        </w:tc>
      </w:tr>
      <w:tr w:rsidR="006904D5" w14:paraId="229FBDF6" w14:textId="77777777">
        <w:trPr>
          <w:cantSplit/>
          <w:jc w:val="center"/>
        </w:trPr>
        <w:tc>
          <w:tcPr>
            <w:tcW w:w="1728" w:type="dxa"/>
            <w:shd w:val="clear" w:color="auto" w:fill="F5F8FA"/>
            <w:vAlign w:val="center"/>
          </w:tcPr>
          <w:p w14:paraId="29695605" w14:textId="77777777" w:rsidR="006904D5" w:rsidRDefault="006B30C1">
            <w:pPr>
              <w:spacing w:after="20" w:line="240" w:lineRule="auto"/>
              <w:ind w:firstLine="0"/>
            </w:pPr>
            <w:r>
              <w:rPr>
                <w:sz w:val="15"/>
              </w:rPr>
              <w:t>Analytics and portfolio</w:t>
            </w:r>
          </w:p>
        </w:tc>
        <w:tc>
          <w:tcPr>
            <w:tcW w:w="3888" w:type="dxa"/>
            <w:shd w:val="clear" w:color="auto" w:fill="F5F8FA"/>
            <w:vAlign w:val="center"/>
          </w:tcPr>
          <w:p w14:paraId="4915C2FA" w14:textId="77777777" w:rsidR="006904D5" w:rsidRDefault="006B30C1">
            <w:pPr>
              <w:spacing w:after="20" w:line="240" w:lineRule="auto"/>
              <w:ind w:firstLine="0"/>
            </w:pPr>
            <w:r>
              <w:rPr>
                <w:sz w:val="15"/>
              </w:rPr>
              <w:t>Dashboard, health score, forecast, assets, liabilities, net worth, debt planning</w:t>
            </w:r>
          </w:p>
        </w:tc>
        <w:tc>
          <w:tcPr>
            <w:tcW w:w="4032" w:type="dxa"/>
            <w:shd w:val="clear" w:color="auto" w:fill="F5F8FA"/>
            <w:vAlign w:val="center"/>
          </w:tcPr>
          <w:p w14:paraId="62E5BD65" w14:textId="77777777" w:rsidR="006904D5" w:rsidRDefault="006B30C1">
            <w:pPr>
              <w:spacing w:after="20" w:line="240" w:lineRule="auto"/>
              <w:ind w:firstLine="0"/>
            </w:pPr>
            <w:r>
              <w:rPr>
                <w:sz w:val="15"/>
              </w:rPr>
              <w:t>Authenticated summaries derived from stored records and user-maintained balances.</w:t>
            </w:r>
          </w:p>
        </w:tc>
      </w:tr>
      <w:tr w:rsidR="006904D5" w14:paraId="46166D2C" w14:textId="77777777">
        <w:trPr>
          <w:cantSplit/>
          <w:jc w:val="center"/>
        </w:trPr>
        <w:tc>
          <w:tcPr>
            <w:tcW w:w="1728" w:type="dxa"/>
            <w:vAlign w:val="center"/>
          </w:tcPr>
          <w:p w14:paraId="654739EA" w14:textId="77777777" w:rsidR="006904D5" w:rsidRDefault="006B30C1">
            <w:pPr>
              <w:spacing w:after="20" w:line="240" w:lineRule="auto"/>
              <w:ind w:firstLine="0"/>
            </w:pPr>
            <w:r>
              <w:rPr>
                <w:sz w:val="15"/>
              </w:rPr>
              <w:t>Receipts and AI</w:t>
            </w:r>
          </w:p>
        </w:tc>
        <w:tc>
          <w:tcPr>
            <w:tcW w:w="3888" w:type="dxa"/>
            <w:vAlign w:val="center"/>
          </w:tcPr>
          <w:p w14:paraId="7885C502" w14:textId="77777777" w:rsidR="006904D5" w:rsidRDefault="006B30C1">
            <w:pPr>
              <w:spacing w:after="20" w:line="240" w:lineRule="auto"/>
              <w:ind w:firstLine="0"/>
            </w:pPr>
            <w:r>
              <w:rPr>
                <w:sz w:val="15"/>
              </w:rPr>
              <w:t>Receipt upload/review/confirm; copilot chat; what-if; insights</w:t>
            </w:r>
          </w:p>
        </w:tc>
        <w:tc>
          <w:tcPr>
            <w:tcW w:w="4032" w:type="dxa"/>
            <w:vAlign w:val="center"/>
          </w:tcPr>
          <w:p w14:paraId="3EE3D95C" w14:textId="77777777" w:rsidR="006904D5" w:rsidRDefault="006B30C1">
            <w:pPr>
              <w:spacing w:after="20" w:line="240" w:lineRule="auto"/>
              <w:ind w:firstLine="0"/>
            </w:pPr>
            <w:r>
              <w:rPr>
                <w:sz w:val="15"/>
              </w:rPr>
              <w:t>Gemini calls require provider configuration; receipt extraction is staged for user review.</w:t>
            </w:r>
          </w:p>
        </w:tc>
      </w:tr>
      <w:tr w:rsidR="006904D5" w14:paraId="7FF2EFC8" w14:textId="77777777">
        <w:trPr>
          <w:cantSplit/>
          <w:jc w:val="center"/>
        </w:trPr>
        <w:tc>
          <w:tcPr>
            <w:tcW w:w="1728" w:type="dxa"/>
            <w:shd w:val="clear" w:color="auto" w:fill="F5F8FA"/>
            <w:vAlign w:val="center"/>
          </w:tcPr>
          <w:p w14:paraId="65670726" w14:textId="77777777" w:rsidR="006904D5" w:rsidRDefault="006B30C1">
            <w:pPr>
              <w:spacing w:after="20" w:line="240" w:lineRule="auto"/>
              <w:ind w:firstLine="0"/>
            </w:pPr>
            <w:r>
              <w:rPr>
                <w:sz w:val="15"/>
              </w:rPr>
              <w:t>Reports and utility</w:t>
            </w:r>
          </w:p>
        </w:tc>
        <w:tc>
          <w:tcPr>
            <w:tcW w:w="3888" w:type="dxa"/>
            <w:shd w:val="clear" w:color="auto" w:fill="F5F8FA"/>
            <w:vAlign w:val="center"/>
          </w:tcPr>
          <w:p w14:paraId="3C8A38A9" w14:textId="77777777" w:rsidR="006904D5" w:rsidRDefault="006B30C1">
            <w:pPr>
              <w:spacing w:after="20" w:line="240" w:lineRule="auto"/>
              <w:ind w:firstLine="0"/>
            </w:pPr>
            <w:r>
              <w:rPr>
                <w:sz w:val="15"/>
              </w:rPr>
              <w:t>CSV export, monthly JSON/PDF report, search, notifications, health probes</w:t>
            </w:r>
          </w:p>
        </w:tc>
        <w:tc>
          <w:tcPr>
            <w:tcW w:w="4032" w:type="dxa"/>
            <w:shd w:val="clear" w:color="auto" w:fill="F5F8FA"/>
            <w:vAlign w:val="center"/>
          </w:tcPr>
          <w:p w14:paraId="1DAC8EE7" w14:textId="77777777" w:rsidR="006904D5" w:rsidRDefault="006B30C1">
            <w:pPr>
              <w:spacing w:after="20" w:line="240" w:lineRule="auto"/>
              <w:ind w:firstLine="0"/>
            </w:pPr>
            <w:r>
              <w:rPr>
                <w:sz w:val="15"/>
              </w:rPr>
              <w:t>Report/search endpoints use account context where financial data is returned; probes are operational endpoints.</w:t>
            </w:r>
          </w:p>
        </w:tc>
      </w:tr>
    </w:tbl>
    <w:p w14:paraId="25E5D0E1" w14:textId="77777777" w:rsidR="006904D5" w:rsidRDefault="006904D5">
      <w:pPr>
        <w:spacing w:after="20"/>
      </w:pPr>
    </w:p>
    <w:p w14:paraId="7C8B2013" w14:textId="220638B0" w:rsidR="006904D5" w:rsidRDefault="006B30C1">
      <w:pPr>
        <w:pStyle w:val="Caption"/>
      </w:pPr>
      <w:bookmarkStart w:id="66" w:name="_Toc242673299"/>
      <w:r>
        <w:t xml:space="preserve">Table </w:t>
      </w:r>
      <w:r>
        <w:fldChar w:fldCharType="begin"/>
      </w:r>
      <w:r>
        <w:instrText>SEQ Table \* ARABIC</w:instrText>
      </w:r>
      <w:r>
        <w:fldChar w:fldCharType="separate"/>
      </w:r>
      <w:r w:rsidR="003427FF">
        <w:rPr>
          <w:noProof/>
        </w:rPr>
        <w:t>6</w:t>
      </w:r>
      <w:r>
        <w:fldChar w:fldCharType="end"/>
      </w:r>
      <w:r>
        <w:t xml:space="preserve"> — API groups and their integration boundaries; endpoint examples follow active URL routing</w:t>
      </w:r>
      <w:bookmarkEnd w:id="66"/>
    </w:p>
    <w:p w14:paraId="005A7F07" w14:textId="77777777" w:rsidR="006904D5" w:rsidRDefault="006B30C1">
      <w:pPr>
        <w:pStyle w:val="Heading2"/>
      </w:pPr>
      <w:bookmarkStart w:id="67" w:name="_Toc242673257"/>
      <w:r>
        <w:t>4.2 Data Design</w:t>
      </w:r>
      <w:bookmarkEnd w:id="67"/>
    </w:p>
    <w:p w14:paraId="2AC7E86A" w14:textId="77777777" w:rsidR="006904D5" w:rsidRDefault="006B30C1">
      <w:r>
        <w:t xml:space="preserve">The project uses Django’s default </w:t>
      </w:r>
      <w:proofErr w:type="spellStart"/>
      <w:proofErr w:type="gramStart"/>
      <w:r>
        <w:t>auth.User</w:t>
      </w:r>
      <w:proofErr w:type="spellEnd"/>
      <w:proofErr w:type="gramEnd"/>
      <w:r>
        <w:t xml:space="preserve"> as the identity root. Its primary key is integer-valued. Profile and most domain entities define UUID primary keys. Foreign keys use the target key </w:t>
      </w:r>
      <w:r>
        <w:lastRenderedPageBreak/>
        <w:t>type, so `</w:t>
      </w:r>
      <w:proofErr w:type="spellStart"/>
      <w:r>
        <w:t>user_id</w:t>
      </w:r>
      <w:proofErr w:type="spellEnd"/>
      <w:r>
        <w:t>` is an integer while category, transaction, and other domain keys are commonly UUIDs. This is a mixed-key design; the dossier’s generalization that every model uses UUIDs is incorrect.</w:t>
      </w:r>
    </w:p>
    <w:tbl>
      <w:tblPr>
        <w:tblStyle w:val="TableGrid"/>
        <w:tblW w:w="0" w:type="auto"/>
        <w:jc w:val="center"/>
        <w:tblLayout w:type="fixed"/>
        <w:tblLook w:val="04A0" w:firstRow="1" w:lastRow="0" w:firstColumn="1" w:lastColumn="0" w:noHBand="0" w:noVBand="1"/>
      </w:tblPr>
      <w:tblGrid>
        <w:gridCol w:w="1800"/>
        <w:gridCol w:w="1224"/>
        <w:gridCol w:w="4680"/>
        <w:gridCol w:w="2088"/>
      </w:tblGrid>
      <w:tr w:rsidR="006904D5" w14:paraId="2B85C4D4" w14:textId="77777777">
        <w:trPr>
          <w:tblHeader/>
          <w:jc w:val="center"/>
        </w:trPr>
        <w:tc>
          <w:tcPr>
            <w:tcW w:w="1800" w:type="dxa"/>
            <w:shd w:val="clear" w:color="auto" w:fill="245B78"/>
            <w:vAlign w:val="center"/>
          </w:tcPr>
          <w:p w14:paraId="522BFF2D" w14:textId="77777777" w:rsidR="006904D5" w:rsidRDefault="006B30C1">
            <w:pPr>
              <w:spacing w:after="20" w:line="240" w:lineRule="auto"/>
              <w:ind w:firstLine="0"/>
            </w:pPr>
            <w:r>
              <w:rPr>
                <w:b/>
                <w:color w:val="FFFFFF"/>
                <w:sz w:val="15"/>
              </w:rPr>
              <w:t>Entity</w:t>
            </w:r>
          </w:p>
        </w:tc>
        <w:tc>
          <w:tcPr>
            <w:tcW w:w="1224" w:type="dxa"/>
            <w:shd w:val="clear" w:color="auto" w:fill="245B78"/>
            <w:vAlign w:val="center"/>
          </w:tcPr>
          <w:p w14:paraId="7CE9534F" w14:textId="77777777" w:rsidR="006904D5" w:rsidRDefault="006B30C1">
            <w:pPr>
              <w:spacing w:after="20" w:line="240" w:lineRule="auto"/>
              <w:ind w:firstLine="0"/>
            </w:pPr>
            <w:r>
              <w:rPr>
                <w:b/>
                <w:color w:val="FFFFFF"/>
                <w:sz w:val="15"/>
              </w:rPr>
              <w:t>Primary key</w:t>
            </w:r>
          </w:p>
        </w:tc>
        <w:tc>
          <w:tcPr>
            <w:tcW w:w="4680" w:type="dxa"/>
            <w:shd w:val="clear" w:color="auto" w:fill="245B78"/>
            <w:vAlign w:val="center"/>
          </w:tcPr>
          <w:p w14:paraId="1E2E0878" w14:textId="77777777" w:rsidR="006904D5" w:rsidRDefault="006B30C1">
            <w:pPr>
              <w:spacing w:after="20" w:line="240" w:lineRule="auto"/>
              <w:ind w:firstLine="0"/>
            </w:pPr>
            <w:r>
              <w:rPr>
                <w:b/>
                <w:color w:val="FFFFFF"/>
                <w:sz w:val="15"/>
              </w:rPr>
              <w:t>Selected fields and relationships</w:t>
            </w:r>
          </w:p>
        </w:tc>
        <w:tc>
          <w:tcPr>
            <w:tcW w:w="2088" w:type="dxa"/>
            <w:shd w:val="clear" w:color="auto" w:fill="245B78"/>
            <w:vAlign w:val="center"/>
          </w:tcPr>
          <w:p w14:paraId="6707A65A" w14:textId="77777777" w:rsidR="006904D5" w:rsidRDefault="006B30C1">
            <w:pPr>
              <w:spacing w:after="20" w:line="240" w:lineRule="auto"/>
              <w:ind w:firstLine="0"/>
            </w:pPr>
            <w:r>
              <w:rPr>
                <w:b/>
                <w:color w:val="FFFFFF"/>
                <w:sz w:val="15"/>
              </w:rPr>
              <w:t>Purpose</w:t>
            </w:r>
          </w:p>
        </w:tc>
      </w:tr>
      <w:tr w:rsidR="006904D5" w14:paraId="4F328883" w14:textId="77777777">
        <w:trPr>
          <w:cantSplit/>
          <w:jc w:val="center"/>
        </w:trPr>
        <w:tc>
          <w:tcPr>
            <w:tcW w:w="1800" w:type="dxa"/>
            <w:vAlign w:val="center"/>
          </w:tcPr>
          <w:p w14:paraId="45DCD5B4" w14:textId="77777777" w:rsidR="006904D5" w:rsidRDefault="006B30C1">
            <w:pPr>
              <w:spacing w:after="20" w:line="240" w:lineRule="auto"/>
              <w:ind w:firstLine="0"/>
            </w:pPr>
            <w:proofErr w:type="spellStart"/>
            <w:proofErr w:type="gramStart"/>
            <w:r>
              <w:rPr>
                <w:sz w:val="15"/>
              </w:rPr>
              <w:t>auth.User</w:t>
            </w:r>
            <w:proofErr w:type="spellEnd"/>
            <w:proofErr w:type="gramEnd"/>
          </w:p>
        </w:tc>
        <w:tc>
          <w:tcPr>
            <w:tcW w:w="1224" w:type="dxa"/>
            <w:vAlign w:val="center"/>
          </w:tcPr>
          <w:p w14:paraId="43FF2851" w14:textId="77777777" w:rsidR="006904D5" w:rsidRDefault="006B30C1">
            <w:pPr>
              <w:spacing w:after="20" w:line="240" w:lineRule="auto"/>
              <w:ind w:firstLine="0"/>
            </w:pPr>
            <w:r>
              <w:rPr>
                <w:sz w:val="15"/>
              </w:rPr>
              <w:t>Integer</w:t>
            </w:r>
          </w:p>
        </w:tc>
        <w:tc>
          <w:tcPr>
            <w:tcW w:w="4680" w:type="dxa"/>
            <w:vAlign w:val="center"/>
          </w:tcPr>
          <w:p w14:paraId="2EBA81AB" w14:textId="77777777" w:rsidR="006904D5" w:rsidRDefault="006B30C1">
            <w:pPr>
              <w:spacing w:after="20" w:line="240" w:lineRule="auto"/>
              <w:ind w:firstLine="0"/>
            </w:pPr>
            <w:r>
              <w:rPr>
                <w:sz w:val="15"/>
              </w:rPr>
              <w:t>username, email, password hash; one-to-one Profile</w:t>
            </w:r>
          </w:p>
        </w:tc>
        <w:tc>
          <w:tcPr>
            <w:tcW w:w="2088" w:type="dxa"/>
            <w:vAlign w:val="center"/>
          </w:tcPr>
          <w:p w14:paraId="440D5995" w14:textId="77777777" w:rsidR="006904D5" w:rsidRDefault="006B30C1">
            <w:pPr>
              <w:spacing w:after="20" w:line="240" w:lineRule="auto"/>
              <w:ind w:firstLine="0"/>
            </w:pPr>
            <w:r>
              <w:rPr>
                <w:sz w:val="15"/>
              </w:rPr>
              <w:t>Identity and credential root.</w:t>
            </w:r>
          </w:p>
        </w:tc>
      </w:tr>
      <w:tr w:rsidR="006904D5" w14:paraId="316CABAD" w14:textId="77777777">
        <w:trPr>
          <w:cantSplit/>
          <w:jc w:val="center"/>
        </w:trPr>
        <w:tc>
          <w:tcPr>
            <w:tcW w:w="1800" w:type="dxa"/>
            <w:shd w:val="clear" w:color="auto" w:fill="F5F8FA"/>
            <w:vAlign w:val="center"/>
          </w:tcPr>
          <w:p w14:paraId="60ABEC32" w14:textId="77777777" w:rsidR="006904D5" w:rsidRDefault="006B30C1">
            <w:pPr>
              <w:spacing w:after="20" w:line="240" w:lineRule="auto"/>
              <w:ind w:firstLine="0"/>
            </w:pPr>
            <w:r>
              <w:rPr>
                <w:sz w:val="15"/>
              </w:rPr>
              <w:t>Profile</w:t>
            </w:r>
          </w:p>
        </w:tc>
        <w:tc>
          <w:tcPr>
            <w:tcW w:w="1224" w:type="dxa"/>
            <w:shd w:val="clear" w:color="auto" w:fill="F5F8FA"/>
            <w:vAlign w:val="center"/>
          </w:tcPr>
          <w:p w14:paraId="3E911581" w14:textId="77777777" w:rsidR="006904D5" w:rsidRDefault="006B30C1">
            <w:pPr>
              <w:spacing w:after="20" w:line="240" w:lineRule="auto"/>
              <w:ind w:firstLine="0"/>
            </w:pPr>
            <w:r>
              <w:rPr>
                <w:sz w:val="15"/>
              </w:rPr>
              <w:t>UUID</w:t>
            </w:r>
          </w:p>
        </w:tc>
        <w:tc>
          <w:tcPr>
            <w:tcW w:w="4680" w:type="dxa"/>
            <w:shd w:val="clear" w:color="auto" w:fill="F5F8FA"/>
            <w:vAlign w:val="center"/>
          </w:tcPr>
          <w:p w14:paraId="5EF2B972" w14:textId="77777777" w:rsidR="006904D5" w:rsidRDefault="006B30C1">
            <w:pPr>
              <w:spacing w:after="20" w:line="240" w:lineRule="auto"/>
              <w:ind w:firstLine="0"/>
            </w:pPr>
            <w:r>
              <w:rPr>
                <w:sz w:val="15"/>
              </w:rPr>
              <w:t xml:space="preserve">user FK unique; currency, </w:t>
            </w:r>
            <w:proofErr w:type="spellStart"/>
            <w:r>
              <w:rPr>
                <w:sz w:val="15"/>
              </w:rPr>
              <w:t>monthly_income</w:t>
            </w:r>
            <w:proofErr w:type="spellEnd"/>
            <w:r>
              <w:rPr>
                <w:sz w:val="15"/>
              </w:rPr>
              <w:t xml:space="preserve">, settings, </w:t>
            </w:r>
            <w:proofErr w:type="spellStart"/>
            <w:r>
              <w:rPr>
                <w:sz w:val="15"/>
              </w:rPr>
              <w:t>mfa_secret</w:t>
            </w:r>
            <w:proofErr w:type="spellEnd"/>
          </w:p>
        </w:tc>
        <w:tc>
          <w:tcPr>
            <w:tcW w:w="2088" w:type="dxa"/>
            <w:shd w:val="clear" w:color="auto" w:fill="F5F8FA"/>
            <w:vAlign w:val="center"/>
          </w:tcPr>
          <w:p w14:paraId="20C14479" w14:textId="77777777" w:rsidR="006904D5" w:rsidRDefault="006B30C1">
            <w:pPr>
              <w:spacing w:after="20" w:line="240" w:lineRule="auto"/>
              <w:ind w:firstLine="0"/>
            </w:pPr>
            <w:r>
              <w:rPr>
                <w:sz w:val="15"/>
              </w:rPr>
              <w:t>User preferences and finance baseline.</w:t>
            </w:r>
          </w:p>
        </w:tc>
      </w:tr>
      <w:tr w:rsidR="006904D5" w14:paraId="2AC42503" w14:textId="77777777">
        <w:trPr>
          <w:cantSplit/>
          <w:jc w:val="center"/>
        </w:trPr>
        <w:tc>
          <w:tcPr>
            <w:tcW w:w="1800" w:type="dxa"/>
            <w:vAlign w:val="center"/>
          </w:tcPr>
          <w:p w14:paraId="3102DDE5" w14:textId="77777777" w:rsidR="006904D5" w:rsidRDefault="006B30C1">
            <w:pPr>
              <w:spacing w:after="20" w:line="240" w:lineRule="auto"/>
              <w:ind w:firstLine="0"/>
            </w:pPr>
            <w:r>
              <w:rPr>
                <w:sz w:val="15"/>
              </w:rPr>
              <w:t>Category</w:t>
            </w:r>
          </w:p>
        </w:tc>
        <w:tc>
          <w:tcPr>
            <w:tcW w:w="1224" w:type="dxa"/>
            <w:vAlign w:val="center"/>
          </w:tcPr>
          <w:p w14:paraId="5607700F" w14:textId="77777777" w:rsidR="006904D5" w:rsidRDefault="006B30C1">
            <w:pPr>
              <w:spacing w:after="20" w:line="240" w:lineRule="auto"/>
              <w:ind w:firstLine="0"/>
            </w:pPr>
            <w:r>
              <w:rPr>
                <w:sz w:val="15"/>
              </w:rPr>
              <w:t>UUID</w:t>
            </w:r>
          </w:p>
        </w:tc>
        <w:tc>
          <w:tcPr>
            <w:tcW w:w="4680" w:type="dxa"/>
            <w:vAlign w:val="center"/>
          </w:tcPr>
          <w:p w14:paraId="7662CF6E" w14:textId="77777777" w:rsidR="006904D5" w:rsidRDefault="006B30C1">
            <w:pPr>
              <w:spacing w:after="20" w:line="240" w:lineRule="auto"/>
              <w:ind w:firstLine="0"/>
            </w:pPr>
            <w:r>
              <w:rPr>
                <w:sz w:val="15"/>
              </w:rPr>
              <w:t>nullable user FK; name/type; system-default flag</w:t>
            </w:r>
          </w:p>
        </w:tc>
        <w:tc>
          <w:tcPr>
            <w:tcW w:w="2088" w:type="dxa"/>
            <w:vAlign w:val="center"/>
          </w:tcPr>
          <w:p w14:paraId="47BCA2F3" w14:textId="77777777" w:rsidR="006904D5" w:rsidRDefault="006B30C1">
            <w:pPr>
              <w:spacing w:after="20" w:line="240" w:lineRule="auto"/>
              <w:ind w:firstLine="0"/>
            </w:pPr>
            <w:r>
              <w:rPr>
                <w:sz w:val="15"/>
              </w:rPr>
              <w:t>Income/expense classification.</w:t>
            </w:r>
          </w:p>
        </w:tc>
      </w:tr>
      <w:tr w:rsidR="006904D5" w14:paraId="162DEA2C" w14:textId="77777777">
        <w:trPr>
          <w:cantSplit/>
          <w:jc w:val="center"/>
        </w:trPr>
        <w:tc>
          <w:tcPr>
            <w:tcW w:w="1800" w:type="dxa"/>
            <w:shd w:val="clear" w:color="auto" w:fill="F5F8FA"/>
            <w:vAlign w:val="center"/>
          </w:tcPr>
          <w:p w14:paraId="41CCAAAC" w14:textId="77777777" w:rsidR="006904D5" w:rsidRDefault="006B30C1">
            <w:pPr>
              <w:spacing w:after="20" w:line="240" w:lineRule="auto"/>
              <w:ind w:firstLine="0"/>
            </w:pPr>
            <w:r>
              <w:rPr>
                <w:sz w:val="15"/>
              </w:rPr>
              <w:t>Transaction</w:t>
            </w:r>
          </w:p>
        </w:tc>
        <w:tc>
          <w:tcPr>
            <w:tcW w:w="1224" w:type="dxa"/>
            <w:shd w:val="clear" w:color="auto" w:fill="F5F8FA"/>
            <w:vAlign w:val="center"/>
          </w:tcPr>
          <w:p w14:paraId="63BC665E" w14:textId="77777777" w:rsidR="006904D5" w:rsidRDefault="006B30C1">
            <w:pPr>
              <w:spacing w:after="20" w:line="240" w:lineRule="auto"/>
              <w:ind w:firstLine="0"/>
            </w:pPr>
            <w:r>
              <w:rPr>
                <w:sz w:val="15"/>
              </w:rPr>
              <w:t>UUID</w:t>
            </w:r>
          </w:p>
        </w:tc>
        <w:tc>
          <w:tcPr>
            <w:tcW w:w="4680" w:type="dxa"/>
            <w:shd w:val="clear" w:color="auto" w:fill="F5F8FA"/>
            <w:vAlign w:val="center"/>
          </w:tcPr>
          <w:p w14:paraId="4DB014D7" w14:textId="77777777" w:rsidR="006904D5" w:rsidRDefault="006B30C1">
            <w:pPr>
              <w:spacing w:after="20" w:line="240" w:lineRule="auto"/>
              <w:ind w:firstLine="0"/>
            </w:pPr>
            <w:r>
              <w:rPr>
                <w:sz w:val="15"/>
              </w:rPr>
              <w:t xml:space="preserve">user FK integer; optional category/merchant UUID FKs; amount </w:t>
            </w:r>
            <w:proofErr w:type="gramStart"/>
            <w:r>
              <w:rPr>
                <w:sz w:val="15"/>
              </w:rPr>
              <w:t>NUMERIC(</w:t>
            </w:r>
            <w:proofErr w:type="gramEnd"/>
            <w:r>
              <w:rPr>
                <w:sz w:val="15"/>
              </w:rPr>
              <w:t>12,2)</w:t>
            </w:r>
          </w:p>
        </w:tc>
        <w:tc>
          <w:tcPr>
            <w:tcW w:w="2088" w:type="dxa"/>
            <w:shd w:val="clear" w:color="auto" w:fill="F5F8FA"/>
            <w:vAlign w:val="center"/>
          </w:tcPr>
          <w:p w14:paraId="771C5D22" w14:textId="77777777" w:rsidR="006904D5" w:rsidRDefault="006B30C1">
            <w:pPr>
              <w:spacing w:after="20" w:line="240" w:lineRule="auto"/>
              <w:ind w:firstLine="0"/>
            </w:pPr>
            <w:r>
              <w:rPr>
                <w:sz w:val="15"/>
              </w:rPr>
              <w:t>Single-entry cash-flow record.</w:t>
            </w:r>
          </w:p>
        </w:tc>
      </w:tr>
      <w:tr w:rsidR="006904D5" w14:paraId="63BC9E39" w14:textId="77777777">
        <w:trPr>
          <w:cantSplit/>
          <w:jc w:val="center"/>
        </w:trPr>
        <w:tc>
          <w:tcPr>
            <w:tcW w:w="1800" w:type="dxa"/>
            <w:vAlign w:val="center"/>
          </w:tcPr>
          <w:p w14:paraId="7A7D6788" w14:textId="77777777" w:rsidR="006904D5" w:rsidRDefault="006B30C1">
            <w:pPr>
              <w:spacing w:after="20" w:line="240" w:lineRule="auto"/>
              <w:ind w:firstLine="0"/>
            </w:pPr>
            <w:r>
              <w:rPr>
                <w:sz w:val="15"/>
              </w:rPr>
              <w:t>Budget</w:t>
            </w:r>
          </w:p>
        </w:tc>
        <w:tc>
          <w:tcPr>
            <w:tcW w:w="1224" w:type="dxa"/>
            <w:vAlign w:val="center"/>
          </w:tcPr>
          <w:p w14:paraId="37F9CC89" w14:textId="77777777" w:rsidR="006904D5" w:rsidRDefault="006B30C1">
            <w:pPr>
              <w:spacing w:after="20" w:line="240" w:lineRule="auto"/>
              <w:ind w:firstLine="0"/>
            </w:pPr>
            <w:r>
              <w:rPr>
                <w:sz w:val="15"/>
              </w:rPr>
              <w:t>UUID</w:t>
            </w:r>
          </w:p>
        </w:tc>
        <w:tc>
          <w:tcPr>
            <w:tcW w:w="4680" w:type="dxa"/>
            <w:vAlign w:val="center"/>
          </w:tcPr>
          <w:p w14:paraId="05286EA0" w14:textId="77777777" w:rsidR="006904D5" w:rsidRDefault="006B30C1">
            <w:pPr>
              <w:spacing w:after="20" w:line="240" w:lineRule="auto"/>
              <w:ind w:firstLine="0"/>
            </w:pPr>
            <w:r>
              <w:rPr>
                <w:sz w:val="15"/>
              </w:rPr>
              <w:t xml:space="preserve">user FK; category FK; limit </w:t>
            </w:r>
            <w:proofErr w:type="gramStart"/>
            <w:r>
              <w:rPr>
                <w:sz w:val="15"/>
              </w:rPr>
              <w:t>NUMERIC(</w:t>
            </w:r>
            <w:proofErr w:type="gramEnd"/>
            <w:r>
              <w:rPr>
                <w:sz w:val="15"/>
              </w:rPr>
              <w:t>12,2); period; unique combination</w:t>
            </w:r>
          </w:p>
        </w:tc>
        <w:tc>
          <w:tcPr>
            <w:tcW w:w="2088" w:type="dxa"/>
            <w:vAlign w:val="center"/>
          </w:tcPr>
          <w:p w14:paraId="7B28B535" w14:textId="77777777" w:rsidR="006904D5" w:rsidRDefault="006B30C1">
            <w:pPr>
              <w:spacing w:after="20" w:line="240" w:lineRule="auto"/>
              <w:ind w:firstLine="0"/>
            </w:pPr>
            <w:r>
              <w:rPr>
                <w:sz w:val="15"/>
              </w:rPr>
              <w:t>Category spending limit.</w:t>
            </w:r>
          </w:p>
        </w:tc>
      </w:tr>
      <w:tr w:rsidR="006904D5" w14:paraId="71675DF3" w14:textId="77777777">
        <w:trPr>
          <w:cantSplit/>
          <w:jc w:val="center"/>
        </w:trPr>
        <w:tc>
          <w:tcPr>
            <w:tcW w:w="1800" w:type="dxa"/>
            <w:shd w:val="clear" w:color="auto" w:fill="F5F8FA"/>
            <w:vAlign w:val="center"/>
          </w:tcPr>
          <w:p w14:paraId="560EE72B" w14:textId="77777777" w:rsidR="006904D5" w:rsidRDefault="006B30C1">
            <w:pPr>
              <w:spacing w:after="20" w:line="240" w:lineRule="auto"/>
              <w:ind w:firstLine="0"/>
            </w:pPr>
            <w:proofErr w:type="spellStart"/>
            <w:r>
              <w:rPr>
                <w:sz w:val="15"/>
              </w:rPr>
              <w:t>SavingsGoal</w:t>
            </w:r>
            <w:proofErr w:type="spellEnd"/>
          </w:p>
        </w:tc>
        <w:tc>
          <w:tcPr>
            <w:tcW w:w="1224" w:type="dxa"/>
            <w:shd w:val="clear" w:color="auto" w:fill="F5F8FA"/>
            <w:vAlign w:val="center"/>
          </w:tcPr>
          <w:p w14:paraId="14C73D22" w14:textId="77777777" w:rsidR="006904D5" w:rsidRDefault="006B30C1">
            <w:pPr>
              <w:spacing w:after="20" w:line="240" w:lineRule="auto"/>
              <w:ind w:firstLine="0"/>
            </w:pPr>
            <w:r>
              <w:rPr>
                <w:sz w:val="15"/>
              </w:rPr>
              <w:t>UUID</w:t>
            </w:r>
          </w:p>
        </w:tc>
        <w:tc>
          <w:tcPr>
            <w:tcW w:w="4680" w:type="dxa"/>
            <w:shd w:val="clear" w:color="auto" w:fill="F5F8FA"/>
            <w:vAlign w:val="center"/>
          </w:tcPr>
          <w:p w14:paraId="3A80F308" w14:textId="77777777" w:rsidR="006904D5" w:rsidRDefault="006B30C1">
            <w:pPr>
              <w:spacing w:after="20" w:line="240" w:lineRule="auto"/>
              <w:ind w:firstLine="0"/>
            </w:pPr>
            <w:r>
              <w:rPr>
                <w:sz w:val="15"/>
              </w:rPr>
              <w:t xml:space="preserve">user FK; target/current </w:t>
            </w:r>
            <w:proofErr w:type="gramStart"/>
            <w:r>
              <w:rPr>
                <w:sz w:val="15"/>
              </w:rPr>
              <w:t>NUMERIC(</w:t>
            </w:r>
            <w:proofErr w:type="gramEnd"/>
            <w:r>
              <w:rPr>
                <w:sz w:val="15"/>
              </w:rPr>
              <w:t>12,2); contributions</w:t>
            </w:r>
          </w:p>
        </w:tc>
        <w:tc>
          <w:tcPr>
            <w:tcW w:w="2088" w:type="dxa"/>
            <w:shd w:val="clear" w:color="auto" w:fill="F5F8FA"/>
            <w:vAlign w:val="center"/>
          </w:tcPr>
          <w:p w14:paraId="7FF83DCA" w14:textId="77777777" w:rsidR="006904D5" w:rsidRDefault="006B30C1">
            <w:pPr>
              <w:spacing w:after="20" w:line="240" w:lineRule="auto"/>
              <w:ind w:firstLine="0"/>
            </w:pPr>
            <w:r>
              <w:rPr>
                <w:sz w:val="15"/>
              </w:rPr>
              <w:t>Goal progress.</w:t>
            </w:r>
          </w:p>
        </w:tc>
      </w:tr>
      <w:tr w:rsidR="006904D5" w14:paraId="5086A037" w14:textId="77777777">
        <w:trPr>
          <w:cantSplit/>
          <w:jc w:val="center"/>
        </w:trPr>
        <w:tc>
          <w:tcPr>
            <w:tcW w:w="1800" w:type="dxa"/>
            <w:vAlign w:val="center"/>
          </w:tcPr>
          <w:p w14:paraId="258C1EF4" w14:textId="77777777" w:rsidR="006904D5" w:rsidRDefault="006B30C1">
            <w:pPr>
              <w:spacing w:after="20" w:line="240" w:lineRule="auto"/>
              <w:ind w:firstLine="0"/>
            </w:pPr>
            <w:r>
              <w:rPr>
                <w:sz w:val="15"/>
              </w:rPr>
              <w:t>Asset / Liability</w:t>
            </w:r>
          </w:p>
        </w:tc>
        <w:tc>
          <w:tcPr>
            <w:tcW w:w="1224" w:type="dxa"/>
            <w:vAlign w:val="center"/>
          </w:tcPr>
          <w:p w14:paraId="0B8C2ADF" w14:textId="77777777" w:rsidR="006904D5" w:rsidRDefault="006B30C1">
            <w:pPr>
              <w:spacing w:after="20" w:line="240" w:lineRule="auto"/>
              <w:ind w:firstLine="0"/>
            </w:pPr>
            <w:r>
              <w:rPr>
                <w:sz w:val="15"/>
              </w:rPr>
              <w:t>UUID</w:t>
            </w:r>
          </w:p>
        </w:tc>
        <w:tc>
          <w:tcPr>
            <w:tcW w:w="4680" w:type="dxa"/>
            <w:vAlign w:val="center"/>
          </w:tcPr>
          <w:p w14:paraId="1B555148" w14:textId="77777777" w:rsidR="006904D5" w:rsidRDefault="006B30C1">
            <w:pPr>
              <w:spacing w:after="20" w:line="240" w:lineRule="auto"/>
              <w:ind w:firstLine="0"/>
            </w:pPr>
            <w:r>
              <w:rPr>
                <w:sz w:val="15"/>
              </w:rPr>
              <w:t xml:space="preserve">user FK; </w:t>
            </w:r>
            <w:proofErr w:type="gramStart"/>
            <w:r>
              <w:rPr>
                <w:sz w:val="15"/>
              </w:rPr>
              <w:t>NUMERIC(</w:t>
            </w:r>
            <w:proofErr w:type="gramEnd"/>
            <w:r>
              <w:rPr>
                <w:sz w:val="15"/>
              </w:rPr>
              <w:t>14,2) valuations and balances</w:t>
            </w:r>
          </w:p>
        </w:tc>
        <w:tc>
          <w:tcPr>
            <w:tcW w:w="2088" w:type="dxa"/>
            <w:vAlign w:val="center"/>
          </w:tcPr>
          <w:p w14:paraId="331BE756" w14:textId="77777777" w:rsidR="006904D5" w:rsidRDefault="006B30C1">
            <w:pPr>
              <w:spacing w:after="20" w:line="240" w:lineRule="auto"/>
              <w:ind w:firstLine="0"/>
            </w:pPr>
            <w:r>
              <w:rPr>
                <w:sz w:val="15"/>
              </w:rPr>
              <w:t>User-maintained balance sheet.</w:t>
            </w:r>
          </w:p>
        </w:tc>
      </w:tr>
      <w:tr w:rsidR="006904D5" w14:paraId="2EC98B45" w14:textId="77777777">
        <w:trPr>
          <w:cantSplit/>
          <w:jc w:val="center"/>
        </w:trPr>
        <w:tc>
          <w:tcPr>
            <w:tcW w:w="1800" w:type="dxa"/>
            <w:shd w:val="clear" w:color="auto" w:fill="F5F8FA"/>
            <w:vAlign w:val="center"/>
          </w:tcPr>
          <w:p w14:paraId="57BD2CE1" w14:textId="77777777" w:rsidR="006904D5" w:rsidRDefault="006B30C1">
            <w:pPr>
              <w:spacing w:after="20" w:line="240" w:lineRule="auto"/>
              <w:ind w:firstLine="0"/>
            </w:pPr>
            <w:r>
              <w:rPr>
                <w:sz w:val="15"/>
              </w:rPr>
              <w:t>Receipt</w:t>
            </w:r>
          </w:p>
        </w:tc>
        <w:tc>
          <w:tcPr>
            <w:tcW w:w="1224" w:type="dxa"/>
            <w:shd w:val="clear" w:color="auto" w:fill="F5F8FA"/>
            <w:vAlign w:val="center"/>
          </w:tcPr>
          <w:p w14:paraId="0F6F97D9" w14:textId="77777777" w:rsidR="006904D5" w:rsidRDefault="006B30C1">
            <w:pPr>
              <w:spacing w:after="20" w:line="240" w:lineRule="auto"/>
              <w:ind w:firstLine="0"/>
            </w:pPr>
            <w:r>
              <w:rPr>
                <w:sz w:val="15"/>
              </w:rPr>
              <w:t>UUID</w:t>
            </w:r>
          </w:p>
        </w:tc>
        <w:tc>
          <w:tcPr>
            <w:tcW w:w="4680" w:type="dxa"/>
            <w:shd w:val="clear" w:color="auto" w:fill="F5F8FA"/>
            <w:vAlign w:val="center"/>
          </w:tcPr>
          <w:p w14:paraId="472106B8" w14:textId="77777777" w:rsidR="006904D5" w:rsidRDefault="006B30C1">
            <w:pPr>
              <w:spacing w:after="20" w:line="240" w:lineRule="auto"/>
              <w:ind w:firstLine="0"/>
            </w:pPr>
            <w:r>
              <w:rPr>
                <w:sz w:val="15"/>
              </w:rPr>
              <w:t xml:space="preserve">user FK; total </w:t>
            </w:r>
            <w:proofErr w:type="gramStart"/>
            <w:r>
              <w:rPr>
                <w:sz w:val="15"/>
              </w:rPr>
              <w:t>NUMERIC(</w:t>
            </w:r>
            <w:proofErr w:type="gramEnd"/>
            <w:r>
              <w:rPr>
                <w:sz w:val="15"/>
              </w:rPr>
              <w:t>12,2); status; JSON items; optional transaction FK</w:t>
            </w:r>
          </w:p>
        </w:tc>
        <w:tc>
          <w:tcPr>
            <w:tcW w:w="2088" w:type="dxa"/>
            <w:shd w:val="clear" w:color="auto" w:fill="F5F8FA"/>
            <w:vAlign w:val="center"/>
          </w:tcPr>
          <w:p w14:paraId="590BA519" w14:textId="77777777" w:rsidR="006904D5" w:rsidRDefault="006B30C1">
            <w:pPr>
              <w:spacing w:after="20" w:line="240" w:lineRule="auto"/>
              <w:ind w:firstLine="0"/>
            </w:pPr>
            <w:r>
              <w:rPr>
                <w:sz w:val="15"/>
              </w:rPr>
              <w:t>Staged OCR record and confirmation link.</w:t>
            </w:r>
          </w:p>
        </w:tc>
      </w:tr>
      <w:tr w:rsidR="006904D5" w14:paraId="70D2A8CD" w14:textId="77777777">
        <w:trPr>
          <w:cantSplit/>
          <w:jc w:val="center"/>
        </w:trPr>
        <w:tc>
          <w:tcPr>
            <w:tcW w:w="1800" w:type="dxa"/>
            <w:vAlign w:val="center"/>
          </w:tcPr>
          <w:p w14:paraId="04F0B215" w14:textId="77777777" w:rsidR="006904D5" w:rsidRDefault="006B30C1">
            <w:pPr>
              <w:spacing w:after="20" w:line="240" w:lineRule="auto"/>
              <w:ind w:firstLine="0"/>
            </w:pPr>
            <w:proofErr w:type="spellStart"/>
            <w:r>
              <w:rPr>
                <w:sz w:val="15"/>
              </w:rPr>
              <w:t>ConversationSession</w:t>
            </w:r>
            <w:proofErr w:type="spellEnd"/>
            <w:r>
              <w:rPr>
                <w:sz w:val="15"/>
              </w:rPr>
              <w:t xml:space="preserve"> / Message</w:t>
            </w:r>
          </w:p>
        </w:tc>
        <w:tc>
          <w:tcPr>
            <w:tcW w:w="1224" w:type="dxa"/>
            <w:vAlign w:val="center"/>
          </w:tcPr>
          <w:p w14:paraId="20EC8534" w14:textId="77777777" w:rsidR="006904D5" w:rsidRDefault="006B30C1">
            <w:pPr>
              <w:spacing w:after="20" w:line="240" w:lineRule="auto"/>
              <w:ind w:firstLine="0"/>
            </w:pPr>
            <w:r>
              <w:rPr>
                <w:sz w:val="15"/>
              </w:rPr>
              <w:t>UUID</w:t>
            </w:r>
          </w:p>
        </w:tc>
        <w:tc>
          <w:tcPr>
            <w:tcW w:w="4680" w:type="dxa"/>
            <w:vAlign w:val="center"/>
          </w:tcPr>
          <w:p w14:paraId="2CBEF0DC" w14:textId="77777777" w:rsidR="006904D5" w:rsidRDefault="006B30C1">
            <w:pPr>
              <w:spacing w:after="20" w:line="240" w:lineRule="auto"/>
              <w:ind w:firstLine="0"/>
            </w:pPr>
            <w:r>
              <w:rPr>
                <w:sz w:val="15"/>
              </w:rPr>
              <w:t>session user FK; messages FK session; JSON data</w:t>
            </w:r>
          </w:p>
        </w:tc>
        <w:tc>
          <w:tcPr>
            <w:tcW w:w="2088" w:type="dxa"/>
            <w:vAlign w:val="center"/>
          </w:tcPr>
          <w:p w14:paraId="342B0103" w14:textId="77777777" w:rsidR="006904D5" w:rsidRDefault="006B30C1">
            <w:pPr>
              <w:spacing w:after="20" w:line="240" w:lineRule="auto"/>
              <w:ind w:firstLine="0"/>
            </w:pPr>
            <w:r>
              <w:rPr>
                <w:sz w:val="15"/>
              </w:rPr>
              <w:t>AI conversation history.</w:t>
            </w:r>
          </w:p>
        </w:tc>
      </w:tr>
      <w:tr w:rsidR="006904D5" w14:paraId="384632B0" w14:textId="77777777">
        <w:trPr>
          <w:cantSplit/>
          <w:jc w:val="center"/>
        </w:trPr>
        <w:tc>
          <w:tcPr>
            <w:tcW w:w="1800" w:type="dxa"/>
            <w:shd w:val="clear" w:color="auto" w:fill="F5F8FA"/>
            <w:vAlign w:val="center"/>
          </w:tcPr>
          <w:p w14:paraId="5CA2C312" w14:textId="77777777" w:rsidR="006904D5" w:rsidRDefault="006B30C1">
            <w:pPr>
              <w:spacing w:after="20" w:line="240" w:lineRule="auto"/>
              <w:ind w:firstLine="0"/>
            </w:pPr>
            <w:r>
              <w:rPr>
                <w:sz w:val="15"/>
              </w:rPr>
              <w:t xml:space="preserve">Notification / </w:t>
            </w:r>
            <w:proofErr w:type="spellStart"/>
            <w:r>
              <w:rPr>
                <w:sz w:val="15"/>
              </w:rPr>
              <w:t>AnomalyEvent</w:t>
            </w:r>
            <w:proofErr w:type="spellEnd"/>
          </w:p>
        </w:tc>
        <w:tc>
          <w:tcPr>
            <w:tcW w:w="1224" w:type="dxa"/>
            <w:shd w:val="clear" w:color="auto" w:fill="F5F8FA"/>
            <w:vAlign w:val="center"/>
          </w:tcPr>
          <w:p w14:paraId="6B227A74" w14:textId="77777777" w:rsidR="006904D5" w:rsidRDefault="006B30C1">
            <w:pPr>
              <w:spacing w:after="20" w:line="240" w:lineRule="auto"/>
              <w:ind w:firstLine="0"/>
            </w:pPr>
            <w:r>
              <w:rPr>
                <w:sz w:val="15"/>
              </w:rPr>
              <w:t>UUID</w:t>
            </w:r>
          </w:p>
        </w:tc>
        <w:tc>
          <w:tcPr>
            <w:tcW w:w="4680" w:type="dxa"/>
            <w:shd w:val="clear" w:color="auto" w:fill="F5F8FA"/>
            <w:vAlign w:val="center"/>
          </w:tcPr>
          <w:p w14:paraId="24C0AA14" w14:textId="77777777" w:rsidR="006904D5" w:rsidRDefault="006B30C1">
            <w:pPr>
              <w:spacing w:after="20" w:line="240" w:lineRule="auto"/>
              <w:ind w:firstLine="0"/>
            </w:pPr>
            <w:r>
              <w:rPr>
                <w:sz w:val="15"/>
              </w:rPr>
              <w:t>user FK; optional transaction FK; status and metadata</w:t>
            </w:r>
          </w:p>
        </w:tc>
        <w:tc>
          <w:tcPr>
            <w:tcW w:w="2088" w:type="dxa"/>
            <w:shd w:val="clear" w:color="auto" w:fill="F5F8FA"/>
            <w:vAlign w:val="center"/>
          </w:tcPr>
          <w:p w14:paraId="0E499783" w14:textId="77777777" w:rsidR="006904D5" w:rsidRDefault="006B30C1">
            <w:pPr>
              <w:spacing w:after="20" w:line="240" w:lineRule="auto"/>
              <w:ind w:firstLine="0"/>
            </w:pPr>
            <w:r>
              <w:rPr>
                <w:sz w:val="15"/>
              </w:rPr>
              <w:t>Alerts and review state.</w:t>
            </w:r>
          </w:p>
        </w:tc>
      </w:tr>
    </w:tbl>
    <w:p w14:paraId="78136951" w14:textId="77777777" w:rsidR="006904D5" w:rsidRDefault="006904D5">
      <w:pPr>
        <w:spacing w:after="20"/>
      </w:pPr>
    </w:p>
    <w:p w14:paraId="1BBC5166" w14:textId="3A1FE6F2" w:rsidR="006904D5" w:rsidRDefault="006B30C1">
      <w:pPr>
        <w:pStyle w:val="Caption"/>
      </w:pPr>
      <w:bookmarkStart w:id="68" w:name="_Toc242673300"/>
      <w:r>
        <w:t xml:space="preserve">Table </w:t>
      </w:r>
      <w:r>
        <w:fldChar w:fldCharType="begin"/>
      </w:r>
      <w:r>
        <w:instrText>SEQ Table \* ARABIC</w:instrText>
      </w:r>
      <w:r>
        <w:fldChar w:fldCharType="separate"/>
      </w:r>
      <w:r w:rsidR="003427FF">
        <w:rPr>
          <w:noProof/>
        </w:rPr>
        <w:t>7</w:t>
      </w:r>
      <w:r>
        <w:fldChar w:fldCharType="end"/>
      </w:r>
      <w:r>
        <w:t xml:space="preserve"> — Selected database entities, keys, and data roles</w:t>
      </w:r>
      <w:bookmarkEnd w:id="68"/>
    </w:p>
    <w:p w14:paraId="228B6B08" w14:textId="77777777" w:rsidR="006904D5" w:rsidRDefault="006B30C1">
      <w:pPr>
        <w:pStyle w:val="Heading3"/>
      </w:pPr>
      <w:bookmarkStart w:id="69" w:name="_Toc242673258"/>
      <w:r>
        <w:t>4.2.1 Data Integrity and Constraints</w:t>
      </w:r>
      <w:bookmarkEnd w:id="69"/>
    </w:p>
    <w:p w14:paraId="5995D57E" w14:textId="77777777" w:rsidR="006904D5" w:rsidRDefault="006B30C1">
      <w:pPr>
        <w:pStyle w:val="ListBullet"/>
        <w:spacing w:after="60" w:line="300" w:lineRule="auto"/>
        <w:ind w:left="504" w:hanging="259"/>
      </w:pPr>
      <w:r>
        <w:t xml:space="preserve">Monetary attributes use Django </w:t>
      </w:r>
      <w:proofErr w:type="spellStart"/>
      <w:r>
        <w:t>DecimalField</w:t>
      </w:r>
      <w:proofErr w:type="spellEnd"/>
      <w:r>
        <w:t>/SQL NUMERIC precision; calculations should preserve Decimal values and avoid binary floating-point conversion. This does not prove every path is free of rounding mistakes.</w:t>
      </w:r>
    </w:p>
    <w:p w14:paraId="642C1677" w14:textId="77777777" w:rsidR="006904D5" w:rsidRDefault="006B30C1">
      <w:pPr>
        <w:pStyle w:val="ListBullet"/>
        <w:spacing w:after="60" w:line="300" w:lineRule="auto"/>
        <w:ind w:left="504" w:hanging="259"/>
      </w:pPr>
      <w:r>
        <w:t>Foreign-key behavior varies by relation: transaction categories and merchants may become null when removed; user-owned records generally cascade with account deletion.</w:t>
      </w:r>
    </w:p>
    <w:p w14:paraId="0A66CF51" w14:textId="77777777" w:rsidR="006904D5" w:rsidRDefault="006B30C1">
      <w:pPr>
        <w:pStyle w:val="ListBullet"/>
        <w:spacing w:after="60" w:line="300" w:lineRule="auto"/>
        <w:ind w:left="504" w:hanging="259"/>
      </w:pPr>
      <w:r>
        <w:t xml:space="preserve">Budget uniqueness is enforced across user, category, and period. </w:t>
      </w:r>
      <w:proofErr w:type="spellStart"/>
      <w:r>
        <w:t>GoogleIdentity</w:t>
      </w:r>
      <w:proofErr w:type="spellEnd"/>
      <w:r>
        <w:t xml:space="preserve"> adds uniqueness for provider and provider subject.</w:t>
      </w:r>
    </w:p>
    <w:p w14:paraId="252C021C" w14:textId="77777777" w:rsidR="006904D5" w:rsidRDefault="006B30C1">
      <w:pPr>
        <w:pStyle w:val="ListBullet"/>
        <w:spacing w:after="60" w:line="300" w:lineRule="auto"/>
        <w:ind w:left="504" w:hanging="259"/>
      </w:pPr>
      <w:r>
        <w:t xml:space="preserve">User scoping is implemented through authenticated request context in relevant API </w:t>
      </w:r>
      <w:proofErr w:type="spellStart"/>
      <w:r>
        <w:t>querysets</w:t>
      </w:r>
      <w:proofErr w:type="spellEnd"/>
      <w:r>
        <w:t>. UUIDs make enumeration less predictable but do not replace authorization.</w:t>
      </w:r>
    </w:p>
    <w:p w14:paraId="2459C20B" w14:textId="77777777" w:rsidR="006904D5" w:rsidRDefault="006B30C1">
      <w:pPr>
        <w:pStyle w:val="ListBullet"/>
        <w:spacing w:after="60" w:line="300" w:lineRule="auto"/>
        <w:ind w:left="504" w:hanging="259"/>
      </w:pPr>
      <w:r>
        <w:t>Receipt file signatures are checked before external processing; file size, storage durability, and provider-specific error handling remain separate concerns.</w:t>
      </w:r>
    </w:p>
    <w:p w14:paraId="2275D99E" w14:textId="77777777" w:rsidR="006904D5" w:rsidRDefault="006B30C1">
      <w:pPr>
        <w:pStyle w:val="ListBullet"/>
        <w:spacing w:after="60" w:line="300" w:lineRule="auto"/>
        <w:ind w:left="504" w:hanging="259"/>
      </w:pPr>
      <w:r>
        <w:t>The active MFA secret field is not visibly encrypted in the reviewed model path. This is a security limitation and a candidate for remediation before sensitive production use.</w:t>
      </w:r>
    </w:p>
    <w:p w14:paraId="1E2A5007" w14:textId="77777777" w:rsidR="006904D5" w:rsidRDefault="006B30C1">
      <w:pPr>
        <w:pStyle w:val="Heading2"/>
      </w:pPr>
      <w:bookmarkStart w:id="70" w:name="_Toc242673259"/>
      <w:r>
        <w:t>4.3 GUI Screenshots</w:t>
      </w:r>
      <w:bookmarkEnd w:id="70"/>
    </w:p>
    <w:p w14:paraId="584CD6E9" w14:textId="77777777" w:rsidR="006904D5" w:rsidRDefault="006B30C1">
      <w:r>
        <w:t xml:space="preserve">The UI screenshot register lists 33 captures. Paths for screenshots under the `artifacts/` directory were not present in the current checkout; verified report captures were selected from existing </w:t>
      </w:r>
      <w:proofErr w:type="spellStart"/>
      <w:r>
        <w:t>audit_screenshots</w:t>
      </w:r>
      <w:proofErr w:type="spellEnd"/>
      <w:r>
        <w:t xml:space="preserve"> assets. The selected files were opened in a contact sheet and visually checked for correct MONVEX pages, broken layout, obvious credentials, and personal financial details. They show mostly empty/demo states with zero-value summaries; no genuine user account data is </w:t>
      </w:r>
      <w:r>
        <w:lastRenderedPageBreak/>
        <w:t>intentionally reproduced. The dossier’s synthetic-data provenance is recorded, but the screenshots themselves do not independently prove a live service session.</w:t>
      </w:r>
    </w:p>
    <w:p w14:paraId="16DD9598" w14:textId="77777777" w:rsidR="006904D5" w:rsidRDefault="006B30C1">
      <w:pPr>
        <w:keepNext/>
        <w:ind w:firstLine="0"/>
        <w:jc w:val="center"/>
      </w:pPr>
      <w:r>
        <w:rPr>
          <w:noProof/>
        </w:rPr>
        <w:lastRenderedPageBreak/>
        <w:drawing>
          <wp:inline distT="0" distB="0" distL="0" distR="0" wp14:anchorId="53026AF1" wp14:editId="1ECD7678">
            <wp:extent cx="5806440" cy="3629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verify_landing_desktop.png"/>
                    <pic:cNvPicPr/>
                  </pic:nvPicPr>
                  <pic:blipFill>
                    <a:blip r:embed="rId15"/>
                    <a:stretch>
                      <a:fillRect/>
                    </a:stretch>
                  </pic:blipFill>
                  <pic:spPr>
                    <a:xfrm>
                      <a:off x="0" y="0"/>
                      <a:ext cx="5806440" cy="3629025"/>
                    </a:xfrm>
                    <a:prstGeom prst="rect">
                      <a:avLst/>
                    </a:prstGeom>
                  </pic:spPr>
                </pic:pic>
              </a:graphicData>
            </a:graphic>
          </wp:inline>
        </w:drawing>
      </w:r>
    </w:p>
    <w:p w14:paraId="4DC09FBD" w14:textId="30E81CB4" w:rsidR="006904D5" w:rsidRDefault="006B30C1">
      <w:pPr>
        <w:pStyle w:val="Caption"/>
      </w:pPr>
      <w:bookmarkStart w:id="71" w:name="_Toc242673285"/>
      <w:r>
        <w:t xml:space="preserve">Figure </w:t>
      </w:r>
      <w:r>
        <w:fldChar w:fldCharType="begin"/>
      </w:r>
      <w:r>
        <w:instrText>SEQ Figure \* ARABIC</w:instrText>
      </w:r>
      <w:r>
        <w:fldChar w:fldCharType="separate"/>
      </w:r>
      <w:r w:rsidR="003427FF">
        <w:rPr>
          <w:noProof/>
        </w:rPr>
        <w:t>9</w:t>
      </w:r>
      <w:r>
        <w:fldChar w:fldCharType="end"/>
      </w:r>
      <w:r>
        <w:t xml:space="preserve"> — Public landing page (registered UI capture UI-01; local audit asset)</w:t>
      </w:r>
      <w:bookmarkEnd w:id="71"/>
    </w:p>
    <w:p w14:paraId="71BD0659" w14:textId="77777777" w:rsidR="006904D5" w:rsidRDefault="006B30C1">
      <w:pPr>
        <w:keepNext/>
        <w:ind w:firstLine="0"/>
        <w:jc w:val="center"/>
      </w:pPr>
      <w:r>
        <w:rPr>
          <w:noProof/>
        </w:rPr>
        <w:drawing>
          <wp:inline distT="0" distB="0" distL="0" distR="0" wp14:anchorId="4B46A80B" wp14:editId="70A98EA7">
            <wp:extent cx="5806440" cy="3629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verify_login_desktop.png"/>
                    <pic:cNvPicPr/>
                  </pic:nvPicPr>
                  <pic:blipFill>
                    <a:blip r:embed="rId16"/>
                    <a:stretch>
                      <a:fillRect/>
                    </a:stretch>
                  </pic:blipFill>
                  <pic:spPr>
                    <a:xfrm>
                      <a:off x="0" y="0"/>
                      <a:ext cx="5806440" cy="3629025"/>
                    </a:xfrm>
                    <a:prstGeom prst="rect">
                      <a:avLst/>
                    </a:prstGeom>
                  </pic:spPr>
                </pic:pic>
              </a:graphicData>
            </a:graphic>
          </wp:inline>
        </w:drawing>
      </w:r>
    </w:p>
    <w:p w14:paraId="7BA98BB9" w14:textId="3014BF34" w:rsidR="006904D5" w:rsidRDefault="006B30C1">
      <w:pPr>
        <w:pStyle w:val="Caption"/>
      </w:pPr>
      <w:bookmarkStart w:id="72" w:name="_Toc242673286"/>
      <w:r>
        <w:t xml:space="preserve">Figure </w:t>
      </w:r>
      <w:r>
        <w:fldChar w:fldCharType="begin"/>
      </w:r>
      <w:r>
        <w:instrText>SEQ Figure \* ARABIC</w:instrText>
      </w:r>
      <w:r>
        <w:fldChar w:fldCharType="separate"/>
      </w:r>
      <w:r w:rsidR="003427FF">
        <w:rPr>
          <w:noProof/>
        </w:rPr>
        <w:t>10</w:t>
      </w:r>
      <w:r>
        <w:fldChar w:fldCharType="end"/>
      </w:r>
      <w:r>
        <w:t xml:space="preserve"> — Login (registered UI capture UI-02; local audit asset)</w:t>
      </w:r>
      <w:bookmarkEnd w:id="72"/>
    </w:p>
    <w:p w14:paraId="3262411A" w14:textId="77777777" w:rsidR="006904D5" w:rsidRDefault="006B30C1">
      <w:pPr>
        <w:keepNext/>
        <w:ind w:firstLine="0"/>
        <w:jc w:val="center"/>
      </w:pPr>
      <w:r>
        <w:rPr>
          <w:noProof/>
        </w:rPr>
        <w:lastRenderedPageBreak/>
        <w:drawing>
          <wp:inline distT="0" distB="0" distL="0" distR="0" wp14:anchorId="33D282A5" wp14:editId="2DEAD606">
            <wp:extent cx="5806440" cy="3629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_dashboard_desktop.png"/>
                    <pic:cNvPicPr/>
                  </pic:nvPicPr>
                  <pic:blipFill>
                    <a:blip r:embed="rId17"/>
                    <a:stretch>
                      <a:fillRect/>
                    </a:stretch>
                  </pic:blipFill>
                  <pic:spPr>
                    <a:xfrm>
                      <a:off x="0" y="0"/>
                      <a:ext cx="5806440" cy="3629025"/>
                    </a:xfrm>
                    <a:prstGeom prst="rect">
                      <a:avLst/>
                    </a:prstGeom>
                  </pic:spPr>
                </pic:pic>
              </a:graphicData>
            </a:graphic>
          </wp:inline>
        </w:drawing>
      </w:r>
    </w:p>
    <w:p w14:paraId="7E6856E3" w14:textId="47CB8F71" w:rsidR="006904D5" w:rsidRDefault="006B30C1">
      <w:pPr>
        <w:pStyle w:val="Caption"/>
      </w:pPr>
      <w:bookmarkStart w:id="73" w:name="_Toc242673287"/>
      <w:r>
        <w:t xml:space="preserve">Figure </w:t>
      </w:r>
      <w:r>
        <w:fldChar w:fldCharType="begin"/>
      </w:r>
      <w:r>
        <w:instrText>SEQ Figure \* ARABIC</w:instrText>
      </w:r>
      <w:r>
        <w:fldChar w:fldCharType="separate"/>
      </w:r>
      <w:r w:rsidR="003427FF">
        <w:rPr>
          <w:noProof/>
        </w:rPr>
        <w:t>11</w:t>
      </w:r>
      <w:r>
        <w:fldChar w:fldCharType="end"/>
      </w:r>
      <w:r>
        <w:t xml:space="preserve"> — Dashboard (registered UI capture UI-03; local audit asset)</w:t>
      </w:r>
      <w:bookmarkEnd w:id="73"/>
    </w:p>
    <w:p w14:paraId="03DA3782" w14:textId="77777777" w:rsidR="006904D5" w:rsidRDefault="006B30C1">
      <w:pPr>
        <w:keepNext/>
        <w:ind w:firstLine="0"/>
        <w:jc w:val="center"/>
      </w:pPr>
      <w:r>
        <w:rPr>
          <w:noProof/>
        </w:rPr>
        <w:drawing>
          <wp:inline distT="0" distB="0" distL="0" distR="0" wp14:anchorId="2521751B" wp14:editId="0F9646E2">
            <wp:extent cx="5806440" cy="3629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transactions_desktop.png"/>
                    <pic:cNvPicPr/>
                  </pic:nvPicPr>
                  <pic:blipFill>
                    <a:blip r:embed="rId18"/>
                    <a:stretch>
                      <a:fillRect/>
                    </a:stretch>
                  </pic:blipFill>
                  <pic:spPr>
                    <a:xfrm>
                      <a:off x="0" y="0"/>
                      <a:ext cx="5806440" cy="3629025"/>
                    </a:xfrm>
                    <a:prstGeom prst="rect">
                      <a:avLst/>
                    </a:prstGeom>
                  </pic:spPr>
                </pic:pic>
              </a:graphicData>
            </a:graphic>
          </wp:inline>
        </w:drawing>
      </w:r>
    </w:p>
    <w:p w14:paraId="65901F36" w14:textId="19B2B0A3" w:rsidR="006904D5" w:rsidRDefault="006B30C1">
      <w:pPr>
        <w:pStyle w:val="Caption"/>
      </w:pPr>
      <w:bookmarkStart w:id="74" w:name="_Toc242673288"/>
      <w:r>
        <w:t xml:space="preserve">Figure </w:t>
      </w:r>
      <w:r>
        <w:fldChar w:fldCharType="begin"/>
      </w:r>
      <w:r>
        <w:instrText>SEQ Figure \* ARABIC</w:instrText>
      </w:r>
      <w:r>
        <w:fldChar w:fldCharType="separate"/>
      </w:r>
      <w:r w:rsidR="003427FF">
        <w:rPr>
          <w:noProof/>
        </w:rPr>
        <w:t>12</w:t>
      </w:r>
      <w:r>
        <w:fldChar w:fldCharType="end"/>
      </w:r>
      <w:r>
        <w:t xml:space="preserve"> — Transaction ledger (registered UI capture UI-05; local audit asset)</w:t>
      </w:r>
      <w:bookmarkEnd w:id="74"/>
    </w:p>
    <w:p w14:paraId="650A422B" w14:textId="77777777" w:rsidR="006904D5" w:rsidRDefault="006B30C1">
      <w:pPr>
        <w:keepNext/>
        <w:ind w:firstLine="0"/>
        <w:jc w:val="center"/>
      </w:pPr>
      <w:r>
        <w:rPr>
          <w:noProof/>
        </w:rPr>
        <w:lastRenderedPageBreak/>
        <w:drawing>
          <wp:inline distT="0" distB="0" distL="0" distR="0" wp14:anchorId="1329F6D0" wp14:editId="4BEE5191">
            <wp:extent cx="5806440" cy="3629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_ai_desktop.png"/>
                    <pic:cNvPicPr/>
                  </pic:nvPicPr>
                  <pic:blipFill>
                    <a:blip r:embed="rId19"/>
                    <a:stretch>
                      <a:fillRect/>
                    </a:stretch>
                  </pic:blipFill>
                  <pic:spPr>
                    <a:xfrm>
                      <a:off x="0" y="0"/>
                      <a:ext cx="5806440" cy="3629025"/>
                    </a:xfrm>
                    <a:prstGeom prst="rect">
                      <a:avLst/>
                    </a:prstGeom>
                  </pic:spPr>
                </pic:pic>
              </a:graphicData>
            </a:graphic>
          </wp:inline>
        </w:drawing>
      </w:r>
    </w:p>
    <w:p w14:paraId="55994682" w14:textId="0BC7701B" w:rsidR="006904D5" w:rsidRDefault="006B30C1">
      <w:pPr>
        <w:pStyle w:val="Caption"/>
      </w:pPr>
      <w:bookmarkStart w:id="75" w:name="_Toc242673289"/>
      <w:r>
        <w:t xml:space="preserve">Figure </w:t>
      </w:r>
      <w:r>
        <w:fldChar w:fldCharType="begin"/>
      </w:r>
      <w:r>
        <w:instrText>SEQ Figure \* ARABIC</w:instrText>
      </w:r>
      <w:r>
        <w:fldChar w:fldCharType="separate"/>
      </w:r>
      <w:r w:rsidR="003427FF">
        <w:rPr>
          <w:noProof/>
        </w:rPr>
        <w:t>13</w:t>
      </w:r>
      <w:r>
        <w:fldChar w:fldCharType="end"/>
      </w:r>
      <w:r>
        <w:t xml:space="preserve"> — AI copilot workspace (registered UI capture UI-07; local audit asset)</w:t>
      </w:r>
      <w:bookmarkEnd w:id="75"/>
    </w:p>
    <w:p w14:paraId="7432CFBA" w14:textId="77777777" w:rsidR="006904D5" w:rsidRDefault="006B30C1">
      <w:pPr>
        <w:keepNext/>
        <w:ind w:firstLine="0"/>
        <w:jc w:val="center"/>
      </w:pPr>
      <w:r>
        <w:rPr>
          <w:noProof/>
        </w:rPr>
        <w:drawing>
          <wp:inline distT="0" distB="0" distL="0" distR="0" wp14:anchorId="10BC16DF" wp14:editId="1AC631C5">
            <wp:extent cx="5806440" cy="3629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_budgets_desktop.png"/>
                    <pic:cNvPicPr/>
                  </pic:nvPicPr>
                  <pic:blipFill>
                    <a:blip r:embed="rId20"/>
                    <a:stretch>
                      <a:fillRect/>
                    </a:stretch>
                  </pic:blipFill>
                  <pic:spPr>
                    <a:xfrm>
                      <a:off x="0" y="0"/>
                      <a:ext cx="5806440" cy="3629025"/>
                    </a:xfrm>
                    <a:prstGeom prst="rect">
                      <a:avLst/>
                    </a:prstGeom>
                  </pic:spPr>
                </pic:pic>
              </a:graphicData>
            </a:graphic>
          </wp:inline>
        </w:drawing>
      </w:r>
    </w:p>
    <w:p w14:paraId="5C57FEFD" w14:textId="4739084C" w:rsidR="006904D5" w:rsidRDefault="006B30C1">
      <w:pPr>
        <w:pStyle w:val="Caption"/>
      </w:pPr>
      <w:bookmarkStart w:id="76" w:name="_Toc242673290"/>
      <w:r>
        <w:t xml:space="preserve">Figure </w:t>
      </w:r>
      <w:r>
        <w:fldChar w:fldCharType="begin"/>
      </w:r>
      <w:r>
        <w:instrText>SEQ Figure \* ARABIC</w:instrText>
      </w:r>
      <w:r>
        <w:fldChar w:fldCharType="separate"/>
      </w:r>
      <w:r w:rsidR="003427FF">
        <w:rPr>
          <w:noProof/>
        </w:rPr>
        <w:t>14</w:t>
      </w:r>
      <w:r>
        <w:fldChar w:fldCharType="end"/>
      </w:r>
      <w:r>
        <w:t xml:space="preserve"> — Budget overview (registered UI capture UI-09; local audit asset)</w:t>
      </w:r>
      <w:bookmarkEnd w:id="76"/>
    </w:p>
    <w:p w14:paraId="36DE29D2" w14:textId="77777777" w:rsidR="006904D5" w:rsidRDefault="006B30C1">
      <w:pPr>
        <w:keepNext/>
        <w:ind w:firstLine="0"/>
        <w:jc w:val="center"/>
      </w:pPr>
      <w:r>
        <w:rPr>
          <w:noProof/>
        </w:rPr>
        <w:lastRenderedPageBreak/>
        <w:drawing>
          <wp:inline distT="0" distB="0" distL="0" distR="0" wp14:anchorId="4070145B" wp14:editId="26C9ACF8">
            <wp:extent cx="5806440" cy="3629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_goals_desktop.png"/>
                    <pic:cNvPicPr/>
                  </pic:nvPicPr>
                  <pic:blipFill>
                    <a:blip r:embed="rId21"/>
                    <a:stretch>
                      <a:fillRect/>
                    </a:stretch>
                  </pic:blipFill>
                  <pic:spPr>
                    <a:xfrm>
                      <a:off x="0" y="0"/>
                      <a:ext cx="5806440" cy="3629025"/>
                    </a:xfrm>
                    <a:prstGeom prst="rect">
                      <a:avLst/>
                    </a:prstGeom>
                  </pic:spPr>
                </pic:pic>
              </a:graphicData>
            </a:graphic>
          </wp:inline>
        </w:drawing>
      </w:r>
    </w:p>
    <w:p w14:paraId="03F72513" w14:textId="26B0BD4A" w:rsidR="006904D5" w:rsidRDefault="006B30C1">
      <w:pPr>
        <w:pStyle w:val="Caption"/>
      </w:pPr>
      <w:bookmarkStart w:id="77" w:name="_Toc242673291"/>
      <w:r>
        <w:t xml:space="preserve">Figure </w:t>
      </w:r>
      <w:r>
        <w:fldChar w:fldCharType="begin"/>
      </w:r>
      <w:r>
        <w:instrText>SEQ Figure \* ARABIC</w:instrText>
      </w:r>
      <w:r>
        <w:fldChar w:fldCharType="separate"/>
      </w:r>
      <w:r w:rsidR="003427FF">
        <w:rPr>
          <w:noProof/>
        </w:rPr>
        <w:t>15</w:t>
      </w:r>
      <w:r>
        <w:fldChar w:fldCharType="end"/>
      </w:r>
      <w:r>
        <w:t xml:space="preserve"> — Savings goals (registered UI capture UI-10; local audit asset)</w:t>
      </w:r>
      <w:bookmarkEnd w:id="77"/>
    </w:p>
    <w:p w14:paraId="3B55FDD4" w14:textId="77777777" w:rsidR="006904D5" w:rsidRDefault="006B30C1">
      <w:pPr>
        <w:keepNext/>
        <w:ind w:firstLine="0"/>
        <w:jc w:val="center"/>
      </w:pPr>
      <w:r>
        <w:rPr>
          <w:noProof/>
        </w:rPr>
        <w:drawing>
          <wp:inline distT="0" distB="0" distL="0" distR="0" wp14:anchorId="21FD6BA1" wp14:editId="1216C88C">
            <wp:extent cx="5806440" cy="3629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_receipts_desktop.png"/>
                    <pic:cNvPicPr/>
                  </pic:nvPicPr>
                  <pic:blipFill>
                    <a:blip r:embed="rId22"/>
                    <a:stretch>
                      <a:fillRect/>
                    </a:stretch>
                  </pic:blipFill>
                  <pic:spPr>
                    <a:xfrm>
                      <a:off x="0" y="0"/>
                      <a:ext cx="5806440" cy="3629025"/>
                    </a:xfrm>
                    <a:prstGeom prst="rect">
                      <a:avLst/>
                    </a:prstGeom>
                  </pic:spPr>
                </pic:pic>
              </a:graphicData>
            </a:graphic>
          </wp:inline>
        </w:drawing>
      </w:r>
    </w:p>
    <w:p w14:paraId="6CF78322" w14:textId="0FF27C68" w:rsidR="006904D5" w:rsidRDefault="006B30C1">
      <w:pPr>
        <w:pStyle w:val="Caption"/>
      </w:pPr>
      <w:bookmarkStart w:id="78" w:name="_Toc242673292"/>
      <w:r>
        <w:t xml:space="preserve">Figure </w:t>
      </w:r>
      <w:r>
        <w:fldChar w:fldCharType="begin"/>
      </w:r>
      <w:r>
        <w:instrText>SEQ Figure \* ARABIC</w:instrText>
      </w:r>
      <w:r>
        <w:fldChar w:fldCharType="separate"/>
      </w:r>
      <w:r w:rsidR="003427FF">
        <w:rPr>
          <w:noProof/>
        </w:rPr>
        <w:t>16</w:t>
      </w:r>
      <w:r>
        <w:fldChar w:fldCharType="end"/>
      </w:r>
      <w:r>
        <w:t xml:space="preserve"> — Receipt review workspace (registered UI capture UI-15; local audit asset)</w:t>
      </w:r>
      <w:bookmarkEnd w:id="78"/>
    </w:p>
    <w:p w14:paraId="6E6E9660" w14:textId="77777777" w:rsidR="006904D5" w:rsidRDefault="006B30C1">
      <w:pPr>
        <w:keepNext/>
        <w:ind w:firstLine="0"/>
        <w:jc w:val="center"/>
      </w:pPr>
      <w:r>
        <w:rPr>
          <w:noProof/>
        </w:rPr>
        <w:lastRenderedPageBreak/>
        <w:drawing>
          <wp:inline distT="0" distB="0" distL="0" distR="0" wp14:anchorId="0F185A29" wp14:editId="34478C52">
            <wp:extent cx="5806440" cy="3629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_analytics_desktop.png"/>
                    <pic:cNvPicPr/>
                  </pic:nvPicPr>
                  <pic:blipFill>
                    <a:blip r:embed="rId23"/>
                    <a:stretch>
                      <a:fillRect/>
                    </a:stretch>
                  </pic:blipFill>
                  <pic:spPr>
                    <a:xfrm>
                      <a:off x="0" y="0"/>
                      <a:ext cx="5806440" cy="3629025"/>
                    </a:xfrm>
                    <a:prstGeom prst="rect">
                      <a:avLst/>
                    </a:prstGeom>
                  </pic:spPr>
                </pic:pic>
              </a:graphicData>
            </a:graphic>
          </wp:inline>
        </w:drawing>
      </w:r>
    </w:p>
    <w:p w14:paraId="238BD7CA" w14:textId="4C8C5CE2" w:rsidR="006904D5" w:rsidRDefault="006B30C1">
      <w:pPr>
        <w:pStyle w:val="Caption"/>
      </w:pPr>
      <w:bookmarkStart w:id="79" w:name="_Toc242673293"/>
      <w:r>
        <w:t xml:space="preserve">Figure </w:t>
      </w:r>
      <w:r>
        <w:fldChar w:fldCharType="begin"/>
      </w:r>
      <w:r>
        <w:instrText>SEQ Figure \* ARABIC</w:instrText>
      </w:r>
      <w:r>
        <w:fldChar w:fldCharType="separate"/>
      </w:r>
      <w:r w:rsidR="003427FF">
        <w:rPr>
          <w:noProof/>
        </w:rPr>
        <w:t>17</w:t>
      </w:r>
      <w:r>
        <w:fldChar w:fldCharType="end"/>
      </w:r>
      <w:r>
        <w:t xml:space="preserve"> — Analytics view (registered UI capture UI-11; local audit asset)</w:t>
      </w:r>
      <w:bookmarkEnd w:id="79"/>
    </w:p>
    <w:p w14:paraId="46E21E0C" w14:textId="77777777" w:rsidR="006904D5" w:rsidRDefault="006B30C1">
      <w:r>
        <w:t xml:space="preserve">Additional existing mobile captures are included in the </w:t>
      </w:r>
      <w:proofErr w:type="gramStart"/>
      <w:r>
        <w:t>assets</w:t>
      </w:r>
      <w:proofErr w:type="gramEnd"/>
      <w:r>
        <w:t xml:space="preserve"> directory as evidence, but the main screenshot sequence prioritizes screens legible at report scale. Twelve registered `artifacts/` captures were not found and are excluded rather than recreated or presented as genuine.</w:t>
      </w:r>
    </w:p>
    <w:p w14:paraId="6BA79F01" w14:textId="77777777" w:rsidR="006904D5" w:rsidRDefault="006B30C1">
      <w:r>
        <w:br w:type="page"/>
      </w:r>
    </w:p>
    <w:p w14:paraId="188BD1BE" w14:textId="77777777" w:rsidR="006904D5" w:rsidRDefault="006B30C1">
      <w:pPr>
        <w:spacing w:before="2200"/>
        <w:ind w:firstLine="0"/>
        <w:jc w:val="center"/>
      </w:pPr>
      <w:r>
        <w:rPr>
          <w:b/>
          <w:color w:val="168A8A"/>
          <w:sz w:val="30"/>
        </w:rPr>
        <w:lastRenderedPageBreak/>
        <w:t>CHAPTER 5</w:t>
      </w:r>
    </w:p>
    <w:p w14:paraId="46FA1A8C" w14:textId="77777777" w:rsidR="006904D5" w:rsidRDefault="006B30C1">
      <w:pPr>
        <w:spacing w:after="800"/>
        <w:ind w:firstLine="0"/>
        <w:jc w:val="center"/>
      </w:pPr>
      <w:r>
        <w:rPr>
          <w:b/>
          <w:color w:val="183044"/>
          <w:sz w:val="44"/>
        </w:rPr>
        <w:t>IMPLEMENTATION AND TESTING</w:t>
      </w:r>
    </w:p>
    <w:p w14:paraId="03D9535E" w14:textId="77777777" w:rsidR="006904D5" w:rsidRDefault="006B30C1">
      <w:r>
        <w:br w:type="page"/>
      </w:r>
    </w:p>
    <w:p w14:paraId="435FDCD8" w14:textId="77777777" w:rsidR="006904D5" w:rsidRDefault="006B30C1">
      <w:pPr>
        <w:pStyle w:val="Heading1"/>
      </w:pPr>
      <w:bookmarkStart w:id="80" w:name="_Toc242673260"/>
      <w:r>
        <w:lastRenderedPageBreak/>
        <w:t>5. IMPLEMENTATION AND TESTING</w:t>
      </w:r>
      <w:bookmarkEnd w:id="80"/>
    </w:p>
    <w:p w14:paraId="4FA81DF0" w14:textId="77777777" w:rsidR="006904D5" w:rsidRDefault="006B30C1">
      <w:pPr>
        <w:pStyle w:val="Heading2"/>
      </w:pPr>
      <w:bookmarkStart w:id="81" w:name="_Toc242673261"/>
      <w:r>
        <w:t>5.1 Implementation Approaches</w:t>
      </w:r>
      <w:bookmarkEnd w:id="81"/>
    </w:p>
    <w:p w14:paraId="7F91675C" w14:textId="77777777" w:rsidR="006904D5" w:rsidRDefault="006B30C1">
      <w:r>
        <w:t>Implementation follows a layered approach. The web application presents route-level components and forms. API modules centralize endpoint calls and authentication behavior. Django views validate and authorize requests, then invoke model operations or domain services. The service layer contains reusable financial computations, natural-language parsing, machine-learning categorization, receipt validation/OCR, forecasting, and report generation. This structure keeps UI concerns separate from data persistence and calculations.</w:t>
      </w:r>
    </w:p>
    <w:p w14:paraId="08373933" w14:textId="77777777" w:rsidR="006904D5" w:rsidRDefault="006B30C1">
      <w:r>
        <w:t>For a transaction without a category, the service obtains a prediction from the categorizer and stores the returned confidence with the new record. For a receipt, signature validation happens before OCR; OCR output creates a staged record, and a separate confirmation action creates the ledger entry. This user-review step prevents extracted text from being silently treated as a verified transaction.</w:t>
      </w:r>
    </w:p>
    <w:p w14:paraId="499A07E8" w14:textId="77777777" w:rsidR="006904D5" w:rsidRDefault="006B30C1">
      <w:pPr>
        <w:pStyle w:val="Heading3"/>
      </w:pPr>
      <w:bookmarkStart w:id="82" w:name="_Toc242673262"/>
      <w:r>
        <w:t>5.1.1 Coding Details and Code Efficiency</w:t>
      </w:r>
      <w:bookmarkEnd w:id="82"/>
    </w:p>
    <w:p w14:paraId="352E39D5" w14:textId="77777777" w:rsidR="006904D5" w:rsidRDefault="006B30C1">
      <w:pPr>
        <w:pStyle w:val="Heading3"/>
      </w:pPr>
      <w:bookmarkStart w:id="83" w:name="_Toc242673263"/>
      <w:r>
        <w:t>5.1.1.1 Code Details</w:t>
      </w:r>
      <w:bookmarkEnd w:id="83"/>
    </w:p>
    <w:p w14:paraId="496D5F18" w14:textId="77777777" w:rsidR="006904D5" w:rsidRDefault="006B30C1">
      <w:r>
        <w:t xml:space="preserve">Representative service behavior from `backend/services/transaction_service.py` uses an atomic transaction boundary and a fixed-point Decimal value. In simplified form, the category decision is: use an explicit category if supplied; otherwise invoke the classifier with the description and merchant, resolve the predicted category, and persist the confidence. The database </w:t>
      </w:r>
      <w:proofErr w:type="gramStart"/>
      <w:r>
        <w:t>create</w:t>
      </w:r>
      <w:proofErr w:type="gramEnd"/>
      <w:r>
        <w:t xml:space="preserve"> operation associates the user, amount, type, date, category, merchant, source, and original text. The actual source should be consulted for full validation and exception behavior; this report does not reproduce entire modules.</w:t>
      </w:r>
    </w:p>
    <w:p w14:paraId="03E5F6D6" w14:textId="77777777" w:rsidR="006904D5" w:rsidRDefault="006B30C1">
      <w:pPr>
        <w:pStyle w:val="CodeBlock"/>
      </w:pPr>
      <w:r>
        <w:t xml:space="preserve">with </w:t>
      </w:r>
      <w:proofErr w:type="spellStart"/>
      <w:proofErr w:type="gramStart"/>
      <w:r>
        <w:t>transaction.atomic</w:t>
      </w:r>
      <w:proofErr w:type="spellEnd"/>
      <w:proofErr w:type="gramEnd"/>
      <w:r>
        <w:t>():</w:t>
      </w:r>
      <w:r>
        <w:br/>
        <w:t xml:space="preserve">    if category is absent:</w:t>
      </w:r>
      <w:r>
        <w:br/>
        <w:t xml:space="preserve">        prediction = </w:t>
      </w:r>
      <w:proofErr w:type="spellStart"/>
      <w:proofErr w:type="gramStart"/>
      <w:r>
        <w:t>categorizer.predict</w:t>
      </w:r>
      <w:proofErr w:type="spellEnd"/>
      <w:proofErr w:type="gramEnd"/>
      <w:r>
        <w:t xml:space="preserve">(description, </w:t>
      </w:r>
      <w:proofErr w:type="spellStart"/>
      <w:r>
        <w:t>merchant_name</w:t>
      </w:r>
      <w:proofErr w:type="spellEnd"/>
      <w:r>
        <w:t>)</w:t>
      </w:r>
      <w:r>
        <w:br/>
        <w:t xml:space="preserve">        category = </w:t>
      </w:r>
      <w:proofErr w:type="spellStart"/>
      <w:r>
        <w:t>resolve_</w:t>
      </w:r>
      <w:proofErr w:type="gramStart"/>
      <w:r>
        <w:t>category</w:t>
      </w:r>
      <w:proofErr w:type="spellEnd"/>
      <w:r>
        <w:t>(</w:t>
      </w:r>
      <w:proofErr w:type="gramEnd"/>
      <w:r>
        <w:t>user, prediction['category'])</w:t>
      </w:r>
      <w:r>
        <w:br/>
        <w:t xml:space="preserve">        confidence = Decimal(str(prediction['confidence']))</w:t>
      </w:r>
      <w:r>
        <w:br/>
        <w:t xml:space="preserve">    </w:t>
      </w:r>
      <w:proofErr w:type="spellStart"/>
      <w:proofErr w:type="gramStart"/>
      <w:r>
        <w:t>Transaction.objects.create</w:t>
      </w:r>
      <w:proofErr w:type="spellEnd"/>
      <w:proofErr w:type="gramEnd"/>
      <w:r>
        <w:t>(</w:t>
      </w:r>
      <w:r>
        <w:br/>
        <w:t xml:space="preserve">        user=user, amount=amount, category=category, confidence=confidence</w:t>
      </w:r>
      <w:r>
        <w:br/>
        <w:t xml:space="preserve">  </w:t>
      </w:r>
      <w:proofErr w:type="gramStart"/>
      <w:r>
        <w:t xml:space="preserve">  )</w:t>
      </w:r>
      <w:proofErr w:type="gramEnd"/>
    </w:p>
    <w:p w14:paraId="283B1E6D" w14:textId="77777777" w:rsidR="006904D5" w:rsidRDefault="006B30C1">
      <w:pPr>
        <w:pStyle w:val="Caption"/>
      </w:pPr>
      <w:r>
        <w:t>Listing 5.1 — Simplified explanation of the category fallback and atomic ledger write; not a verbatim source listing</w:t>
      </w:r>
    </w:p>
    <w:p w14:paraId="7F0AF54A" w14:textId="77777777" w:rsidR="006904D5" w:rsidRDefault="006B30C1">
      <w:r>
        <w:t xml:space="preserve">In the broader flow, serializers and API views validate inputs and apply the authenticated user boundary. The service may create a merchant record and normalize a known merchant name. </w:t>
      </w:r>
      <w:proofErr w:type="spellStart"/>
      <w:r>
        <w:t>Querysets</w:t>
      </w:r>
      <w:proofErr w:type="spellEnd"/>
      <w:r>
        <w:t xml:space="preserve"> are scoped before returning individual records, which is the key access-control check that </w:t>
      </w:r>
      <w:r>
        <w:lastRenderedPageBreak/>
        <w:t>complements opaque UUID identifiers. Errors should remain explicit at the API boundary so the client can show validation feedback rather than implying a successful write.</w:t>
      </w:r>
    </w:p>
    <w:p w14:paraId="627112D7" w14:textId="77777777" w:rsidR="006904D5" w:rsidRDefault="006B30C1">
      <w:pPr>
        <w:pStyle w:val="Heading3"/>
      </w:pPr>
      <w:bookmarkStart w:id="84" w:name="_Toc242673264"/>
      <w:r>
        <w:t>5.1.1.2 Code Efficiency</w:t>
      </w:r>
      <w:bookmarkEnd w:id="84"/>
    </w:p>
    <w:p w14:paraId="26EC9ECB" w14:textId="77777777" w:rsidR="006904D5" w:rsidRDefault="006B30C1">
      <w:r>
        <w:t>Database indexes support common queries by user, date, category, and transaction type. Pagination limits response size. The web query cache can reduce duplicate requests and coordinate refresh after mutations. These are design choices, not measured performance results: no latency, throughput, memory, or scaling benchmark was produced for this report. Efficiency under large ledgers will depend on query plans, aggregation strategy, caching policy, database connection behavior, and the size of AI/OCR payloads.</w:t>
      </w:r>
    </w:p>
    <w:p w14:paraId="5E949FAC" w14:textId="77777777" w:rsidR="006904D5" w:rsidRDefault="006B30C1">
      <w:pPr>
        <w:pStyle w:val="Heading2"/>
      </w:pPr>
      <w:bookmarkStart w:id="85" w:name="_Toc242673265"/>
      <w:r>
        <w:t>5.2 Testing Approach</w:t>
      </w:r>
      <w:bookmarkEnd w:id="85"/>
    </w:p>
    <w:p w14:paraId="06BE5FBB" w14:textId="77777777" w:rsidR="006904D5" w:rsidRDefault="006B30C1">
      <w:r>
        <w:t>Testing is described in layers: isolated application/service tests, API integration tests, browser route tests, and responsive viewport audits. Security configuration checks and frontend compilation are separate verification activities and should not be counted as application test cases of the same kind. Test artifacts and the dossier summarize outcomes; this report build did not rerun the backend suite, frontend build, or browser audit.</w:t>
      </w:r>
    </w:p>
    <w:p w14:paraId="506B3F08" w14:textId="77777777" w:rsidR="006904D5" w:rsidRDefault="006B30C1">
      <w:pPr>
        <w:pStyle w:val="Heading3"/>
      </w:pPr>
      <w:bookmarkStart w:id="86" w:name="_Toc242673266"/>
      <w:r>
        <w:t>5.2.1 Unit Testing</w:t>
      </w:r>
      <w:bookmarkEnd w:id="86"/>
    </w:p>
    <w:p w14:paraId="3D5DF54A" w14:textId="77777777" w:rsidR="006904D5" w:rsidRDefault="006B30C1">
      <w:r>
        <w:t>Unit tests focus on small rules such as amount handling, category suggestions, parsing, budget calculations, goal contributions, and health-score edge cases. A unit test should control its inputs, assert the expected output, and avoid relying on a live external AI response. Tests that call the Django API or database cross a component boundary and are described as integration tests in the dossier.</w:t>
      </w:r>
    </w:p>
    <w:p w14:paraId="5897FA7D" w14:textId="77777777" w:rsidR="006904D5" w:rsidRDefault="006B30C1">
      <w:pPr>
        <w:pStyle w:val="Heading3"/>
      </w:pPr>
      <w:bookmarkStart w:id="87" w:name="_Toc242673267"/>
      <w:r>
        <w:t>5.2.2 Integrated Testing</w:t>
      </w:r>
      <w:bookmarkEnd w:id="87"/>
    </w:p>
    <w:p w14:paraId="597168BF" w14:textId="77777777" w:rsidR="006904D5" w:rsidRDefault="006B30C1">
      <w:r>
        <w:t>Integration tests exercise request/response behavior and multiple components together: authentication and token refresh, user isolation, asset/liability aggregation, receipt staging and confirmation, and report responses. Provider-dependent paths should use controlled responses or test doubles so a network outage does not create misleading product failures. Browser tests validate navigation and viewport layout, not the correctness of every financial computation.</w:t>
      </w:r>
    </w:p>
    <w:p w14:paraId="6ECC5155" w14:textId="77777777" w:rsidR="006904D5" w:rsidRDefault="006B30C1">
      <w:r>
        <w:br w:type="page"/>
      </w:r>
    </w:p>
    <w:p w14:paraId="2F5923F0" w14:textId="77777777" w:rsidR="006904D5" w:rsidRDefault="006B30C1">
      <w:pPr>
        <w:spacing w:before="2200"/>
        <w:ind w:firstLine="0"/>
        <w:jc w:val="center"/>
      </w:pPr>
      <w:r>
        <w:rPr>
          <w:b/>
          <w:color w:val="168A8A"/>
          <w:sz w:val="30"/>
        </w:rPr>
        <w:lastRenderedPageBreak/>
        <w:t>CHAPTER 6</w:t>
      </w:r>
    </w:p>
    <w:p w14:paraId="09C483FC" w14:textId="77777777" w:rsidR="006904D5" w:rsidRDefault="006B30C1">
      <w:pPr>
        <w:spacing w:after="800"/>
        <w:ind w:firstLine="0"/>
        <w:jc w:val="center"/>
      </w:pPr>
      <w:r>
        <w:rPr>
          <w:b/>
          <w:color w:val="183044"/>
          <w:sz w:val="44"/>
        </w:rPr>
        <w:t>SYSTEM DESIGN</w:t>
      </w:r>
    </w:p>
    <w:p w14:paraId="53080D33" w14:textId="77777777" w:rsidR="006904D5" w:rsidRDefault="006B30C1">
      <w:r>
        <w:br w:type="page"/>
      </w:r>
    </w:p>
    <w:p w14:paraId="76EF2F45" w14:textId="77777777" w:rsidR="006904D5" w:rsidRDefault="006B30C1">
      <w:pPr>
        <w:pStyle w:val="Heading1"/>
      </w:pPr>
      <w:bookmarkStart w:id="88" w:name="_Toc242673268"/>
      <w:r>
        <w:lastRenderedPageBreak/>
        <w:t>6. SYSTEM DESIGN</w:t>
      </w:r>
      <w:bookmarkEnd w:id="88"/>
    </w:p>
    <w:p w14:paraId="50F570C9" w14:textId="77777777" w:rsidR="006904D5" w:rsidRDefault="006B30C1">
      <w:pPr>
        <w:pStyle w:val="Heading2"/>
      </w:pPr>
      <w:bookmarkStart w:id="89" w:name="_Toc242673269"/>
      <w:r>
        <w:t>6.1 Test Reports</w:t>
      </w:r>
      <w:bookmarkEnd w:id="89"/>
    </w:p>
    <w:p w14:paraId="72F4BFA2" w14:textId="77777777" w:rsidR="006904D5" w:rsidRDefault="006B30C1">
      <w:r>
        <w:t>The college template labels this chapter “SYSTEM DESIGN” while its only listed subsection is “6.1 Test Reports.” This report preserves that title and location. Table 6.1 reconciles the dossier’s stated 234 checks: 72 + 108 + 24 + 28 + 1 + 1 = 234. The two one-item checks are a production security configuration check and a frontend build; they are not additional unit tests.</w:t>
      </w:r>
    </w:p>
    <w:tbl>
      <w:tblPr>
        <w:tblStyle w:val="TableGrid"/>
        <w:tblW w:w="0" w:type="auto"/>
        <w:jc w:val="center"/>
        <w:tblLayout w:type="fixed"/>
        <w:tblLook w:val="04A0" w:firstRow="1" w:lastRow="0" w:firstColumn="1" w:lastColumn="0" w:noHBand="0" w:noVBand="1"/>
      </w:tblPr>
      <w:tblGrid>
        <w:gridCol w:w="2448"/>
        <w:gridCol w:w="792"/>
        <w:gridCol w:w="1800"/>
        <w:gridCol w:w="2592"/>
        <w:gridCol w:w="2160"/>
      </w:tblGrid>
      <w:tr w:rsidR="006904D5" w14:paraId="4BA8F734" w14:textId="77777777">
        <w:trPr>
          <w:tblHeader/>
          <w:jc w:val="center"/>
        </w:trPr>
        <w:tc>
          <w:tcPr>
            <w:tcW w:w="2448" w:type="dxa"/>
            <w:shd w:val="clear" w:color="auto" w:fill="245B78"/>
            <w:vAlign w:val="center"/>
          </w:tcPr>
          <w:p w14:paraId="3268AA48" w14:textId="77777777" w:rsidR="006904D5" w:rsidRDefault="006B30C1">
            <w:pPr>
              <w:spacing w:after="20" w:line="240" w:lineRule="auto"/>
              <w:ind w:firstLine="0"/>
            </w:pPr>
            <w:r>
              <w:rPr>
                <w:b/>
                <w:color w:val="FFFFFF"/>
                <w:sz w:val="15"/>
              </w:rPr>
              <w:t>Category</w:t>
            </w:r>
          </w:p>
        </w:tc>
        <w:tc>
          <w:tcPr>
            <w:tcW w:w="792" w:type="dxa"/>
            <w:shd w:val="clear" w:color="auto" w:fill="245B78"/>
            <w:vAlign w:val="center"/>
          </w:tcPr>
          <w:p w14:paraId="74594C84" w14:textId="77777777" w:rsidR="006904D5" w:rsidRDefault="006B30C1">
            <w:pPr>
              <w:spacing w:after="20" w:line="240" w:lineRule="auto"/>
              <w:ind w:firstLine="0"/>
            </w:pPr>
            <w:r>
              <w:rPr>
                <w:b/>
                <w:color w:val="FFFFFF"/>
                <w:sz w:val="15"/>
              </w:rPr>
              <w:t>Count</w:t>
            </w:r>
          </w:p>
        </w:tc>
        <w:tc>
          <w:tcPr>
            <w:tcW w:w="1800" w:type="dxa"/>
            <w:shd w:val="clear" w:color="auto" w:fill="245B78"/>
            <w:vAlign w:val="center"/>
          </w:tcPr>
          <w:p w14:paraId="20D96548" w14:textId="77777777" w:rsidR="006904D5" w:rsidRDefault="006B30C1">
            <w:pPr>
              <w:spacing w:after="20" w:line="240" w:lineRule="auto"/>
              <w:ind w:firstLine="0"/>
            </w:pPr>
            <w:r>
              <w:rPr>
                <w:b/>
                <w:color w:val="FFFFFF"/>
                <w:sz w:val="15"/>
              </w:rPr>
              <w:t>Dossier-reported result</w:t>
            </w:r>
          </w:p>
        </w:tc>
        <w:tc>
          <w:tcPr>
            <w:tcW w:w="2592" w:type="dxa"/>
            <w:shd w:val="clear" w:color="auto" w:fill="245B78"/>
            <w:vAlign w:val="center"/>
          </w:tcPr>
          <w:p w14:paraId="4F0F426A" w14:textId="77777777" w:rsidR="006904D5" w:rsidRDefault="006B30C1">
            <w:pPr>
              <w:spacing w:after="20" w:line="240" w:lineRule="auto"/>
              <w:ind w:firstLine="0"/>
            </w:pPr>
            <w:r>
              <w:rPr>
                <w:b/>
                <w:color w:val="FFFFFF"/>
                <w:sz w:val="15"/>
              </w:rPr>
              <w:t>Evidence available in repository</w:t>
            </w:r>
          </w:p>
        </w:tc>
        <w:tc>
          <w:tcPr>
            <w:tcW w:w="2160" w:type="dxa"/>
            <w:shd w:val="clear" w:color="auto" w:fill="245B78"/>
            <w:vAlign w:val="center"/>
          </w:tcPr>
          <w:p w14:paraId="1773AC62" w14:textId="77777777" w:rsidR="006904D5" w:rsidRDefault="006B30C1">
            <w:pPr>
              <w:spacing w:after="20" w:line="240" w:lineRule="auto"/>
              <w:ind w:firstLine="0"/>
            </w:pPr>
            <w:r>
              <w:rPr>
                <w:b/>
                <w:color w:val="FFFFFF"/>
                <w:sz w:val="15"/>
              </w:rPr>
              <w:t>Verification status for this report</w:t>
            </w:r>
          </w:p>
        </w:tc>
      </w:tr>
      <w:tr w:rsidR="006904D5" w14:paraId="469B96DD" w14:textId="77777777">
        <w:trPr>
          <w:cantSplit/>
          <w:jc w:val="center"/>
        </w:trPr>
        <w:tc>
          <w:tcPr>
            <w:tcW w:w="2448" w:type="dxa"/>
            <w:vAlign w:val="center"/>
          </w:tcPr>
          <w:p w14:paraId="2C206A4C" w14:textId="77777777" w:rsidR="006904D5" w:rsidRDefault="006B30C1">
            <w:pPr>
              <w:spacing w:after="20" w:line="240" w:lineRule="auto"/>
              <w:ind w:firstLine="0"/>
            </w:pPr>
            <w:r>
              <w:rPr>
                <w:sz w:val="15"/>
              </w:rPr>
              <w:t>Backend application unit tests</w:t>
            </w:r>
          </w:p>
        </w:tc>
        <w:tc>
          <w:tcPr>
            <w:tcW w:w="792" w:type="dxa"/>
            <w:vAlign w:val="center"/>
          </w:tcPr>
          <w:p w14:paraId="729AA85E" w14:textId="77777777" w:rsidR="006904D5" w:rsidRDefault="006B30C1">
            <w:pPr>
              <w:spacing w:after="20" w:line="240" w:lineRule="auto"/>
              <w:ind w:firstLine="0"/>
            </w:pPr>
            <w:r>
              <w:rPr>
                <w:sz w:val="15"/>
              </w:rPr>
              <w:t>72</w:t>
            </w:r>
          </w:p>
        </w:tc>
        <w:tc>
          <w:tcPr>
            <w:tcW w:w="1800" w:type="dxa"/>
            <w:vAlign w:val="center"/>
          </w:tcPr>
          <w:p w14:paraId="323A1848" w14:textId="77777777" w:rsidR="006904D5" w:rsidRDefault="006B30C1">
            <w:pPr>
              <w:spacing w:after="20" w:line="240" w:lineRule="auto"/>
              <w:ind w:firstLine="0"/>
            </w:pPr>
            <w:r>
              <w:rPr>
                <w:sz w:val="15"/>
              </w:rPr>
              <w:t>72 pass, 0 fail</w:t>
            </w:r>
          </w:p>
        </w:tc>
        <w:tc>
          <w:tcPr>
            <w:tcW w:w="2592" w:type="dxa"/>
            <w:vAlign w:val="center"/>
          </w:tcPr>
          <w:p w14:paraId="79C25EFD" w14:textId="77777777" w:rsidR="006904D5" w:rsidRDefault="006B30C1">
            <w:pPr>
              <w:spacing w:after="20" w:line="240" w:lineRule="auto"/>
              <w:ind w:firstLine="0"/>
            </w:pPr>
            <w:r>
              <w:rPr>
                <w:sz w:val="15"/>
              </w:rPr>
              <w:t>Test modules exist; original full run log not found</w:t>
            </w:r>
          </w:p>
        </w:tc>
        <w:tc>
          <w:tcPr>
            <w:tcW w:w="2160" w:type="dxa"/>
            <w:vAlign w:val="center"/>
          </w:tcPr>
          <w:p w14:paraId="30C31223" w14:textId="77777777" w:rsidR="006904D5" w:rsidRDefault="006B30C1">
            <w:pPr>
              <w:spacing w:after="20" w:line="240" w:lineRule="auto"/>
              <w:ind w:firstLine="0"/>
            </w:pPr>
            <w:r>
              <w:rPr>
                <w:sz w:val="15"/>
              </w:rPr>
              <w:t>Reported; not rerun</w:t>
            </w:r>
          </w:p>
        </w:tc>
      </w:tr>
      <w:tr w:rsidR="006904D5" w14:paraId="203D0FE4" w14:textId="77777777">
        <w:trPr>
          <w:cantSplit/>
          <w:jc w:val="center"/>
        </w:trPr>
        <w:tc>
          <w:tcPr>
            <w:tcW w:w="2448" w:type="dxa"/>
            <w:shd w:val="clear" w:color="auto" w:fill="F5F8FA"/>
            <w:vAlign w:val="center"/>
          </w:tcPr>
          <w:p w14:paraId="59F7876E" w14:textId="77777777" w:rsidR="006904D5" w:rsidRDefault="006B30C1">
            <w:pPr>
              <w:spacing w:after="20" w:line="240" w:lineRule="auto"/>
              <w:ind w:firstLine="0"/>
            </w:pPr>
            <w:r>
              <w:rPr>
                <w:sz w:val="15"/>
              </w:rPr>
              <w:t>Backend integration tests</w:t>
            </w:r>
          </w:p>
        </w:tc>
        <w:tc>
          <w:tcPr>
            <w:tcW w:w="792" w:type="dxa"/>
            <w:shd w:val="clear" w:color="auto" w:fill="F5F8FA"/>
            <w:vAlign w:val="center"/>
          </w:tcPr>
          <w:p w14:paraId="08137D6D" w14:textId="77777777" w:rsidR="006904D5" w:rsidRDefault="006B30C1">
            <w:pPr>
              <w:spacing w:after="20" w:line="240" w:lineRule="auto"/>
              <w:ind w:firstLine="0"/>
            </w:pPr>
            <w:r>
              <w:rPr>
                <w:sz w:val="15"/>
              </w:rPr>
              <w:t>108</w:t>
            </w:r>
          </w:p>
        </w:tc>
        <w:tc>
          <w:tcPr>
            <w:tcW w:w="1800" w:type="dxa"/>
            <w:shd w:val="clear" w:color="auto" w:fill="F5F8FA"/>
            <w:vAlign w:val="center"/>
          </w:tcPr>
          <w:p w14:paraId="6EBF78BD" w14:textId="77777777" w:rsidR="006904D5" w:rsidRDefault="006B30C1">
            <w:pPr>
              <w:spacing w:after="20" w:line="240" w:lineRule="auto"/>
              <w:ind w:firstLine="0"/>
            </w:pPr>
            <w:r>
              <w:rPr>
                <w:sz w:val="15"/>
              </w:rPr>
              <w:t>108 pass, 0 fail</w:t>
            </w:r>
          </w:p>
        </w:tc>
        <w:tc>
          <w:tcPr>
            <w:tcW w:w="2592" w:type="dxa"/>
            <w:shd w:val="clear" w:color="auto" w:fill="F5F8FA"/>
            <w:vAlign w:val="center"/>
          </w:tcPr>
          <w:p w14:paraId="4287E910" w14:textId="77777777" w:rsidR="006904D5" w:rsidRDefault="006B30C1">
            <w:pPr>
              <w:spacing w:after="20" w:line="240" w:lineRule="auto"/>
              <w:ind w:firstLine="0"/>
            </w:pPr>
            <w:r>
              <w:rPr>
                <w:sz w:val="15"/>
              </w:rPr>
              <w:t>Test modules exist; original full run log not found</w:t>
            </w:r>
          </w:p>
        </w:tc>
        <w:tc>
          <w:tcPr>
            <w:tcW w:w="2160" w:type="dxa"/>
            <w:shd w:val="clear" w:color="auto" w:fill="F5F8FA"/>
            <w:vAlign w:val="center"/>
          </w:tcPr>
          <w:p w14:paraId="7304F522" w14:textId="77777777" w:rsidR="006904D5" w:rsidRDefault="006B30C1">
            <w:pPr>
              <w:spacing w:after="20" w:line="240" w:lineRule="auto"/>
              <w:ind w:firstLine="0"/>
            </w:pPr>
            <w:r>
              <w:rPr>
                <w:sz w:val="15"/>
              </w:rPr>
              <w:t>Reported; not rerun</w:t>
            </w:r>
          </w:p>
        </w:tc>
      </w:tr>
      <w:tr w:rsidR="006904D5" w14:paraId="70AB9913" w14:textId="77777777">
        <w:trPr>
          <w:cantSplit/>
          <w:jc w:val="center"/>
        </w:trPr>
        <w:tc>
          <w:tcPr>
            <w:tcW w:w="2448" w:type="dxa"/>
            <w:vAlign w:val="center"/>
          </w:tcPr>
          <w:p w14:paraId="61975F17" w14:textId="77777777" w:rsidR="006904D5" w:rsidRDefault="006B30C1">
            <w:pPr>
              <w:spacing w:after="20" w:line="240" w:lineRule="auto"/>
              <w:ind w:firstLine="0"/>
            </w:pPr>
            <w:r>
              <w:rPr>
                <w:sz w:val="15"/>
              </w:rPr>
              <w:t>Public-route/navigation E2E</w:t>
            </w:r>
          </w:p>
        </w:tc>
        <w:tc>
          <w:tcPr>
            <w:tcW w:w="792" w:type="dxa"/>
            <w:vAlign w:val="center"/>
          </w:tcPr>
          <w:p w14:paraId="0727D737" w14:textId="77777777" w:rsidR="006904D5" w:rsidRDefault="006B30C1">
            <w:pPr>
              <w:spacing w:after="20" w:line="240" w:lineRule="auto"/>
              <w:ind w:firstLine="0"/>
            </w:pPr>
            <w:r>
              <w:rPr>
                <w:sz w:val="15"/>
              </w:rPr>
              <w:t>24</w:t>
            </w:r>
          </w:p>
        </w:tc>
        <w:tc>
          <w:tcPr>
            <w:tcW w:w="1800" w:type="dxa"/>
            <w:vAlign w:val="center"/>
          </w:tcPr>
          <w:p w14:paraId="1E781500" w14:textId="77777777" w:rsidR="006904D5" w:rsidRDefault="006B30C1">
            <w:pPr>
              <w:spacing w:after="20" w:line="240" w:lineRule="auto"/>
              <w:ind w:firstLine="0"/>
            </w:pPr>
            <w:r>
              <w:rPr>
                <w:sz w:val="15"/>
              </w:rPr>
              <w:t xml:space="preserve">24 </w:t>
            </w:r>
            <w:proofErr w:type="gramStart"/>
            <w:r>
              <w:rPr>
                <w:sz w:val="15"/>
              </w:rPr>
              <w:t>pass</w:t>
            </w:r>
            <w:proofErr w:type="gramEnd"/>
          </w:p>
        </w:tc>
        <w:tc>
          <w:tcPr>
            <w:tcW w:w="2592" w:type="dxa"/>
            <w:vAlign w:val="center"/>
          </w:tcPr>
          <w:p w14:paraId="7FCA676E" w14:textId="77777777" w:rsidR="006904D5" w:rsidRDefault="006B30C1">
            <w:pPr>
              <w:spacing w:after="20" w:line="240" w:lineRule="auto"/>
              <w:ind w:firstLine="0"/>
            </w:pPr>
            <w:r>
              <w:rPr>
                <w:sz w:val="15"/>
              </w:rPr>
              <w:t>Playwright script and related artifacts exist</w:t>
            </w:r>
          </w:p>
        </w:tc>
        <w:tc>
          <w:tcPr>
            <w:tcW w:w="2160" w:type="dxa"/>
            <w:vAlign w:val="center"/>
          </w:tcPr>
          <w:p w14:paraId="12EEDD47" w14:textId="77777777" w:rsidR="006904D5" w:rsidRDefault="006B30C1">
            <w:pPr>
              <w:spacing w:after="20" w:line="240" w:lineRule="auto"/>
              <w:ind w:firstLine="0"/>
            </w:pPr>
            <w:r>
              <w:rPr>
                <w:sz w:val="15"/>
              </w:rPr>
              <w:t>Reported; results not fully reproduced</w:t>
            </w:r>
          </w:p>
        </w:tc>
      </w:tr>
      <w:tr w:rsidR="006904D5" w14:paraId="02915B55" w14:textId="77777777">
        <w:trPr>
          <w:cantSplit/>
          <w:jc w:val="center"/>
        </w:trPr>
        <w:tc>
          <w:tcPr>
            <w:tcW w:w="2448" w:type="dxa"/>
            <w:shd w:val="clear" w:color="auto" w:fill="F5F8FA"/>
            <w:vAlign w:val="center"/>
          </w:tcPr>
          <w:p w14:paraId="021C5528" w14:textId="77777777" w:rsidR="006904D5" w:rsidRDefault="006B30C1">
            <w:pPr>
              <w:spacing w:after="20" w:line="240" w:lineRule="auto"/>
              <w:ind w:firstLine="0"/>
            </w:pPr>
            <w:r>
              <w:rPr>
                <w:sz w:val="15"/>
              </w:rPr>
              <w:t>Responsive viewport checks</w:t>
            </w:r>
          </w:p>
        </w:tc>
        <w:tc>
          <w:tcPr>
            <w:tcW w:w="792" w:type="dxa"/>
            <w:shd w:val="clear" w:color="auto" w:fill="F5F8FA"/>
            <w:vAlign w:val="center"/>
          </w:tcPr>
          <w:p w14:paraId="13FB9EB3" w14:textId="77777777" w:rsidR="006904D5" w:rsidRDefault="006B30C1">
            <w:pPr>
              <w:spacing w:after="20" w:line="240" w:lineRule="auto"/>
              <w:ind w:firstLine="0"/>
            </w:pPr>
            <w:r>
              <w:rPr>
                <w:sz w:val="15"/>
              </w:rPr>
              <w:t>28</w:t>
            </w:r>
          </w:p>
        </w:tc>
        <w:tc>
          <w:tcPr>
            <w:tcW w:w="1800" w:type="dxa"/>
            <w:shd w:val="clear" w:color="auto" w:fill="F5F8FA"/>
            <w:vAlign w:val="center"/>
          </w:tcPr>
          <w:p w14:paraId="3703F13A" w14:textId="77777777" w:rsidR="006904D5" w:rsidRDefault="006B30C1">
            <w:pPr>
              <w:spacing w:after="20" w:line="240" w:lineRule="auto"/>
              <w:ind w:firstLine="0"/>
            </w:pPr>
            <w:r>
              <w:rPr>
                <w:sz w:val="15"/>
              </w:rPr>
              <w:t xml:space="preserve">28 </w:t>
            </w:r>
            <w:proofErr w:type="gramStart"/>
            <w:r>
              <w:rPr>
                <w:sz w:val="15"/>
              </w:rPr>
              <w:t>pass</w:t>
            </w:r>
            <w:proofErr w:type="gramEnd"/>
          </w:p>
        </w:tc>
        <w:tc>
          <w:tcPr>
            <w:tcW w:w="2592" w:type="dxa"/>
            <w:shd w:val="clear" w:color="auto" w:fill="F5F8FA"/>
            <w:vAlign w:val="center"/>
          </w:tcPr>
          <w:p w14:paraId="2D4A1164" w14:textId="77777777" w:rsidR="006904D5" w:rsidRDefault="006B30C1">
            <w:pPr>
              <w:spacing w:after="20" w:line="240" w:lineRule="auto"/>
              <w:ind w:firstLine="0"/>
            </w:pPr>
            <w:proofErr w:type="spellStart"/>
            <w:r>
              <w:rPr>
                <w:sz w:val="15"/>
              </w:rPr>
              <w:t>audit_</w:t>
            </w:r>
            <w:proofErr w:type="gramStart"/>
            <w:r>
              <w:rPr>
                <w:sz w:val="15"/>
              </w:rPr>
              <w:t>results.json</w:t>
            </w:r>
            <w:proofErr w:type="spellEnd"/>
            <w:proofErr w:type="gramEnd"/>
            <w:r>
              <w:rPr>
                <w:sz w:val="15"/>
              </w:rPr>
              <w:t xml:space="preserve"> contains route/viewport outcomes</w:t>
            </w:r>
          </w:p>
        </w:tc>
        <w:tc>
          <w:tcPr>
            <w:tcW w:w="2160" w:type="dxa"/>
            <w:shd w:val="clear" w:color="auto" w:fill="F5F8FA"/>
            <w:vAlign w:val="center"/>
          </w:tcPr>
          <w:p w14:paraId="0D8A0292" w14:textId="77777777" w:rsidR="006904D5" w:rsidRDefault="006B30C1">
            <w:pPr>
              <w:spacing w:after="20" w:line="240" w:lineRule="auto"/>
              <w:ind w:firstLine="0"/>
            </w:pPr>
            <w:r>
              <w:rPr>
                <w:sz w:val="15"/>
              </w:rPr>
              <w:t>Artifact inspected; not rerun</w:t>
            </w:r>
          </w:p>
        </w:tc>
      </w:tr>
      <w:tr w:rsidR="006904D5" w14:paraId="7E506694" w14:textId="77777777">
        <w:trPr>
          <w:cantSplit/>
          <w:jc w:val="center"/>
        </w:trPr>
        <w:tc>
          <w:tcPr>
            <w:tcW w:w="2448" w:type="dxa"/>
            <w:vAlign w:val="center"/>
          </w:tcPr>
          <w:p w14:paraId="1D697983" w14:textId="77777777" w:rsidR="006904D5" w:rsidRDefault="006B30C1">
            <w:pPr>
              <w:spacing w:after="20" w:line="240" w:lineRule="auto"/>
              <w:ind w:firstLine="0"/>
            </w:pPr>
            <w:r>
              <w:rPr>
                <w:sz w:val="15"/>
              </w:rPr>
              <w:t>Django production check</w:t>
            </w:r>
          </w:p>
        </w:tc>
        <w:tc>
          <w:tcPr>
            <w:tcW w:w="792" w:type="dxa"/>
            <w:vAlign w:val="center"/>
          </w:tcPr>
          <w:p w14:paraId="726761D1" w14:textId="77777777" w:rsidR="006904D5" w:rsidRDefault="006B30C1">
            <w:pPr>
              <w:spacing w:after="20" w:line="240" w:lineRule="auto"/>
              <w:ind w:firstLine="0"/>
            </w:pPr>
            <w:r>
              <w:rPr>
                <w:sz w:val="15"/>
              </w:rPr>
              <w:t>1</w:t>
            </w:r>
          </w:p>
        </w:tc>
        <w:tc>
          <w:tcPr>
            <w:tcW w:w="1800" w:type="dxa"/>
            <w:vAlign w:val="center"/>
          </w:tcPr>
          <w:p w14:paraId="03208DDC" w14:textId="77777777" w:rsidR="006904D5" w:rsidRDefault="006B30C1">
            <w:pPr>
              <w:spacing w:after="20" w:line="240" w:lineRule="auto"/>
              <w:ind w:firstLine="0"/>
            </w:pPr>
            <w:r>
              <w:rPr>
                <w:sz w:val="15"/>
              </w:rPr>
              <w:t>Pass; zero issues reported</w:t>
            </w:r>
          </w:p>
        </w:tc>
        <w:tc>
          <w:tcPr>
            <w:tcW w:w="2592" w:type="dxa"/>
            <w:vAlign w:val="center"/>
          </w:tcPr>
          <w:p w14:paraId="12EED903" w14:textId="77777777" w:rsidR="006904D5" w:rsidRDefault="006B30C1">
            <w:pPr>
              <w:spacing w:after="20" w:line="240" w:lineRule="auto"/>
              <w:ind w:firstLine="0"/>
            </w:pPr>
            <w:r>
              <w:rPr>
                <w:sz w:val="15"/>
              </w:rPr>
              <w:t>Command/result record in dossier only</w:t>
            </w:r>
          </w:p>
        </w:tc>
        <w:tc>
          <w:tcPr>
            <w:tcW w:w="2160" w:type="dxa"/>
            <w:vAlign w:val="center"/>
          </w:tcPr>
          <w:p w14:paraId="70080262" w14:textId="77777777" w:rsidR="006904D5" w:rsidRDefault="006B30C1">
            <w:pPr>
              <w:spacing w:after="20" w:line="240" w:lineRule="auto"/>
              <w:ind w:firstLine="0"/>
            </w:pPr>
            <w:r>
              <w:rPr>
                <w:sz w:val="15"/>
              </w:rPr>
              <w:t>Reported; not rerun</w:t>
            </w:r>
          </w:p>
        </w:tc>
      </w:tr>
      <w:tr w:rsidR="006904D5" w14:paraId="55215E09" w14:textId="77777777">
        <w:trPr>
          <w:cantSplit/>
          <w:jc w:val="center"/>
        </w:trPr>
        <w:tc>
          <w:tcPr>
            <w:tcW w:w="2448" w:type="dxa"/>
            <w:shd w:val="clear" w:color="auto" w:fill="F5F8FA"/>
            <w:vAlign w:val="center"/>
          </w:tcPr>
          <w:p w14:paraId="6D7C3B11" w14:textId="77777777" w:rsidR="006904D5" w:rsidRDefault="006B30C1">
            <w:pPr>
              <w:spacing w:after="20" w:line="240" w:lineRule="auto"/>
              <w:ind w:firstLine="0"/>
            </w:pPr>
            <w:r>
              <w:rPr>
                <w:sz w:val="15"/>
              </w:rPr>
              <w:t>Frontend production build</w:t>
            </w:r>
          </w:p>
        </w:tc>
        <w:tc>
          <w:tcPr>
            <w:tcW w:w="792" w:type="dxa"/>
            <w:shd w:val="clear" w:color="auto" w:fill="F5F8FA"/>
            <w:vAlign w:val="center"/>
          </w:tcPr>
          <w:p w14:paraId="51F2EC64" w14:textId="77777777" w:rsidR="006904D5" w:rsidRDefault="006B30C1">
            <w:pPr>
              <w:spacing w:after="20" w:line="240" w:lineRule="auto"/>
              <w:ind w:firstLine="0"/>
            </w:pPr>
            <w:r>
              <w:rPr>
                <w:sz w:val="15"/>
              </w:rPr>
              <w:t>1</w:t>
            </w:r>
          </w:p>
        </w:tc>
        <w:tc>
          <w:tcPr>
            <w:tcW w:w="1800" w:type="dxa"/>
            <w:shd w:val="clear" w:color="auto" w:fill="F5F8FA"/>
            <w:vAlign w:val="center"/>
          </w:tcPr>
          <w:p w14:paraId="6F63A3D9" w14:textId="77777777" w:rsidR="006904D5" w:rsidRDefault="006B30C1">
            <w:pPr>
              <w:spacing w:after="20" w:line="240" w:lineRule="auto"/>
              <w:ind w:firstLine="0"/>
            </w:pPr>
            <w:r>
              <w:rPr>
                <w:sz w:val="15"/>
              </w:rPr>
              <w:t>Pass; zero errors reported</w:t>
            </w:r>
          </w:p>
        </w:tc>
        <w:tc>
          <w:tcPr>
            <w:tcW w:w="2592" w:type="dxa"/>
            <w:shd w:val="clear" w:color="auto" w:fill="F5F8FA"/>
            <w:vAlign w:val="center"/>
          </w:tcPr>
          <w:p w14:paraId="5C91AEC5" w14:textId="77777777" w:rsidR="006904D5" w:rsidRDefault="006B30C1">
            <w:pPr>
              <w:spacing w:after="20" w:line="240" w:lineRule="auto"/>
              <w:ind w:firstLine="0"/>
            </w:pPr>
            <w:r>
              <w:rPr>
                <w:sz w:val="15"/>
              </w:rPr>
              <w:t>Package build script and source present</w:t>
            </w:r>
          </w:p>
        </w:tc>
        <w:tc>
          <w:tcPr>
            <w:tcW w:w="2160" w:type="dxa"/>
            <w:shd w:val="clear" w:color="auto" w:fill="F5F8FA"/>
            <w:vAlign w:val="center"/>
          </w:tcPr>
          <w:p w14:paraId="5BEAADFB" w14:textId="77777777" w:rsidR="006904D5" w:rsidRDefault="006B30C1">
            <w:pPr>
              <w:spacing w:after="20" w:line="240" w:lineRule="auto"/>
              <w:ind w:firstLine="0"/>
            </w:pPr>
            <w:r>
              <w:rPr>
                <w:sz w:val="15"/>
              </w:rPr>
              <w:t>Reported; not rerun</w:t>
            </w:r>
          </w:p>
        </w:tc>
      </w:tr>
      <w:tr w:rsidR="006904D5" w14:paraId="505F15CA" w14:textId="77777777">
        <w:trPr>
          <w:cantSplit/>
          <w:jc w:val="center"/>
        </w:trPr>
        <w:tc>
          <w:tcPr>
            <w:tcW w:w="2448" w:type="dxa"/>
            <w:vAlign w:val="center"/>
          </w:tcPr>
          <w:p w14:paraId="7C214FAA" w14:textId="77777777" w:rsidR="006904D5" w:rsidRDefault="006B30C1">
            <w:pPr>
              <w:spacing w:after="20" w:line="240" w:lineRule="auto"/>
              <w:ind w:firstLine="0"/>
            </w:pPr>
            <w:r>
              <w:rPr>
                <w:sz w:val="15"/>
              </w:rPr>
              <w:t>Total</w:t>
            </w:r>
          </w:p>
        </w:tc>
        <w:tc>
          <w:tcPr>
            <w:tcW w:w="792" w:type="dxa"/>
            <w:vAlign w:val="center"/>
          </w:tcPr>
          <w:p w14:paraId="24FA2924" w14:textId="77777777" w:rsidR="006904D5" w:rsidRDefault="006B30C1">
            <w:pPr>
              <w:spacing w:after="20" w:line="240" w:lineRule="auto"/>
              <w:ind w:firstLine="0"/>
            </w:pPr>
            <w:r>
              <w:rPr>
                <w:sz w:val="15"/>
              </w:rPr>
              <w:t>234</w:t>
            </w:r>
          </w:p>
        </w:tc>
        <w:tc>
          <w:tcPr>
            <w:tcW w:w="1800" w:type="dxa"/>
            <w:vAlign w:val="center"/>
          </w:tcPr>
          <w:p w14:paraId="2C0911A3" w14:textId="77777777" w:rsidR="006904D5" w:rsidRDefault="006B30C1">
            <w:pPr>
              <w:spacing w:after="20" w:line="240" w:lineRule="auto"/>
              <w:ind w:firstLine="0"/>
            </w:pPr>
            <w:r>
              <w:rPr>
                <w:sz w:val="15"/>
              </w:rPr>
              <w:t>234 pass, 0 fail reported</w:t>
            </w:r>
          </w:p>
        </w:tc>
        <w:tc>
          <w:tcPr>
            <w:tcW w:w="2592" w:type="dxa"/>
            <w:vAlign w:val="center"/>
          </w:tcPr>
          <w:p w14:paraId="72F65F98" w14:textId="77777777" w:rsidR="006904D5" w:rsidRDefault="006B30C1">
            <w:pPr>
              <w:spacing w:after="20" w:line="240" w:lineRule="auto"/>
              <w:ind w:firstLine="0"/>
            </w:pPr>
            <w:r>
              <w:rPr>
                <w:sz w:val="15"/>
              </w:rPr>
              <w:t>Mixed evidence depth</w:t>
            </w:r>
          </w:p>
        </w:tc>
        <w:tc>
          <w:tcPr>
            <w:tcW w:w="2160" w:type="dxa"/>
            <w:vAlign w:val="center"/>
          </w:tcPr>
          <w:p w14:paraId="70BE5210" w14:textId="77777777" w:rsidR="006904D5" w:rsidRDefault="006B30C1">
            <w:pPr>
              <w:spacing w:after="20" w:line="240" w:lineRule="auto"/>
              <w:ind w:firstLine="0"/>
            </w:pPr>
            <w:r>
              <w:rPr>
                <w:sz w:val="15"/>
              </w:rPr>
              <w:t>Not a single homogeneous test suite</w:t>
            </w:r>
          </w:p>
        </w:tc>
      </w:tr>
    </w:tbl>
    <w:p w14:paraId="6AD3C876" w14:textId="77777777" w:rsidR="006904D5" w:rsidRDefault="006904D5">
      <w:pPr>
        <w:spacing w:after="20"/>
      </w:pPr>
    </w:p>
    <w:p w14:paraId="59BE4E27" w14:textId="22B39A80" w:rsidR="006904D5" w:rsidRDefault="006B30C1">
      <w:pPr>
        <w:pStyle w:val="Caption"/>
      </w:pPr>
      <w:bookmarkStart w:id="90" w:name="_Toc242673301"/>
      <w:r>
        <w:t xml:space="preserve">Table </w:t>
      </w:r>
      <w:r>
        <w:fldChar w:fldCharType="begin"/>
      </w:r>
      <w:r>
        <w:instrText>SEQ Table \* ARABIC</w:instrText>
      </w:r>
      <w:r>
        <w:fldChar w:fldCharType="separate"/>
      </w:r>
      <w:r w:rsidR="003427FF">
        <w:rPr>
          <w:noProof/>
        </w:rPr>
        <w:t>8</w:t>
      </w:r>
      <w:r>
        <w:fldChar w:fldCharType="end"/>
      </w:r>
      <w:r>
        <w:t xml:space="preserve"> — Reported test and verification totals, with evidence qualification</w:t>
      </w:r>
      <w:bookmarkEnd w:id="90"/>
    </w:p>
    <w:p w14:paraId="74C90E99" w14:textId="77777777" w:rsidR="006904D5" w:rsidRDefault="006B30C1">
      <w:pPr>
        <w:pStyle w:val="Heading3"/>
      </w:pPr>
      <w:bookmarkStart w:id="91" w:name="_Toc242673270"/>
      <w:r>
        <w:t>6.1.1 Representative test cases</w:t>
      </w:r>
      <w:bookmarkEnd w:id="91"/>
    </w:p>
    <w:p w14:paraId="6041FB04" w14:textId="77777777" w:rsidR="006904D5" w:rsidRDefault="006B30C1">
      <w:r>
        <w:t>The cases below are taken from the Phase 1 test register and are presented as dossier-reported outcomes. “Actual result” reproduces the summarized result, not a fresh execution record. Raw test logs were not found alongside the suite during this report preparation.</w:t>
      </w:r>
    </w:p>
    <w:tbl>
      <w:tblPr>
        <w:tblStyle w:val="TableGrid"/>
        <w:tblW w:w="0" w:type="auto"/>
        <w:jc w:val="center"/>
        <w:tblLayout w:type="fixed"/>
        <w:tblLook w:val="04A0" w:firstRow="1" w:lastRow="0" w:firstColumn="1" w:lastColumn="0" w:noHBand="0" w:noVBand="1"/>
      </w:tblPr>
      <w:tblGrid>
        <w:gridCol w:w="648"/>
        <w:gridCol w:w="1757"/>
        <w:gridCol w:w="1339"/>
        <w:gridCol w:w="1440"/>
        <w:gridCol w:w="1440"/>
        <w:gridCol w:w="1080"/>
        <w:gridCol w:w="2088"/>
      </w:tblGrid>
      <w:tr w:rsidR="006904D5" w14:paraId="2DCEA228" w14:textId="77777777">
        <w:trPr>
          <w:tblHeader/>
          <w:jc w:val="center"/>
        </w:trPr>
        <w:tc>
          <w:tcPr>
            <w:tcW w:w="648" w:type="dxa"/>
            <w:shd w:val="clear" w:color="auto" w:fill="245B78"/>
            <w:vAlign w:val="center"/>
          </w:tcPr>
          <w:p w14:paraId="5E47B6F9" w14:textId="77777777" w:rsidR="006904D5" w:rsidRDefault="006B30C1">
            <w:pPr>
              <w:spacing w:after="20" w:line="240" w:lineRule="auto"/>
              <w:ind w:firstLine="0"/>
            </w:pPr>
            <w:r>
              <w:rPr>
                <w:b/>
                <w:color w:val="FFFFFF"/>
                <w:sz w:val="14"/>
              </w:rPr>
              <w:t>Test ID</w:t>
            </w:r>
          </w:p>
        </w:tc>
        <w:tc>
          <w:tcPr>
            <w:tcW w:w="1757" w:type="dxa"/>
            <w:shd w:val="clear" w:color="auto" w:fill="245B78"/>
            <w:vAlign w:val="center"/>
          </w:tcPr>
          <w:p w14:paraId="0043453A" w14:textId="77777777" w:rsidR="006904D5" w:rsidRDefault="006B30C1">
            <w:pPr>
              <w:spacing w:after="20" w:line="240" w:lineRule="auto"/>
              <w:ind w:firstLine="0"/>
            </w:pPr>
            <w:r>
              <w:rPr>
                <w:b/>
                <w:color w:val="FFFFFF"/>
                <w:sz w:val="14"/>
              </w:rPr>
              <w:t>Module and scenario</w:t>
            </w:r>
          </w:p>
        </w:tc>
        <w:tc>
          <w:tcPr>
            <w:tcW w:w="1339" w:type="dxa"/>
            <w:shd w:val="clear" w:color="auto" w:fill="245B78"/>
            <w:vAlign w:val="center"/>
          </w:tcPr>
          <w:p w14:paraId="2FC38296" w14:textId="77777777" w:rsidR="006904D5" w:rsidRDefault="006B30C1">
            <w:pPr>
              <w:spacing w:after="20" w:line="240" w:lineRule="auto"/>
              <w:ind w:firstLine="0"/>
            </w:pPr>
            <w:r>
              <w:rPr>
                <w:b/>
                <w:color w:val="FFFFFF"/>
                <w:sz w:val="14"/>
              </w:rPr>
              <w:t>Preconditions / input</w:t>
            </w:r>
          </w:p>
        </w:tc>
        <w:tc>
          <w:tcPr>
            <w:tcW w:w="1440" w:type="dxa"/>
            <w:shd w:val="clear" w:color="auto" w:fill="245B78"/>
            <w:vAlign w:val="center"/>
          </w:tcPr>
          <w:p w14:paraId="7A757707" w14:textId="77777777" w:rsidR="006904D5" w:rsidRDefault="006B30C1">
            <w:pPr>
              <w:spacing w:after="20" w:line="240" w:lineRule="auto"/>
              <w:ind w:firstLine="0"/>
            </w:pPr>
            <w:r>
              <w:rPr>
                <w:b/>
                <w:color w:val="FFFFFF"/>
                <w:sz w:val="14"/>
              </w:rPr>
              <w:t>Expected result</w:t>
            </w:r>
          </w:p>
        </w:tc>
        <w:tc>
          <w:tcPr>
            <w:tcW w:w="1440" w:type="dxa"/>
            <w:shd w:val="clear" w:color="auto" w:fill="245B78"/>
            <w:vAlign w:val="center"/>
          </w:tcPr>
          <w:p w14:paraId="07643B29" w14:textId="77777777" w:rsidR="006904D5" w:rsidRDefault="006B30C1">
            <w:pPr>
              <w:spacing w:after="20" w:line="240" w:lineRule="auto"/>
              <w:ind w:firstLine="0"/>
            </w:pPr>
            <w:r>
              <w:rPr>
                <w:b/>
                <w:color w:val="FFFFFF"/>
                <w:sz w:val="14"/>
              </w:rPr>
              <w:t>Actual result in dossier/artifact</w:t>
            </w:r>
          </w:p>
        </w:tc>
        <w:tc>
          <w:tcPr>
            <w:tcW w:w="1080" w:type="dxa"/>
            <w:shd w:val="clear" w:color="auto" w:fill="245B78"/>
            <w:vAlign w:val="center"/>
          </w:tcPr>
          <w:p w14:paraId="2B3E51DD" w14:textId="77777777" w:rsidR="006904D5" w:rsidRDefault="006B30C1">
            <w:pPr>
              <w:spacing w:after="20" w:line="240" w:lineRule="auto"/>
              <w:ind w:firstLine="0"/>
            </w:pPr>
            <w:r>
              <w:rPr>
                <w:b/>
                <w:color w:val="FFFFFF"/>
                <w:sz w:val="14"/>
              </w:rPr>
              <w:t>Pass/fail status</w:t>
            </w:r>
          </w:p>
        </w:tc>
        <w:tc>
          <w:tcPr>
            <w:tcW w:w="2088" w:type="dxa"/>
            <w:shd w:val="clear" w:color="auto" w:fill="245B78"/>
            <w:vAlign w:val="center"/>
          </w:tcPr>
          <w:p w14:paraId="10D74715" w14:textId="77777777" w:rsidR="006904D5" w:rsidRDefault="006B30C1">
            <w:pPr>
              <w:spacing w:after="20" w:line="240" w:lineRule="auto"/>
              <w:ind w:firstLine="0"/>
            </w:pPr>
            <w:r>
              <w:rPr>
                <w:b/>
                <w:color w:val="FFFFFF"/>
                <w:sz w:val="14"/>
              </w:rPr>
              <w:t>Evidence reference</w:t>
            </w:r>
          </w:p>
        </w:tc>
      </w:tr>
      <w:tr w:rsidR="006904D5" w14:paraId="38D0AD92" w14:textId="77777777">
        <w:trPr>
          <w:cantSplit/>
          <w:jc w:val="center"/>
        </w:trPr>
        <w:tc>
          <w:tcPr>
            <w:tcW w:w="648" w:type="dxa"/>
            <w:vAlign w:val="center"/>
          </w:tcPr>
          <w:p w14:paraId="6B2FB4D7" w14:textId="77777777" w:rsidR="006904D5" w:rsidRDefault="006B30C1">
            <w:pPr>
              <w:spacing w:after="20" w:line="240" w:lineRule="auto"/>
              <w:ind w:firstLine="0"/>
            </w:pPr>
            <w:r>
              <w:rPr>
                <w:sz w:val="14"/>
              </w:rPr>
              <w:t>UT-06</w:t>
            </w:r>
          </w:p>
        </w:tc>
        <w:tc>
          <w:tcPr>
            <w:tcW w:w="1757" w:type="dxa"/>
            <w:vAlign w:val="center"/>
          </w:tcPr>
          <w:p w14:paraId="203993EB" w14:textId="77777777" w:rsidR="006904D5" w:rsidRDefault="006B30C1">
            <w:pPr>
              <w:spacing w:after="20" w:line="240" w:lineRule="auto"/>
              <w:ind w:firstLine="0"/>
            </w:pPr>
            <w:r>
              <w:rPr>
                <w:sz w:val="14"/>
              </w:rPr>
              <w:t>Transactions — create transaction with decimal amount</w:t>
            </w:r>
          </w:p>
        </w:tc>
        <w:tc>
          <w:tcPr>
            <w:tcW w:w="1339" w:type="dxa"/>
            <w:vAlign w:val="center"/>
          </w:tcPr>
          <w:p w14:paraId="5BEC62EE" w14:textId="77777777" w:rsidR="006904D5" w:rsidRDefault="006B30C1">
            <w:pPr>
              <w:spacing w:after="20" w:line="240" w:lineRule="auto"/>
              <w:ind w:firstLine="0"/>
            </w:pPr>
            <w:r>
              <w:rPr>
                <w:sz w:val="14"/>
              </w:rPr>
              <w:t>Authenticated user; amount 450.75</w:t>
            </w:r>
          </w:p>
        </w:tc>
        <w:tc>
          <w:tcPr>
            <w:tcW w:w="1440" w:type="dxa"/>
            <w:vAlign w:val="center"/>
          </w:tcPr>
          <w:p w14:paraId="169C2605" w14:textId="77777777" w:rsidR="006904D5" w:rsidRDefault="006B30C1">
            <w:pPr>
              <w:spacing w:after="20" w:line="240" w:lineRule="auto"/>
              <w:ind w:firstLine="0"/>
            </w:pPr>
            <w:r>
              <w:rPr>
                <w:sz w:val="14"/>
              </w:rPr>
              <w:t>201; stored amount retains 2 decimal places</w:t>
            </w:r>
          </w:p>
        </w:tc>
        <w:tc>
          <w:tcPr>
            <w:tcW w:w="1440" w:type="dxa"/>
            <w:vAlign w:val="center"/>
          </w:tcPr>
          <w:p w14:paraId="7F6B5452" w14:textId="77777777" w:rsidR="006904D5" w:rsidRDefault="006B30C1">
            <w:pPr>
              <w:spacing w:after="20" w:line="240" w:lineRule="auto"/>
              <w:ind w:firstLine="0"/>
            </w:pPr>
            <w:r>
              <w:rPr>
                <w:sz w:val="14"/>
              </w:rPr>
              <w:t>Dossier reports 450.75 persisted</w:t>
            </w:r>
          </w:p>
        </w:tc>
        <w:tc>
          <w:tcPr>
            <w:tcW w:w="1080" w:type="dxa"/>
            <w:vAlign w:val="center"/>
          </w:tcPr>
          <w:p w14:paraId="538ECB11" w14:textId="77777777" w:rsidR="006904D5" w:rsidRDefault="006B30C1">
            <w:pPr>
              <w:spacing w:after="20" w:line="240" w:lineRule="auto"/>
              <w:ind w:firstLine="0"/>
            </w:pPr>
            <w:r>
              <w:rPr>
                <w:sz w:val="14"/>
              </w:rPr>
              <w:t>PASS reported</w:t>
            </w:r>
          </w:p>
        </w:tc>
        <w:tc>
          <w:tcPr>
            <w:tcW w:w="2088" w:type="dxa"/>
            <w:vAlign w:val="center"/>
          </w:tcPr>
          <w:p w14:paraId="28113FFE" w14:textId="77777777" w:rsidR="006904D5" w:rsidRDefault="006B30C1">
            <w:pPr>
              <w:spacing w:after="20" w:line="240" w:lineRule="auto"/>
              <w:ind w:firstLine="0"/>
            </w:pPr>
            <w:r>
              <w:rPr>
                <w:sz w:val="14"/>
              </w:rPr>
              <w:t>backend/tests/test_api_endpoints.py</w:t>
            </w:r>
          </w:p>
        </w:tc>
      </w:tr>
      <w:tr w:rsidR="006904D5" w14:paraId="17BB52C8" w14:textId="77777777">
        <w:trPr>
          <w:cantSplit/>
          <w:jc w:val="center"/>
        </w:trPr>
        <w:tc>
          <w:tcPr>
            <w:tcW w:w="648" w:type="dxa"/>
            <w:shd w:val="clear" w:color="auto" w:fill="F5F8FA"/>
            <w:vAlign w:val="center"/>
          </w:tcPr>
          <w:p w14:paraId="389F79A7" w14:textId="77777777" w:rsidR="006904D5" w:rsidRDefault="006B30C1">
            <w:pPr>
              <w:spacing w:after="20" w:line="240" w:lineRule="auto"/>
              <w:ind w:firstLine="0"/>
            </w:pPr>
            <w:r>
              <w:rPr>
                <w:sz w:val="14"/>
              </w:rPr>
              <w:t>UT-07</w:t>
            </w:r>
          </w:p>
        </w:tc>
        <w:tc>
          <w:tcPr>
            <w:tcW w:w="1757" w:type="dxa"/>
            <w:shd w:val="clear" w:color="auto" w:fill="F5F8FA"/>
            <w:vAlign w:val="center"/>
          </w:tcPr>
          <w:p w14:paraId="590ADDAC" w14:textId="77777777" w:rsidR="006904D5" w:rsidRDefault="006B30C1">
            <w:pPr>
              <w:spacing w:after="20" w:line="240" w:lineRule="auto"/>
              <w:ind w:firstLine="0"/>
            </w:pPr>
            <w:r>
              <w:rPr>
                <w:sz w:val="14"/>
              </w:rPr>
              <w:t>Categorizer — suggest category for merchant description</w:t>
            </w:r>
          </w:p>
        </w:tc>
        <w:tc>
          <w:tcPr>
            <w:tcW w:w="1339" w:type="dxa"/>
            <w:shd w:val="clear" w:color="auto" w:fill="F5F8FA"/>
            <w:vAlign w:val="center"/>
          </w:tcPr>
          <w:p w14:paraId="10E6FFCE" w14:textId="77777777" w:rsidR="006904D5" w:rsidRDefault="006B30C1">
            <w:pPr>
              <w:spacing w:after="20" w:line="240" w:lineRule="auto"/>
              <w:ind w:firstLine="0"/>
            </w:pPr>
            <w:r>
              <w:rPr>
                <w:sz w:val="14"/>
              </w:rPr>
              <w:t>“Swiggy food delivery”</w:t>
            </w:r>
          </w:p>
        </w:tc>
        <w:tc>
          <w:tcPr>
            <w:tcW w:w="1440" w:type="dxa"/>
            <w:shd w:val="clear" w:color="auto" w:fill="F5F8FA"/>
            <w:vAlign w:val="center"/>
          </w:tcPr>
          <w:p w14:paraId="08F04008" w14:textId="77777777" w:rsidR="006904D5" w:rsidRDefault="006B30C1">
            <w:pPr>
              <w:spacing w:after="20" w:line="240" w:lineRule="auto"/>
              <w:ind w:firstLine="0"/>
            </w:pPr>
            <w:r>
              <w:rPr>
                <w:sz w:val="14"/>
              </w:rPr>
              <w:t>Category suggestion and confidence returned</w:t>
            </w:r>
          </w:p>
        </w:tc>
        <w:tc>
          <w:tcPr>
            <w:tcW w:w="1440" w:type="dxa"/>
            <w:shd w:val="clear" w:color="auto" w:fill="F5F8FA"/>
            <w:vAlign w:val="center"/>
          </w:tcPr>
          <w:p w14:paraId="03D51D3F" w14:textId="77777777" w:rsidR="006904D5" w:rsidRDefault="006B30C1">
            <w:pPr>
              <w:spacing w:after="20" w:line="240" w:lineRule="auto"/>
              <w:ind w:firstLine="0"/>
            </w:pPr>
            <w:r>
              <w:rPr>
                <w:sz w:val="14"/>
              </w:rPr>
              <w:t>Dossier reports Food &amp; Dining</w:t>
            </w:r>
          </w:p>
        </w:tc>
        <w:tc>
          <w:tcPr>
            <w:tcW w:w="1080" w:type="dxa"/>
            <w:shd w:val="clear" w:color="auto" w:fill="F5F8FA"/>
            <w:vAlign w:val="center"/>
          </w:tcPr>
          <w:p w14:paraId="21CF9F0E"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35159329" w14:textId="77777777" w:rsidR="006904D5" w:rsidRDefault="006B30C1">
            <w:pPr>
              <w:spacing w:after="20" w:line="240" w:lineRule="auto"/>
              <w:ind w:firstLine="0"/>
            </w:pPr>
            <w:r>
              <w:rPr>
                <w:sz w:val="14"/>
              </w:rPr>
              <w:t>backend/tests/test_financial_engines.py</w:t>
            </w:r>
          </w:p>
        </w:tc>
      </w:tr>
      <w:tr w:rsidR="006904D5" w14:paraId="074944D0" w14:textId="77777777">
        <w:trPr>
          <w:cantSplit/>
          <w:jc w:val="center"/>
        </w:trPr>
        <w:tc>
          <w:tcPr>
            <w:tcW w:w="648" w:type="dxa"/>
            <w:vAlign w:val="center"/>
          </w:tcPr>
          <w:p w14:paraId="08636FB1" w14:textId="77777777" w:rsidR="006904D5" w:rsidRDefault="006B30C1">
            <w:pPr>
              <w:spacing w:after="20" w:line="240" w:lineRule="auto"/>
              <w:ind w:firstLine="0"/>
            </w:pPr>
            <w:r>
              <w:rPr>
                <w:sz w:val="14"/>
              </w:rPr>
              <w:t>UT-09</w:t>
            </w:r>
          </w:p>
        </w:tc>
        <w:tc>
          <w:tcPr>
            <w:tcW w:w="1757" w:type="dxa"/>
            <w:vAlign w:val="center"/>
          </w:tcPr>
          <w:p w14:paraId="69C09325" w14:textId="77777777" w:rsidR="006904D5" w:rsidRDefault="006B30C1">
            <w:pPr>
              <w:spacing w:after="20" w:line="240" w:lineRule="auto"/>
              <w:ind w:firstLine="0"/>
            </w:pPr>
            <w:r>
              <w:rPr>
                <w:sz w:val="14"/>
              </w:rPr>
              <w:t>Budgets — calculate limit variance</w:t>
            </w:r>
          </w:p>
        </w:tc>
        <w:tc>
          <w:tcPr>
            <w:tcW w:w="1339" w:type="dxa"/>
            <w:vAlign w:val="center"/>
          </w:tcPr>
          <w:p w14:paraId="1BD9D4FA" w14:textId="77777777" w:rsidR="006904D5" w:rsidRDefault="006B30C1">
            <w:pPr>
              <w:spacing w:after="20" w:line="240" w:lineRule="auto"/>
              <w:ind w:firstLine="0"/>
            </w:pPr>
            <w:r>
              <w:rPr>
                <w:sz w:val="14"/>
              </w:rPr>
              <w:t>Limit 10,000; spend 7,500</w:t>
            </w:r>
          </w:p>
        </w:tc>
        <w:tc>
          <w:tcPr>
            <w:tcW w:w="1440" w:type="dxa"/>
            <w:vAlign w:val="center"/>
          </w:tcPr>
          <w:p w14:paraId="0ECC28D4" w14:textId="77777777" w:rsidR="006904D5" w:rsidRDefault="006B30C1">
            <w:pPr>
              <w:spacing w:after="20" w:line="240" w:lineRule="auto"/>
              <w:ind w:firstLine="0"/>
            </w:pPr>
            <w:r>
              <w:rPr>
                <w:sz w:val="14"/>
              </w:rPr>
              <w:t>Remaining variance 2,500; consumption 75%</w:t>
            </w:r>
          </w:p>
        </w:tc>
        <w:tc>
          <w:tcPr>
            <w:tcW w:w="1440" w:type="dxa"/>
            <w:vAlign w:val="center"/>
          </w:tcPr>
          <w:p w14:paraId="494714B9" w14:textId="77777777" w:rsidR="006904D5" w:rsidRDefault="006B30C1">
            <w:pPr>
              <w:spacing w:after="20" w:line="240" w:lineRule="auto"/>
              <w:ind w:firstLine="0"/>
            </w:pPr>
            <w:r>
              <w:rPr>
                <w:sz w:val="14"/>
              </w:rPr>
              <w:t>Dossier reports expected arithmetic</w:t>
            </w:r>
          </w:p>
        </w:tc>
        <w:tc>
          <w:tcPr>
            <w:tcW w:w="1080" w:type="dxa"/>
            <w:vAlign w:val="center"/>
          </w:tcPr>
          <w:p w14:paraId="46F2D087" w14:textId="77777777" w:rsidR="006904D5" w:rsidRDefault="006B30C1">
            <w:pPr>
              <w:spacing w:after="20" w:line="240" w:lineRule="auto"/>
              <w:ind w:firstLine="0"/>
            </w:pPr>
            <w:r>
              <w:rPr>
                <w:sz w:val="14"/>
              </w:rPr>
              <w:t>PASS reported</w:t>
            </w:r>
          </w:p>
        </w:tc>
        <w:tc>
          <w:tcPr>
            <w:tcW w:w="2088" w:type="dxa"/>
            <w:vAlign w:val="center"/>
          </w:tcPr>
          <w:p w14:paraId="6C36A448" w14:textId="77777777" w:rsidR="006904D5" w:rsidRDefault="006B30C1">
            <w:pPr>
              <w:spacing w:after="20" w:line="240" w:lineRule="auto"/>
              <w:ind w:firstLine="0"/>
            </w:pPr>
            <w:r>
              <w:rPr>
                <w:sz w:val="14"/>
              </w:rPr>
              <w:t>backend/tests/test_financial_engines.py</w:t>
            </w:r>
          </w:p>
        </w:tc>
      </w:tr>
      <w:tr w:rsidR="006904D5" w14:paraId="7F29FD24" w14:textId="77777777">
        <w:trPr>
          <w:cantSplit/>
          <w:jc w:val="center"/>
        </w:trPr>
        <w:tc>
          <w:tcPr>
            <w:tcW w:w="648" w:type="dxa"/>
            <w:shd w:val="clear" w:color="auto" w:fill="F5F8FA"/>
            <w:vAlign w:val="center"/>
          </w:tcPr>
          <w:p w14:paraId="20E18D59" w14:textId="77777777" w:rsidR="006904D5" w:rsidRDefault="006B30C1">
            <w:pPr>
              <w:spacing w:after="20" w:line="240" w:lineRule="auto"/>
              <w:ind w:firstLine="0"/>
            </w:pPr>
            <w:r>
              <w:rPr>
                <w:sz w:val="14"/>
              </w:rPr>
              <w:t>UT-13</w:t>
            </w:r>
          </w:p>
        </w:tc>
        <w:tc>
          <w:tcPr>
            <w:tcW w:w="1757" w:type="dxa"/>
            <w:shd w:val="clear" w:color="auto" w:fill="F5F8FA"/>
            <w:vAlign w:val="center"/>
          </w:tcPr>
          <w:p w14:paraId="07F84223" w14:textId="77777777" w:rsidR="006904D5" w:rsidRDefault="006B30C1">
            <w:pPr>
              <w:spacing w:after="20" w:line="240" w:lineRule="auto"/>
              <w:ind w:firstLine="0"/>
            </w:pPr>
            <w:r>
              <w:rPr>
                <w:sz w:val="14"/>
              </w:rPr>
              <w:t>Analytics — calculate health score</w:t>
            </w:r>
          </w:p>
        </w:tc>
        <w:tc>
          <w:tcPr>
            <w:tcW w:w="1339" w:type="dxa"/>
            <w:shd w:val="clear" w:color="auto" w:fill="F5F8FA"/>
            <w:vAlign w:val="center"/>
          </w:tcPr>
          <w:p w14:paraId="5A0DF209" w14:textId="77777777" w:rsidR="006904D5" w:rsidRDefault="006B30C1">
            <w:pPr>
              <w:spacing w:after="20" w:line="240" w:lineRule="auto"/>
              <w:ind w:firstLine="0"/>
            </w:pPr>
            <w:r>
              <w:rPr>
                <w:sz w:val="14"/>
              </w:rPr>
              <w:t>Income, expenses, debt and savings fixture</w:t>
            </w:r>
          </w:p>
        </w:tc>
        <w:tc>
          <w:tcPr>
            <w:tcW w:w="1440" w:type="dxa"/>
            <w:shd w:val="clear" w:color="auto" w:fill="F5F8FA"/>
            <w:vAlign w:val="center"/>
          </w:tcPr>
          <w:p w14:paraId="640B1B62" w14:textId="77777777" w:rsidR="006904D5" w:rsidRDefault="006B30C1">
            <w:pPr>
              <w:spacing w:after="20" w:line="240" w:lineRule="auto"/>
              <w:ind w:firstLine="0"/>
            </w:pPr>
            <w:r>
              <w:rPr>
                <w:sz w:val="14"/>
              </w:rPr>
              <w:t>Bounded score and grade</w:t>
            </w:r>
          </w:p>
        </w:tc>
        <w:tc>
          <w:tcPr>
            <w:tcW w:w="1440" w:type="dxa"/>
            <w:shd w:val="clear" w:color="auto" w:fill="F5F8FA"/>
            <w:vAlign w:val="center"/>
          </w:tcPr>
          <w:p w14:paraId="19266FD2" w14:textId="77777777" w:rsidR="006904D5" w:rsidRDefault="006B30C1">
            <w:pPr>
              <w:spacing w:after="20" w:line="240" w:lineRule="auto"/>
              <w:ind w:firstLine="0"/>
            </w:pPr>
            <w:r>
              <w:rPr>
                <w:sz w:val="14"/>
              </w:rPr>
              <w:t>Dossier reports 82 / A</w:t>
            </w:r>
          </w:p>
        </w:tc>
        <w:tc>
          <w:tcPr>
            <w:tcW w:w="1080" w:type="dxa"/>
            <w:shd w:val="clear" w:color="auto" w:fill="F5F8FA"/>
            <w:vAlign w:val="center"/>
          </w:tcPr>
          <w:p w14:paraId="729C905F"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7B5B787B" w14:textId="77777777" w:rsidR="006904D5" w:rsidRDefault="006B30C1">
            <w:pPr>
              <w:spacing w:after="20" w:line="240" w:lineRule="auto"/>
              <w:ind w:firstLine="0"/>
            </w:pPr>
            <w:r>
              <w:rPr>
                <w:sz w:val="14"/>
              </w:rPr>
              <w:t>backend/tests/test_financial_engines.py</w:t>
            </w:r>
          </w:p>
        </w:tc>
      </w:tr>
      <w:tr w:rsidR="006904D5" w14:paraId="262B5C8D" w14:textId="77777777">
        <w:trPr>
          <w:cantSplit/>
          <w:jc w:val="center"/>
        </w:trPr>
        <w:tc>
          <w:tcPr>
            <w:tcW w:w="648" w:type="dxa"/>
            <w:vAlign w:val="center"/>
          </w:tcPr>
          <w:p w14:paraId="08E15507" w14:textId="77777777" w:rsidR="006904D5" w:rsidRDefault="006B30C1">
            <w:pPr>
              <w:spacing w:after="20" w:line="240" w:lineRule="auto"/>
              <w:ind w:firstLine="0"/>
            </w:pPr>
            <w:r>
              <w:rPr>
                <w:sz w:val="14"/>
              </w:rPr>
              <w:t>UT-15</w:t>
            </w:r>
          </w:p>
        </w:tc>
        <w:tc>
          <w:tcPr>
            <w:tcW w:w="1757" w:type="dxa"/>
            <w:vAlign w:val="center"/>
          </w:tcPr>
          <w:p w14:paraId="4787A643" w14:textId="77777777" w:rsidR="006904D5" w:rsidRDefault="006B30C1">
            <w:pPr>
              <w:spacing w:after="20" w:line="240" w:lineRule="auto"/>
              <w:ind w:firstLine="0"/>
            </w:pPr>
            <w:r>
              <w:rPr>
                <w:sz w:val="14"/>
              </w:rPr>
              <w:t>File validation — reject executable bytes renamed as image</w:t>
            </w:r>
          </w:p>
        </w:tc>
        <w:tc>
          <w:tcPr>
            <w:tcW w:w="1339" w:type="dxa"/>
            <w:vAlign w:val="center"/>
          </w:tcPr>
          <w:p w14:paraId="3A024570" w14:textId="77777777" w:rsidR="006904D5" w:rsidRDefault="006B30C1">
            <w:pPr>
              <w:spacing w:after="20" w:line="240" w:lineRule="auto"/>
              <w:ind w:firstLine="0"/>
            </w:pPr>
            <w:r>
              <w:rPr>
                <w:sz w:val="14"/>
              </w:rPr>
              <w:t>Disallowed ELF signature</w:t>
            </w:r>
          </w:p>
        </w:tc>
        <w:tc>
          <w:tcPr>
            <w:tcW w:w="1440" w:type="dxa"/>
            <w:vAlign w:val="center"/>
          </w:tcPr>
          <w:p w14:paraId="042E9F26" w14:textId="77777777" w:rsidR="006904D5" w:rsidRDefault="006B30C1">
            <w:pPr>
              <w:spacing w:after="20" w:line="240" w:lineRule="auto"/>
              <w:ind w:firstLine="0"/>
            </w:pPr>
            <w:r>
              <w:rPr>
                <w:sz w:val="14"/>
              </w:rPr>
              <w:t>Validation error; upload rejected</w:t>
            </w:r>
          </w:p>
        </w:tc>
        <w:tc>
          <w:tcPr>
            <w:tcW w:w="1440" w:type="dxa"/>
            <w:vAlign w:val="center"/>
          </w:tcPr>
          <w:p w14:paraId="0B9C36E5" w14:textId="77777777" w:rsidR="006904D5" w:rsidRDefault="006B30C1">
            <w:pPr>
              <w:spacing w:after="20" w:line="240" w:lineRule="auto"/>
              <w:ind w:firstLine="0"/>
            </w:pPr>
            <w:r>
              <w:rPr>
                <w:sz w:val="14"/>
              </w:rPr>
              <w:t>Dossier reports rejection</w:t>
            </w:r>
          </w:p>
        </w:tc>
        <w:tc>
          <w:tcPr>
            <w:tcW w:w="1080" w:type="dxa"/>
            <w:vAlign w:val="center"/>
          </w:tcPr>
          <w:p w14:paraId="02F2AA9D" w14:textId="77777777" w:rsidR="006904D5" w:rsidRDefault="006B30C1">
            <w:pPr>
              <w:spacing w:after="20" w:line="240" w:lineRule="auto"/>
              <w:ind w:firstLine="0"/>
            </w:pPr>
            <w:r>
              <w:rPr>
                <w:sz w:val="14"/>
              </w:rPr>
              <w:t>PASS reported</w:t>
            </w:r>
          </w:p>
        </w:tc>
        <w:tc>
          <w:tcPr>
            <w:tcW w:w="2088" w:type="dxa"/>
            <w:vAlign w:val="center"/>
          </w:tcPr>
          <w:p w14:paraId="3287FE16" w14:textId="77777777" w:rsidR="006904D5" w:rsidRDefault="006B30C1">
            <w:pPr>
              <w:spacing w:after="20" w:line="240" w:lineRule="auto"/>
              <w:ind w:firstLine="0"/>
            </w:pPr>
            <w:r>
              <w:rPr>
                <w:sz w:val="14"/>
              </w:rPr>
              <w:t>backend/apps/authentication/test_file_upload_security.py</w:t>
            </w:r>
          </w:p>
        </w:tc>
      </w:tr>
      <w:tr w:rsidR="006904D5" w14:paraId="7AC02E6B" w14:textId="77777777">
        <w:trPr>
          <w:cantSplit/>
          <w:jc w:val="center"/>
        </w:trPr>
        <w:tc>
          <w:tcPr>
            <w:tcW w:w="648" w:type="dxa"/>
            <w:shd w:val="clear" w:color="auto" w:fill="F5F8FA"/>
            <w:vAlign w:val="center"/>
          </w:tcPr>
          <w:p w14:paraId="688A4D6F" w14:textId="77777777" w:rsidR="006904D5" w:rsidRDefault="006B30C1">
            <w:pPr>
              <w:spacing w:after="20" w:line="240" w:lineRule="auto"/>
              <w:ind w:firstLine="0"/>
            </w:pPr>
            <w:r>
              <w:rPr>
                <w:sz w:val="14"/>
              </w:rPr>
              <w:t>IT-01</w:t>
            </w:r>
          </w:p>
        </w:tc>
        <w:tc>
          <w:tcPr>
            <w:tcW w:w="1757" w:type="dxa"/>
            <w:shd w:val="clear" w:color="auto" w:fill="F5F8FA"/>
            <w:vAlign w:val="center"/>
          </w:tcPr>
          <w:p w14:paraId="1CC98EB7" w14:textId="77777777" w:rsidR="006904D5" w:rsidRDefault="006B30C1">
            <w:pPr>
              <w:spacing w:after="20" w:line="240" w:lineRule="auto"/>
              <w:ind w:firstLine="0"/>
            </w:pPr>
            <w:r>
              <w:rPr>
                <w:sz w:val="14"/>
              </w:rPr>
              <w:t>Authentication — login and refresh cookie rotation</w:t>
            </w:r>
          </w:p>
        </w:tc>
        <w:tc>
          <w:tcPr>
            <w:tcW w:w="1339" w:type="dxa"/>
            <w:shd w:val="clear" w:color="auto" w:fill="F5F8FA"/>
            <w:vAlign w:val="center"/>
          </w:tcPr>
          <w:p w14:paraId="7B74D1D4" w14:textId="77777777" w:rsidR="006904D5" w:rsidRDefault="006B30C1">
            <w:pPr>
              <w:spacing w:after="20" w:line="240" w:lineRule="auto"/>
              <w:ind w:firstLine="0"/>
            </w:pPr>
            <w:r>
              <w:rPr>
                <w:sz w:val="14"/>
              </w:rPr>
              <w:t>Valid test account; refresh request</w:t>
            </w:r>
          </w:p>
        </w:tc>
        <w:tc>
          <w:tcPr>
            <w:tcW w:w="1440" w:type="dxa"/>
            <w:shd w:val="clear" w:color="auto" w:fill="F5F8FA"/>
            <w:vAlign w:val="center"/>
          </w:tcPr>
          <w:p w14:paraId="4BA29991" w14:textId="77777777" w:rsidR="006904D5" w:rsidRDefault="006B30C1">
            <w:pPr>
              <w:spacing w:after="20" w:line="240" w:lineRule="auto"/>
              <w:ind w:firstLine="0"/>
            </w:pPr>
            <w:r>
              <w:rPr>
                <w:sz w:val="14"/>
              </w:rPr>
              <w:t>Cookie set and rotated as configured</w:t>
            </w:r>
          </w:p>
        </w:tc>
        <w:tc>
          <w:tcPr>
            <w:tcW w:w="1440" w:type="dxa"/>
            <w:shd w:val="clear" w:color="auto" w:fill="F5F8FA"/>
            <w:vAlign w:val="center"/>
          </w:tcPr>
          <w:p w14:paraId="37EA2AB7" w14:textId="77777777" w:rsidR="006904D5" w:rsidRDefault="006B30C1">
            <w:pPr>
              <w:spacing w:after="20" w:line="240" w:lineRule="auto"/>
              <w:ind w:firstLine="0"/>
            </w:pPr>
            <w:r>
              <w:rPr>
                <w:sz w:val="14"/>
              </w:rPr>
              <w:t>Dossier reports rotation</w:t>
            </w:r>
          </w:p>
        </w:tc>
        <w:tc>
          <w:tcPr>
            <w:tcW w:w="1080" w:type="dxa"/>
            <w:shd w:val="clear" w:color="auto" w:fill="F5F8FA"/>
            <w:vAlign w:val="center"/>
          </w:tcPr>
          <w:p w14:paraId="2D757C8F"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0F3837C5" w14:textId="77777777" w:rsidR="006904D5" w:rsidRDefault="006B30C1">
            <w:pPr>
              <w:spacing w:after="20" w:line="240" w:lineRule="auto"/>
              <w:ind w:firstLine="0"/>
            </w:pPr>
            <w:r>
              <w:rPr>
                <w:sz w:val="14"/>
              </w:rPr>
              <w:t>backend/apps/authentication/test_cookie_auth.py</w:t>
            </w:r>
          </w:p>
        </w:tc>
      </w:tr>
      <w:tr w:rsidR="006904D5" w14:paraId="118534AA" w14:textId="77777777">
        <w:trPr>
          <w:cantSplit/>
          <w:jc w:val="center"/>
        </w:trPr>
        <w:tc>
          <w:tcPr>
            <w:tcW w:w="648" w:type="dxa"/>
            <w:vAlign w:val="center"/>
          </w:tcPr>
          <w:p w14:paraId="39C1C55E" w14:textId="77777777" w:rsidR="006904D5" w:rsidRDefault="006B30C1">
            <w:pPr>
              <w:spacing w:after="20" w:line="240" w:lineRule="auto"/>
              <w:ind w:firstLine="0"/>
            </w:pPr>
            <w:r>
              <w:rPr>
                <w:sz w:val="14"/>
              </w:rPr>
              <w:t>IT-02</w:t>
            </w:r>
          </w:p>
        </w:tc>
        <w:tc>
          <w:tcPr>
            <w:tcW w:w="1757" w:type="dxa"/>
            <w:vAlign w:val="center"/>
          </w:tcPr>
          <w:p w14:paraId="59BD82C9" w14:textId="77777777" w:rsidR="006904D5" w:rsidRDefault="006B30C1">
            <w:pPr>
              <w:spacing w:after="20" w:line="240" w:lineRule="auto"/>
              <w:ind w:firstLine="0"/>
            </w:pPr>
            <w:r>
              <w:rPr>
                <w:sz w:val="14"/>
              </w:rPr>
              <w:t>Data isolation — User A requests User B transaction</w:t>
            </w:r>
          </w:p>
        </w:tc>
        <w:tc>
          <w:tcPr>
            <w:tcW w:w="1339" w:type="dxa"/>
            <w:vAlign w:val="center"/>
          </w:tcPr>
          <w:p w14:paraId="564F387A" w14:textId="77777777" w:rsidR="006904D5" w:rsidRDefault="006B30C1">
            <w:pPr>
              <w:spacing w:after="20" w:line="240" w:lineRule="auto"/>
              <w:ind w:firstLine="0"/>
            </w:pPr>
            <w:r>
              <w:rPr>
                <w:sz w:val="14"/>
              </w:rPr>
              <w:t>Second user record identifier</w:t>
            </w:r>
          </w:p>
        </w:tc>
        <w:tc>
          <w:tcPr>
            <w:tcW w:w="1440" w:type="dxa"/>
            <w:vAlign w:val="center"/>
          </w:tcPr>
          <w:p w14:paraId="383689E5" w14:textId="77777777" w:rsidR="006904D5" w:rsidRDefault="006B30C1">
            <w:pPr>
              <w:spacing w:after="20" w:line="240" w:lineRule="auto"/>
              <w:ind w:firstLine="0"/>
            </w:pPr>
            <w:r>
              <w:rPr>
                <w:sz w:val="14"/>
              </w:rPr>
              <w:t>Access denied / not found</w:t>
            </w:r>
          </w:p>
        </w:tc>
        <w:tc>
          <w:tcPr>
            <w:tcW w:w="1440" w:type="dxa"/>
            <w:vAlign w:val="center"/>
          </w:tcPr>
          <w:p w14:paraId="1F54ED69" w14:textId="77777777" w:rsidR="006904D5" w:rsidRDefault="006B30C1">
            <w:pPr>
              <w:spacing w:after="20" w:line="240" w:lineRule="auto"/>
              <w:ind w:firstLine="0"/>
            </w:pPr>
            <w:r>
              <w:rPr>
                <w:sz w:val="14"/>
              </w:rPr>
              <w:t>Dossier reports HTTP 404</w:t>
            </w:r>
          </w:p>
        </w:tc>
        <w:tc>
          <w:tcPr>
            <w:tcW w:w="1080" w:type="dxa"/>
            <w:vAlign w:val="center"/>
          </w:tcPr>
          <w:p w14:paraId="1824991B" w14:textId="77777777" w:rsidR="006904D5" w:rsidRDefault="006B30C1">
            <w:pPr>
              <w:spacing w:after="20" w:line="240" w:lineRule="auto"/>
              <w:ind w:firstLine="0"/>
            </w:pPr>
            <w:r>
              <w:rPr>
                <w:sz w:val="14"/>
              </w:rPr>
              <w:t>PASS reported</w:t>
            </w:r>
          </w:p>
        </w:tc>
        <w:tc>
          <w:tcPr>
            <w:tcW w:w="2088" w:type="dxa"/>
            <w:vAlign w:val="center"/>
          </w:tcPr>
          <w:p w14:paraId="4F1270FB" w14:textId="77777777" w:rsidR="006904D5" w:rsidRDefault="006B30C1">
            <w:pPr>
              <w:spacing w:after="20" w:line="240" w:lineRule="auto"/>
              <w:ind w:firstLine="0"/>
            </w:pPr>
            <w:r>
              <w:rPr>
                <w:sz w:val="14"/>
              </w:rPr>
              <w:t>backend/tests/test_cyber_security.py</w:t>
            </w:r>
          </w:p>
        </w:tc>
      </w:tr>
      <w:tr w:rsidR="006904D5" w14:paraId="6C230E9A" w14:textId="77777777">
        <w:trPr>
          <w:cantSplit/>
          <w:jc w:val="center"/>
        </w:trPr>
        <w:tc>
          <w:tcPr>
            <w:tcW w:w="648" w:type="dxa"/>
            <w:shd w:val="clear" w:color="auto" w:fill="F5F8FA"/>
            <w:vAlign w:val="center"/>
          </w:tcPr>
          <w:p w14:paraId="3E420B51" w14:textId="77777777" w:rsidR="006904D5" w:rsidRDefault="006B30C1">
            <w:pPr>
              <w:spacing w:after="20" w:line="240" w:lineRule="auto"/>
              <w:ind w:firstLine="0"/>
            </w:pPr>
            <w:r>
              <w:rPr>
                <w:sz w:val="14"/>
              </w:rPr>
              <w:t>IT-03</w:t>
            </w:r>
          </w:p>
        </w:tc>
        <w:tc>
          <w:tcPr>
            <w:tcW w:w="1757" w:type="dxa"/>
            <w:shd w:val="clear" w:color="auto" w:fill="F5F8FA"/>
            <w:vAlign w:val="center"/>
          </w:tcPr>
          <w:p w14:paraId="06B8E6B0" w14:textId="77777777" w:rsidR="006904D5" w:rsidRDefault="006B30C1">
            <w:pPr>
              <w:spacing w:after="20" w:line="240" w:lineRule="auto"/>
              <w:ind w:firstLine="0"/>
            </w:pPr>
            <w:r>
              <w:rPr>
                <w:sz w:val="14"/>
              </w:rPr>
              <w:t>Net worth — aggregate an asset and liability</w:t>
            </w:r>
          </w:p>
        </w:tc>
        <w:tc>
          <w:tcPr>
            <w:tcW w:w="1339" w:type="dxa"/>
            <w:shd w:val="clear" w:color="auto" w:fill="F5F8FA"/>
            <w:vAlign w:val="center"/>
          </w:tcPr>
          <w:p w14:paraId="7E76B39E" w14:textId="77777777" w:rsidR="006904D5" w:rsidRDefault="006B30C1">
            <w:pPr>
              <w:spacing w:after="20" w:line="240" w:lineRule="auto"/>
              <w:ind w:firstLine="0"/>
            </w:pPr>
            <w:r>
              <w:rPr>
                <w:sz w:val="14"/>
              </w:rPr>
              <w:t>Asset 500,000; liability 200,000</w:t>
            </w:r>
          </w:p>
        </w:tc>
        <w:tc>
          <w:tcPr>
            <w:tcW w:w="1440" w:type="dxa"/>
            <w:shd w:val="clear" w:color="auto" w:fill="F5F8FA"/>
            <w:vAlign w:val="center"/>
          </w:tcPr>
          <w:p w14:paraId="2AD5B1C1" w14:textId="77777777" w:rsidR="006904D5" w:rsidRDefault="006B30C1">
            <w:pPr>
              <w:spacing w:after="20" w:line="240" w:lineRule="auto"/>
              <w:ind w:firstLine="0"/>
            </w:pPr>
            <w:r>
              <w:rPr>
                <w:sz w:val="14"/>
              </w:rPr>
              <w:t>Net worth 300,000</w:t>
            </w:r>
          </w:p>
        </w:tc>
        <w:tc>
          <w:tcPr>
            <w:tcW w:w="1440" w:type="dxa"/>
            <w:shd w:val="clear" w:color="auto" w:fill="F5F8FA"/>
            <w:vAlign w:val="center"/>
          </w:tcPr>
          <w:p w14:paraId="63110E9B" w14:textId="77777777" w:rsidR="006904D5" w:rsidRDefault="006B30C1">
            <w:pPr>
              <w:spacing w:after="20" w:line="240" w:lineRule="auto"/>
              <w:ind w:firstLine="0"/>
            </w:pPr>
            <w:r>
              <w:rPr>
                <w:sz w:val="14"/>
              </w:rPr>
              <w:t>Dossier reports exact match</w:t>
            </w:r>
          </w:p>
        </w:tc>
        <w:tc>
          <w:tcPr>
            <w:tcW w:w="1080" w:type="dxa"/>
            <w:shd w:val="clear" w:color="auto" w:fill="F5F8FA"/>
            <w:vAlign w:val="center"/>
          </w:tcPr>
          <w:p w14:paraId="206A33D1"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255294CC" w14:textId="77777777" w:rsidR="006904D5" w:rsidRDefault="006B30C1">
            <w:pPr>
              <w:spacing w:after="20" w:line="240" w:lineRule="auto"/>
              <w:ind w:firstLine="0"/>
            </w:pPr>
            <w:r>
              <w:rPr>
                <w:sz w:val="14"/>
              </w:rPr>
              <w:t>backend/tests/test_v42_data_integrity.py</w:t>
            </w:r>
          </w:p>
        </w:tc>
      </w:tr>
      <w:tr w:rsidR="006904D5" w14:paraId="5AB5405E" w14:textId="77777777">
        <w:trPr>
          <w:cantSplit/>
          <w:jc w:val="center"/>
        </w:trPr>
        <w:tc>
          <w:tcPr>
            <w:tcW w:w="648" w:type="dxa"/>
            <w:vAlign w:val="center"/>
          </w:tcPr>
          <w:p w14:paraId="17F42881" w14:textId="77777777" w:rsidR="006904D5" w:rsidRDefault="006B30C1">
            <w:pPr>
              <w:spacing w:after="20" w:line="240" w:lineRule="auto"/>
              <w:ind w:firstLine="0"/>
            </w:pPr>
            <w:r>
              <w:rPr>
                <w:sz w:val="14"/>
              </w:rPr>
              <w:t>IT-05</w:t>
            </w:r>
          </w:p>
        </w:tc>
        <w:tc>
          <w:tcPr>
            <w:tcW w:w="1757" w:type="dxa"/>
            <w:vAlign w:val="center"/>
          </w:tcPr>
          <w:p w14:paraId="0CC28866" w14:textId="77777777" w:rsidR="006904D5" w:rsidRDefault="006B30C1">
            <w:pPr>
              <w:spacing w:after="20" w:line="240" w:lineRule="auto"/>
              <w:ind w:firstLine="0"/>
            </w:pPr>
            <w:r>
              <w:rPr>
                <w:sz w:val="14"/>
              </w:rPr>
              <w:t>Receipt workflow — upload, stage, confirm transaction</w:t>
            </w:r>
          </w:p>
        </w:tc>
        <w:tc>
          <w:tcPr>
            <w:tcW w:w="1339" w:type="dxa"/>
            <w:vAlign w:val="center"/>
          </w:tcPr>
          <w:p w14:paraId="1DF778FD" w14:textId="77777777" w:rsidR="006904D5" w:rsidRDefault="006B30C1">
            <w:pPr>
              <w:spacing w:after="20" w:line="240" w:lineRule="auto"/>
              <w:ind w:firstLine="0"/>
            </w:pPr>
            <w:r>
              <w:rPr>
                <w:sz w:val="14"/>
              </w:rPr>
              <w:t>Valid test image and provider/test response</w:t>
            </w:r>
          </w:p>
        </w:tc>
        <w:tc>
          <w:tcPr>
            <w:tcW w:w="1440" w:type="dxa"/>
            <w:vAlign w:val="center"/>
          </w:tcPr>
          <w:p w14:paraId="39E943C6" w14:textId="77777777" w:rsidR="006904D5" w:rsidRDefault="006B30C1">
            <w:pPr>
              <w:spacing w:after="20" w:line="240" w:lineRule="auto"/>
              <w:ind w:firstLine="0"/>
            </w:pPr>
            <w:r>
              <w:rPr>
                <w:sz w:val="14"/>
              </w:rPr>
              <w:t>Receipt links to created transaction</w:t>
            </w:r>
          </w:p>
        </w:tc>
        <w:tc>
          <w:tcPr>
            <w:tcW w:w="1440" w:type="dxa"/>
            <w:vAlign w:val="center"/>
          </w:tcPr>
          <w:p w14:paraId="44D9CFCE" w14:textId="77777777" w:rsidR="006904D5" w:rsidRDefault="006B30C1">
            <w:pPr>
              <w:spacing w:after="20" w:line="240" w:lineRule="auto"/>
              <w:ind w:firstLine="0"/>
            </w:pPr>
            <w:r>
              <w:rPr>
                <w:sz w:val="14"/>
              </w:rPr>
              <w:t>Dossier reports completed flow</w:t>
            </w:r>
          </w:p>
        </w:tc>
        <w:tc>
          <w:tcPr>
            <w:tcW w:w="1080" w:type="dxa"/>
            <w:vAlign w:val="center"/>
          </w:tcPr>
          <w:p w14:paraId="7305F99C" w14:textId="77777777" w:rsidR="006904D5" w:rsidRDefault="006B30C1">
            <w:pPr>
              <w:spacing w:after="20" w:line="240" w:lineRule="auto"/>
              <w:ind w:firstLine="0"/>
            </w:pPr>
            <w:r>
              <w:rPr>
                <w:sz w:val="14"/>
              </w:rPr>
              <w:t>PASS reported; provider config dependency</w:t>
            </w:r>
          </w:p>
        </w:tc>
        <w:tc>
          <w:tcPr>
            <w:tcW w:w="2088" w:type="dxa"/>
            <w:vAlign w:val="center"/>
          </w:tcPr>
          <w:p w14:paraId="4745C577" w14:textId="77777777" w:rsidR="006904D5" w:rsidRDefault="006B30C1">
            <w:pPr>
              <w:spacing w:after="20" w:line="240" w:lineRule="auto"/>
              <w:ind w:firstLine="0"/>
            </w:pPr>
            <w:r>
              <w:rPr>
                <w:sz w:val="14"/>
              </w:rPr>
              <w:t>backend/tests/test_api_endpoints.py</w:t>
            </w:r>
          </w:p>
        </w:tc>
      </w:tr>
      <w:tr w:rsidR="006904D5" w14:paraId="747983BB" w14:textId="77777777">
        <w:trPr>
          <w:cantSplit/>
          <w:jc w:val="center"/>
        </w:trPr>
        <w:tc>
          <w:tcPr>
            <w:tcW w:w="648" w:type="dxa"/>
            <w:shd w:val="clear" w:color="auto" w:fill="F5F8FA"/>
            <w:vAlign w:val="center"/>
          </w:tcPr>
          <w:p w14:paraId="767343B1" w14:textId="77777777" w:rsidR="006904D5" w:rsidRDefault="006B30C1">
            <w:pPr>
              <w:spacing w:after="20" w:line="240" w:lineRule="auto"/>
              <w:ind w:firstLine="0"/>
            </w:pPr>
            <w:r>
              <w:rPr>
                <w:sz w:val="14"/>
              </w:rPr>
              <w:lastRenderedPageBreak/>
              <w:t>IT-07</w:t>
            </w:r>
          </w:p>
        </w:tc>
        <w:tc>
          <w:tcPr>
            <w:tcW w:w="1757" w:type="dxa"/>
            <w:shd w:val="clear" w:color="auto" w:fill="F5F8FA"/>
            <w:vAlign w:val="center"/>
          </w:tcPr>
          <w:p w14:paraId="3EF8CC92" w14:textId="77777777" w:rsidR="006904D5" w:rsidRDefault="006B30C1">
            <w:pPr>
              <w:spacing w:after="20" w:line="240" w:lineRule="auto"/>
              <w:ind w:firstLine="0"/>
            </w:pPr>
            <w:r>
              <w:rPr>
                <w:sz w:val="14"/>
              </w:rPr>
              <w:t>PDF report — generate selected monthly statement</w:t>
            </w:r>
          </w:p>
        </w:tc>
        <w:tc>
          <w:tcPr>
            <w:tcW w:w="1339" w:type="dxa"/>
            <w:shd w:val="clear" w:color="auto" w:fill="F5F8FA"/>
            <w:vAlign w:val="center"/>
          </w:tcPr>
          <w:p w14:paraId="69CCCCD6" w14:textId="77777777" w:rsidR="006904D5" w:rsidRDefault="006B30C1">
            <w:pPr>
              <w:spacing w:after="20" w:line="240" w:lineRule="auto"/>
              <w:ind w:firstLine="0"/>
            </w:pPr>
            <w:r>
              <w:rPr>
                <w:sz w:val="14"/>
              </w:rPr>
              <w:t>Year/month query parameters</w:t>
            </w:r>
          </w:p>
        </w:tc>
        <w:tc>
          <w:tcPr>
            <w:tcW w:w="1440" w:type="dxa"/>
            <w:shd w:val="clear" w:color="auto" w:fill="F5F8FA"/>
            <w:vAlign w:val="center"/>
          </w:tcPr>
          <w:p w14:paraId="70DB18BD" w14:textId="77777777" w:rsidR="006904D5" w:rsidRDefault="006B30C1">
            <w:pPr>
              <w:spacing w:after="20" w:line="240" w:lineRule="auto"/>
              <w:ind w:firstLine="0"/>
            </w:pPr>
            <w:r>
              <w:rPr>
                <w:sz w:val="14"/>
              </w:rPr>
              <w:t>PDF response begins with PDF signature</w:t>
            </w:r>
          </w:p>
        </w:tc>
        <w:tc>
          <w:tcPr>
            <w:tcW w:w="1440" w:type="dxa"/>
            <w:shd w:val="clear" w:color="auto" w:fill="F5F8FA"/>
            <w:vAlign w:val="center"/>
          </w:tcPr>
          <w:p w14:paraId="2050F330" w14:textId="77777777" w:rsidR="006904D5" w:rsidRDefault="006B30C1">
            <w:pPr>
              <w:spacing w:after="20" w:line="240" w:lineRule="auto"/>
              <w:ind w:firstLine="0"/>
            </w:pPr>
            <w:r>
              <w:rPr>
                <w:sz w:val="14"/>
              </w:rPr>
              <w:t>Dossier reports valid stream</w:t>
            </w:r>
          </w:p>
        </w:tc>
        <w:tc>
          <w:tcPr>
            <w:tcW w:w="1080" w:type="dxa"/>
            <w:shd w:val="clear" w:color="auto" w:fill="F5F8FA"/>
            <w:vAlign w:val="center"/>
          </w:tcPr>
          <w:p w14:paraId="5C8E3AE6"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577667D0" w14:textId="77777777" w:rsidR="006904D5" w:rsidRDefault="006B30C1">
            <w:pPr>
              <w:spacing w:after="20" w:line="240" w:lineRule="auto"/>
              <w:ind w:firstLine="0"/>
            </w:pPr>
            <w:r>
              <w:rPr>
                <w:sz w:val="14"/>
              </w:rPr>
              <w:t>backend/tests/test_api_endpoints.py</w:t>
            </w:r>
          </w:p>
        </w:tc>
      </w:tr>
      <w:tr w:rsidR="006904D5" w14:paraId="0EB70F52" w14:textId="77777777">
        <w:trPr>
          <w:cantSplit/>
          <w:jc w:val="center"/>
        </w:trPr>
        <w:tc>
          <w:tcPr>
            <w:tcW w:w="648" w:type="dxa"/>
            <w:vAlign w:val="center"/>
          </w:tcPr>
          <w:p w14:paraId="74BF8FB9" w14:textId="77777777" w:rsidR="006904D5" w:rsidRDefault="006B30C1">
            <w:pPr>
              <w:spacing w:after="20" w:line="240" w:lineRule="auto"/>
              <w:ind w:firstLine="0"/>
            </w:pPr>
            <w:r>
              <w:rPr>
                <w:sz w:val="14"/>
              </w:rPr>
              <w:t>E2E-01</w:t>
            </w:r>
          </w:p>
        </w:tc>
        <w:tc>
          <w:tcPr>
            <w:tcW w:w="1757" w:type="dxa"/>
            <w:vAlign w:val="center"/>
          </w:tcPr>
          <w:p w14:paraId="73F99088" w14:textId="77777777" w:rsidR="006904D5" w:rsidRDefault="006B30C1">
            <w:pPr>
              <w:spacing w:after="20" w:line="240" w:lineRule="auto"/>
              <w:ind w:firstLine="0"/>
            </w:pPr>
            <w:r>
              <w:rPr>
                <w:sz w:val="14"/>
              </w:rPr>
              <w:t>Public navigation — landing page to privacy page</w:t>
            </w:r>
          </w:p>
        </w:tc>
        <w:tc>
          <w:tcPr>
            <w:tcW w:w="1339" w:type="dxa"/>
            <w:vAlign w:val="center"/>
          </w:tcPr>
          <w:p w14:paraId="482ABA00" w14:textId="77777777" w:rsidR="006904D5" w:rsidRDefault="006B30C1">
            <w:pPr>
              <w:spacing w:after="20" w:line="240" w:lineRule="auto"/>
              <w:ind w:firstLine="0"/>
            </w:pPr>
            <w:r>
              <w:rPr>
                <w:sz w:val="14"/>
              </w:rPr>
              <w:t>Chromium desktop route</w:t>
            </w:r>
          </w:p>
        </w:tc>
        <w:tc>
          <w:tcPr>
            <w:tcW w:w="1440" w:type="dxa"/>
            <w:vAlign w:val="center"/>
          </w:tcPr>
          <w:p w14:paraId="2A2E70F0" w14:textId="77777777" w:rsidR="006904D5" w:rsidRDefault="006B30C1">
            <w:pPr>
              <w:spacing w:after="20" w:line="240" w:lineRule="auto"/>
              <w:ind w:firstLine="0"/>
            </w:pPr>
            <w:r>
              <w:rPr>
                <w:sz w:val="14"/>
              </w:rPr>
              <w:t>Expected route loads without login redirect</w:t>
            </w:r>
          </w:p>
        </w:tc>
        <w:tc>
          <w:tcPr>
            <w:tcW w:w="1440" w:type="dxa"/>
            <w:vAlign w:val="center"/>
          </w:tcPr>
          <w:p w14:paraId="52AF5FFB" w14:textId="77777777" w:rsidR="006904D5" w:rsidRDefault="006B30C1">
            <w:pPr>
              <w:spacing w:after="20" w:line="240" w:lineRule="auto"/>
              <w:ind w:firstLine="0"/>
            </w:pPr>
            <w:r>
              <w:rPr>
                <w:sz w:val="14"/>
              </w:rPr>
              <w:t>Dossier reports pass</w:t>
            </w:r>
          </w:p>
        </w:tc>
        <w:tc>
          <w:tcPr>
            <w:tcW w:w="1080" w:type="dxa"/>
            <w:vAlign w:val="center"/>
          </w:tcPr>
          <w:p w14:paraId="2D021440" w14:textId="77777777" w:rsidR="006904D5" w:rsidRDefault="006B30C1">
            <w:pPr>
              <w:spacing w:after="20" w:line="240" w:lineRule="auto"/>
              <w:ind w:firstLine="0"/>
            </w:pPr>
            <w:r>
              <w:rPr>
                <w:sz w:val="14"/>
              </w:rPr>
              <w:t>PASS reported</w:t>
            </w:r>
          </w:p>
        </w:tc>
        <w:tc>
          <w:tcPr>
            <w:tcW w:w="2088" w:type="dxa"/>
            <w:vAlign w:val="center"/>
          </w:tcPr>
          <w:p w14:paraId="43CF9C96" w14:textId="77777777" w:rsidR="006904D5" w:rsidRDefault="006B30C1">
            <w:pPr>
              <w:spacing w:after="20" w:line="240" w:lineRule="auto"/>
              <w:ind w:firstLine="0"/>
            </w:pPr>
            <w:r>
              <w:rPr>
                <w:sz w:val="14"/>
              </w:rPr>
              <w:t>web/scripts/</w:t>
            </w:r>
            <w:proofErr w:type="spellStart"/>
            <w:r>
              <w:rPr>
                <w:sz w:val="14"/>
              </w:rPr>
              <w:t>test_all_public_links.mjs</w:t>
            </w:r>
            <w:proofErr w:type="spellEnd"/>
          </w:p>
        </w:tc>
      </w:tr>
      <w:tr w:rsidR="006904D5" w14:paraId="0BD689A7" w14:textId="77777777">
        <w:trPr>
          <w:cantSplit/>
          <w:jc w:val="center"/>
        </w:trPr>
        <w:tc>
          <w:tcPr>
            <w:tcW w:w="648" w:type="dxa"/>
            <w:shd w:val="clear" w:color="auto" w:fill="F5F8FA"/>
            <w:vAlign w:val="center"/>
          </w:tcPr>
          <w:p w14:paraId="1FD374B0" w14:textId="77777777" w:rsidR="006904D5" w:rsidRDefault="006B30C1">
            <w:pPr>
              <w:spacing w:after="20" w:line="240" w:lineRule="auto"/>
              <w:ind w:firstLine="0"/>
            </w:pPr>
            <w:r>
              <w:rPr>
                <w:sz w:val="14"/>
              </w:rPr>
              <w:t>RWD-01</w:t>
            </w:r>
          </w:p>
        </w:tc>
        <w:tc>
          <w:tcPr>
            <w:tcW w:w="1757" w:type="dxa"/>
            <w:shd w:val="clear" w:color="auto" w:fill="F5F8FA"/>
            <w:vAlign w:val="center"/>
          </w:tcPr>
          <w:p w14:paraId="0E304AC0" w14:textId="77777777" w:rsidR="006904D5" w:rsidRDefault="006B30C1">
            <w:pPr>
              <w:spacing w:after="20" w:line="240" w:lineRule="auto"/>
              <w:ind w:firstLine="0"/>
            </w:pPr>
            <w:r>
              <w:rPr>
                <w:sz w:val="14"/>
              </w:rPr>
              <w:t>Responsive layout — desktop/mobile dashboard</w:t>
            </w:r>
          </w:p>
        </w:tc>
        <w:tc>
          <w:tcPr>
            <w:tcW w:w="1339" w:type="dxa"/>
            <w:shd w:val="clear" w:color="auto" w:fill="F5F8FA"/>
            <w:vAlign w:val="center"/>
          </w:tcPr>
          <w:p w14:paraId="6DB04DD0" w14:textId="77777777" w:rsidR="006904D5" w:rsidRDefault="006B30C1">
            <w:pPr>
              <w:spacing w:after="20" w:line="240" w:lineRule="auto"/>
              <w:ind w:firstLine="0"/>
            </w:pPr>
            <w:r>
              <w:rPr>
                <w:sz w:val="14"/>
              </w:rPr>
              <w:t>1440×900 and 390×844</w:t>
            </w:r>
          </w:p>
        </w:tc>
        <w:tc>
          <w:tcPr>
            <w:tcW w:w="1440" w:type="dxa"/>
            <w:shd w:val="clear" w:color="auto" w:fill="F5F8FA"/>
            <w:vAlign w:val="center"/>
          </w:tcPr>
          <w:p w14:paraId="1FA608E5" w14:textId="77777777" w:rsidR="006904D5" w:rsidRDefault="006B30C1">
            <w:pPr>
              <w:spacing w:after="20" w:line="240" w:lineRule="auto"/>
              <w:ind w:firstLine="0"/>
            </w:pPr>
            <w:r>
              <w:rPr>
                <w:sz w:val="14"/>
              </w:rPr>
              <w:t>No horizontal overflow in recorded check</w:t>
            </w:r>
          </w:p>
        </w:tc>
        <w:tc>
          <w:tcPr>
            <w:tcW w:w="1440" w:type="dxa"/>
            <w:shd w:val="clear" w:color="auto" w:fill="F5F8FA"/>
            <w:vAlign w:val="center"/>
          </w:tcPr>
          <w:p w14:paraId="3FAFF50F" w14:textId="77777777" w:rsidR="006904D5" w:rsidRDefault="006B30C1">
            <w:pPr>
              <w:spacing w:after="20" w:line="240" w:lineRule="auto"/>
              <w:ind w:firstLine="0"/>
            </w:pPr>
            <w:proofErr w:type="spellStart"/>
            <w:r>
              <w:rPr>
                <w:sz w:val="14"/>
              </w:rPr>
              <w:t>audit_</w:t>
            </w:r>
            <w:proofErr w:type="gramStart"/>
            <w:r>
              <w:rPr>
                <w:sz w:val="14"/>
              </w:rPr>
              <w:t>results.json</w:t>
            </w:r>
            <w:proofErr w:type="spellEnd"/>
            <w:proofErr w:type="gramEnd"/>
            <w:r>
              <w:rPr>
                <w:sz w:val="14"/>
              </w:rPr>
              <w:t xml:space="preserve"> marks audited routes PASS</w:t>
            </w:r>
          </w:p>
        </w:tc>
        <w:tc>
          <w:tcPr>
            <w:tcW w:w="1080" w:type="dxa"/>
            <w:shd w:val="clear" w:color="auto" w:fill="F5F8FA"/>
            <w:vAlign w:val="center"/>
          </w:tcPr>
          <w:p w14:paraId="5C591F4F" w14:textId="77777777" w:rsidR="006904D5" w:rsidRDefault="006B30C1">
            <w:pPr>
              <w:spacing w:after="20" w:line="240" w:lineRule="auto"/>
              <w:ind w:firstLine="0"/>
            </w:pPr>
            <w:r>
              <w:rPr>
                <w:sz w:val="14"/>
              </w:rPr>
              <w:t>Artifact inspected; not rerun</w:t>
            </w:r>
          </w:p>
        </w:tc>
        <w:tc>
          <w:tcPr>
            <w:tcW w:w="2088" w:type="dxa"/>
            <w:shd w:val="clear" w:color="auto" w:fill="F5F8FA"/>
            <w:vAlign w:val="center"/>
          </w:tcPr>
          <w:p w14:paraId="6212F1E3" w14:textId="77777777" w:rsidR="006904D5" w:rsidRDefault="006B30C1">
            <w:pPr>
              <w:spacing w:after="20" w:line="240" w:lineRule="auto"/>
              <w:ind w:firstLine="0"/>
            </w:pPr>
            <w:proofErr w:type="spellStart"/>
            <w:r>
              <w:rPr>
                <w:sz w:val="14"/>
              </w:rPr>
              <w:t>audit_</w:t>
            </w:r>
            <w:proofErr w:type="gramStart"/>
            <w:r>
              <w:rPr>
                <w:sz w:val="14"/>
              </w:rPr>
              <w:t>results.json</w:t>
            </w:r>
            <w:proofErr w:type="spellEnd"/>
            <w:proofErr w:type="gramEnd"/>
          </w:p>
        </w:tc>
      </w:tr>
    </w:tbl>
    <w:p w14:paraId="406B8CA2" w14:textId="77777777" w:rsidR="006904D5" w:rsidRDefault="006904D5">
      <w:pPr>
        <w:spacing w:after="20"/>
      </w:pPr>
    </w:p>
    <w:p w14:paraId="78FEE8D5" w14:textId="796E0841" w:rsidR="006904D5" w:rsidRDefault="006B30C1">
      <w:pPr>
        <w:pStyle w:val="Caption"/>
      </w:pPr>
      <w:bookmarkStart w:id="92" w:name="_Toc242673302"/>
      <w:r>
        <w:t xml:space="preserve">Table </w:t>
      </w:r>
      <w:r>
        <w:fldChar w:fldCharType="begin"/>
      </w:r>
      <w:r>
        <w:instrText>SEQ Table \* ARABIC</w:instrText>
      </w:r>
      <w:r>
        <w:fldChar w:fldCharType="separate"/>
      </w:r>
      <w:r w:rsidR="003427FF">
        <w:rPr>
          <w:noProof/>
        </w:rPr>
        <w:t>9</w:t>
      </w:r>
      <w:r>
        <w:fldChar w:fldCharType="end"/>
      </w:r>
      <w:r>
        <w:t xml:space="preserve"> — Representative unit, integration, browser, and viewport cases</w:t>
      </w:r>
      <w:bookmarkEnd w:id="92"/>
    </w:p>
    <w:p w14:paraId="6637263E" w14:textId="77777777" w:rsidR="006904D5" w:rsidRDefault="006B30C1">
      <w:r>
        <w:t>The arithmetic is internally consistent: the six categories total 234. The term “234 tests” is therefore shorthand in the dossier; the total combines 180 backend tests, 24 browser route checks, 28 viewport checks, and two single configuration/build checks. Test status is reported rather than independently reproduced here. A fresh submission preflight should rerun applicable suites and archive raw outputs.</w:t>
      </w:r>
    </w:p>
    <w:p w14:paraId="6CC303E5" w14:textId="77777777" w:rsidR="006904D5" w:rsidRDefault="006B30C1">
      <w:r>
        <w:br w:type="page"/>
      </w:r>
    </w:p>
    <w:p w14:paraId="10794D33" w14:textId="77777777" w:rsidR="006904D5" w:rsidRDefault="006B30C1">
      <w:pPr>
        <w:spacing w:before="2200"/>
        <w:ind w:firstLine="0"/>
        <w:jc w:val="center"/>
      </w:pPr>
      <w:r>
        <w:rPr>
          <w:b/>
          <w:color w:val="168A8A"/>
          <w:sz w:val="30"/>
        </w:rPr>
        <w:lastRenderedPageBreak/>
        <w:t>CHAPTER 7</w:t>
      </w:r>
    </w:p>
    <w:p w14:paraId="18934B50" w14:textId="77777777" w:rsidR="006904D5" w:rsidRDefault="006B30C1">
      <w:pPr>
        <w:spacing w:after="800"/>
        <w:ind w:firstLine="0"/>
        <w:jc w:val="center"/>
      </w:pPr>
      <w:r>
        <w:rPr>
          <w:b/>
          <w:color w:val="183044"/>
          <w:sz w:val="44"/>
        </w:rPr>
        <w:t>CONCLUSIONS</w:t>
      </w:r>
    </w:p>
    <w:p w14:paraId="65BCEEDD" w14:textId="77777777" w:rsidR="006904D5" w:rsidRDefault="006B30C1">
      <w:r>
        <w:br w:type="page"/>
      </w:r>
    </w:p>
    <w:p w14:paraId="1C2473F9" w14:textId="77777777" w:rsidR="006904D5" w:rsidRDefault="006B30C1">
      <w:pPr>
        <w:pStyle w:val="Heading1"/>
      </w:pPr>
      <w:bookmarkStart w:id="93" w:name="_Toc242673271"/>
      <w:r>
        <w:lastRenderedPageBreak/>
        <w:t>7. CONCLUSIONS</w:t>
      </w:r>
      <w:bookmarkEnd w:id="93"/>
    </w:p>
    <w:p w14:paraId="3D81C936" w14:textId="77777777" w:rsidR="006904D5" w:rsidRDefault="006B30C1">
      <w:pPr>
        <w:pStyle w:val="Heading2"/>
      </w:pPr>
      <w:bookmarkStart w:id="94" w:name="_Toc242673272"/>
      <w:r>
        <w:t>7.1 Conclusion</w:t>
      </w:r>
      <w:bookmarkEnd w:id="94"/>
    </w:p>
    <w:p w14:paraId="3710E779" w14:textId="77777777" w:rsidR="006904D5" w:rsidRDefault="006B30C1">
      <w:r>
        <w:t>MONVEX demonstrates a full-stack personal finance application that connects a responsive web interface to a modular API and relational data model. The active source supports user-managed transactions, budgeting, savings goals, asset and liability tracking, financial summaries, exports, receipt review, and optional ML/AI-assisted workflows. Its principal contribution is the integration of these functions behind authenticated, user-scoped endpoints and a common interface.</w:t>
      </w:r>
    </w:p>
    <w:p w14:paraId="1E8CD20B" w14:textId="77777777" w:rsidR="006904D5" w:rsidRDefault="006B30C1">
      <w:r>
        <w:t>The report’s evidence review also narrows the project claims. The service configuration does not prove a functioning public deployment; the Flutter app is historical, not present in the active checkout; Open Banking is not implemented; and third-party AI requires external configuration. The dossier-reported test suite is useful evidence but has not been fully reproduced in this report build. These distinctions should be retained in any academic presentation.</w:t>
      </w:r>
    </w:p>
    <w:p w14:paraId="1B62B59B" w14:textId="77777777" w:rsidR="006904D5" w:rsidRDefault="006B30C1">
      <w:pPr>
        <w:pStyle w:val="Heading3"/>
      </w:pPr>
      <w:bookmarkStart w:id="95" w:name="_Toc242673273"/>
      <w:r>
        <w:t>7.1.1 Significance of the System (Advantages)</w:t>
      </w:r>
      <w:bookmarkEnd w:id="95"/>
    </w:p>
    <w:p w14:paraId="34DDCB55" w14:textId="77777777" w:rsidR="006904D5" w:rsidRDefault="006B30C1">
      <w:pPr>
        <w:pStyle w:val="ListBullet"/>
        <w:spacing w:after="60" w:line="300" w:lineRule="auto"/>
        <w:ind w:left="504" w:hanging="259"/>
      </w:pPr>
      <w:r>
        <w:t>Combines personal ledger entry, budget review, goals, net worth, debt planning, and analytics in a single application.</w:t>
      </w:r>
    </w:p>
    <w:p w14:paraId="3BCE556B" w14:textId="77777777" w:rsidR="006904D5" w:rsidRDefault="006B30C1">
      <w:pPr>
        <w:pStyle w:val="ListBullet"/>
        <w:spacing w:after="60" w:line="300" w:lineRule="auto"/>
        <w:ind w:left="504" w:hanging="259"/>
      </w:pPr>
      <w:r>
        <w:t>Uses Decimal/NUMERIC model fields for monetary data and relational constraints for key records.</w:t>
      </w:r>
    </w:p>
    <w:p w14:paraId="75AFC608" w14:textId="77777777" w:rsidR="006904D5" w:rsidRDefault="006B30C1">
      <w:pPr>
        <w:pStyle w:val="ListBullet"/>
        <w:spacing w:after="60" w:line="300" w:lineRule="auto"/>
        <w:ind w:left="504" w:hanging="259"/>
      </w:pPr>
      <w:r>
        <w:t>Allows user review between receipt extraction and ledger creation.</w:t>
      </w:r>
    </w:p>
    <w:p w14:paraId="734D0AC7" w14:textId="77777777" w:rsidR="006904D5" w:rsidRDefault="006B30C1">
      <w:pPr>
        <w:pStyle w:val="ListBullet"/>
        <w:spacing w:after="60" w:line="300" w:lineRule="auto"/>
        <w:ind w:left="504" w:hanging="259"/>
      </w:pPr>
      <w:r>
        <w:t>Separates frontend, API views, models, and reusable domain services.</w:t>
      </w:r>
    </w:p>
    <w:p w14:paraId="6DA36775" w14:textId="77777777" w:rsidR="006904D5" w:rsidRDefault="006B30C1">
      <w:pPr>
        <w:pStyle w:val="ListBullet"/>
        <w:spacing w:after="60" w:line="300" w:lineRule="auto"/>
        <w:ind w:left="504" w:hanging="259"/>
      </w:pPr>
      <w:r>
        <w:t>Provides web and configured Windows desktop access paths.</w:t>
      </w:r>
    </w:p>
    <w:p w14:paraId="30C4D463" w14:textId="77777777" w:rsidR="006904D5" w:rsidRDefault="006B30C1">
      <w:pPr>
        <w:pStyle w:val="ListBullet"/>
        <w:spacing w:after="60" w:line="300" w:lineRule="auto"/>
        <w:ind w:left="504" w:hanging="259"/>
      </w:pPr>
      <w:r>
        <w:t>Includes controls such as per-user query scoping, token handling, throttling, and file-signature checks that address specific risks.</w:t>
      </w:r>
    </w:p>
    <w:p w14:paraId="0A14AE90" w14:textId="77777777" w:rsidR="006904D5" w:rsidRDefault="006B30C1">
      <w:pPr>
        <w:pStyle w:val="Heading3"/>
      </w:pPr>
      <w:bookmarkStart w:id="96" w:name="_Toc242673274"/>
      <w:r>
        <w:t>7.1.2 Limitations of the System (Disadvantages)</w:t>
      </w:r>
      <w:bookmarkEnd w:id="96"/>
    </w:p>
    <w:p w14:paraId="5679808F" w14:textId="77777777" w:rsidR="006904D5" w:rsidRDefault="006B30C1">
      <w:pPr>
        <w:pStyle w:val="ListBullet"/>
        <w:spacing w:after="60" w:line="300" w:lineRule="auto"/>
        <w:ind w:left="504" w:hanging="259"/>
      </w:pPr>
      <w:r>
        <w:t>No live bank-feed synchronization; financial records rely on user entry or supported ingestion paths.</w:t>
      </w:r>
    </w:p>
    <w:p w14:paraId="0E45DB46" w14:textId="77777777" w:rsidR="006904D5" w:rsidRDefault="006B30C1">
      <w:pPr>
        <w:pStyle w:val="ListBullet"/>
        <w:spacing w:after="60" w:line="300" w:lineRule="auto"/>
        <w:ind w:left="504" w:hanging="259"/>
      </w:pPr>
      <w:r>
        <w:t>No independently confirmed live Render deployment or production database state.</w:t>
      </w:r>
    </w:p>
    <w:p w14:paraId="28F9C06F" w14:textId="77777777" w:rsidR="006904D5" w:rsidRDefault="006B30C1">
      <w:pPr>
        <w:pStyle w:val="ListBullet"/>
        <w:spacing w:after="60" w:line="300" w:lineRule="auto"/>
        <w:ind w:left="504" w:hanging="259"/>
      </w:pPr>
      <w:r>
        <w:t>The Flutter mobile implementation is not in the current working tree and is not runnable from this checkout.</w:t>
      </w:r>
    </w:p>
    <w:p w14:paraId="1058180D" w14:textId="77777777" w:rsidR="006904D5" w:rsidRDefault="006B30C1">
      <w:pPr>
        <w:pStyle w:val="ListBullet"/>
        <w:spacing w:after="60" w:line="300" w:lineRule="auto"/>
        <w:ind w:left="504" w:hanging="259"/>
      </w:pPr>
      <w:r>
        <w:t>AI and OCR depend on provider configuration, network availability, and generated output that requires review.</w:t>
      </w:r>
    </w:p>
    <w:p w14:paraId="1E9F6744" w14:textId="77777777" w:rsidR="006904D5" w:rsidRDefault="006B30C1">
      <w:pPr>
        <w:pStyle w:val="ListBullet"/>
        <w:spacing w:after="60" w:line="300" w:lineRule="auto"/>
        <w:ind w:left="504" w:hanging="259"/>
      </w:pPr>
      <w:r>
        <w:t>The application-defined score and forecast depend on the quality and completeness of user data and simplified assumptions.</w:t>
      </w:r>
    </w:p>
    <w:p w14:paraId="64496C8D" w14:textId="77777777" w:rsidR="006904D5" w:rsidRDefault="006B30C1">
      <w:pPr>
        <w:pStyle w:val="ListBullet"/>
        <w:spacing w:after="60" w:line="300" w:lineRule="auto"/>
        <w:ind w:left="504" w:hanging="259"/>
      </w:pPr>
      <w:r>
        <w:lastRenderedPageBreak/>
        <w:t>The TOTP secret is stored in a plain model field in the active source; encryption at rest was not evidenced.</w:t>
      </w:r>
    </w:p>
    <w:p w14:paraId="6FD636AF" w14:textId="77777777" w:rsidR="006904D5" w:rsidRDefault="006B30C1">
      <w:pPr>
        <w:pStyle w:val="ListBullet"/>
        <w:spacing w:after="60" w:line="300" w:lineRule="auto"/>
        <w:ind w:left="504" w:hanging="259"/>
      </w:pPr>
      <w:r>
        <w:t>Some registered screenshot assets are missing, and available screenshots predominantly show empty or zero-value states.</w:t>
      </w:r>
    </w:p>
    <w:p w14:paraId="07FCD322" w14:textId="77777777" w:rsidR="006904D5" w:rsidRDefault="006B30C1">
      <w:pPr>
        <w:pStyle w:val="ListBullet"/>
        <w:spacing w:after="60" w:line="300" w:lineRule="auto"/>
        <w:ind w:left="504" w:hanging="259"/>
      </w:pPr>
      <w:r>
        <w:t>No performance benchmark or full fresh test-suite run was produced for this report.</w:t>
      </w:r>
    </w:p>
    <w:p w14:paraId="093C8710" w14:textId="77777777" w:rsidR="006904D5" w:rsidRDefault="006B30C1">
      <w:pPr>
        <w:pStyle w:val="Heading3"/>
      </w:pPr>
      <w:bookmarkStart w:id="97" w:name="_Toc242673275"/>
      <w:r>
        <w:t>7.1.3 Future Scope of the Project</w:t>
      </w:r>
      <w:bookmarkEnd w:id="97"/>
    </w:p>
    <w:p w14:paraId="72161DC4" w14:textId="77777777" w:rsidR="006904D5" w:rsidRDefault="006B30C1">
      <w:pPr>
        <w:pStyle w:val="ListBullet"/>
        <w:spacing w:after="60" w:line="300" w:lineRule="auto"/>
        <w:ind w:left="504" w:hanging="259"/>
      </w:pPr>
      <w:r>
        <w:t>Implement Open Banking provider integration only after provider, consent, security, reconciliation, and regulatory requirements are defined.</w:t>
      </w:r>
    </w:p>
    <w:p w14:paraId="5580E7CE" w14:textId="77777777" w:rsidR="006904D5" w:rsidRDefault="006B30C1">
      <w:pPr>
        <w:pStyle w:val="ListBullet"/>
        <w:spacing w:after="60" w:line="300" w:lineRule="auto"/>
        <w:ind w:left="504" w:hanging="259"/>
      </w:pPr>
      <w:r>
        <w:t>Encrypt MFA secrets at rest and review key management, backup, data-retention, and incident-response practices.</w:t>
      </w:r>
    </w:p>
    <w:p w14:paraId="4D49B090" w14:textId="77777777" w:rsidR="006904D5" w:rsidRDefault="006B30C1">
      <w:pPr>
        <w:pStyle w:val="ListBullet"/>
        <w:spacing w:after="60" w:line="300" w:lineRule="auto"/>
        <w:ind w:left="504" w:hanging="259"/>
      </w:pPr>
      <w:r>
        <w:t>Add repeatable CI execution with archived raw test/build reports and deterministic provider mocks.</w:t>
      </w:r>
    </w:p>
    <w:p w14:paraId="1F075F47" w14:textId="77777777" w:rsidR="006904D5" w:rsidRDefault="006B30C1">
      <w:pPr>
        <w:pStyle w:val="ListBullet"/>
        <w:spacing w:after="60" w:line="300" w:lineRule="auto"/>
        <w:ind w:left="504" w:hanging="259"/>
      </w:pPr>
      <w:r>
        <w:t>Restore or separately maintain a supported mobile application if mobile-native functionality is required.</w:t>
      </w:r>
    </w:p>
    <w:p w14:paraId="78DEEDE6" w14:textId="77777777" w:rsidR="006904D5" w:rsidRDefault="006B30C1">
      <w:pPr>
        <w:pStyle w:val="ListBullet"/>
        <w:spacing w:after="60" w:line="300" w:lineRule="auto"/>
        <w:ind w:left="504" w:hanging="259"/>
      </w:pPr>
      <w:r>
        <w:t>Benchmark database queries and forecast/analytics workloads using controlled, anonymized datasets.</w:t>
      </w:r>
    </w:p>
    <w:p w14:paraId="1B5978DC" w14:textId="77777777" w:rsidR="006904D5" w:rsidRDefault="006B30C1">
      <w:pPr>
        <w:pStyle w:val="ListBullet"/>
        <w:spacing w:after="60" w:line="300" w:lineRule="auto"/>
        <w:ind w:left="504" w:hanging="259"/>
      </w:pPr>
      <w:r>
        <w:t>Improve model evaluation with documented held-out data and category-wise error analysis; allow user correction to inform future suggestions.</w:t>
      </w:r>
    </w:p>
    <w:p w14:paraId="527E3D67" w14:textId="77777777" w:rsidR="006904D5" w:rsidRDefault="006B30C1">
      <w:pPr>
        <w:pStyle w:val="ListBullet"/>
        <w:spacing w:after="60" w:line="300" w:lineRule="auto"/>
        <w:ind w:left="504" w:hanging="259"/>
      </w:pPr>
      <w:r>
        <w:t>Review file storage durability and move uploads to an appropriate persistent object store for a production deployment.</w:t>
      </w:r>
    </w:p>
    <w:p w14:paraId="50067C12" w14:textId="77777777" w:rsidR="006904D5" w:rsidRDefault="006B30C1">
      <w:pPr>
        <w:pStyle w:val="ListBullet"/>
        <w:spacing w:after="60" w:line="300" w:lineRule="auto"/>
        <w:ind w:left="504" w:hanging="259"/>
      </w:pPr>
      <w:r>
        <w:t>Expand report exports and user deletion/data portability workflows after privacy requirements are confirmed.</w:t>
      </w:r>
    </w:p>
    <w:p w14:paraId="23D2AEB5" w14:textId="77777777" w:rsidR="006904D5" w:rsidRDefault="006B30C1">
      <w:r>
        <w:br w:type="page"/>
      </w:r>
    </w:p>
    <w:p w14:paraId="64852C5E" w14:textId="77777777" w:rsidR="006904D5" w:rsidRDefault="006B30C1">
      <w:pPr>
        <w:spacing w:before="2200"/>
        <w:ind w:firstLine="0"/>
        <w:jc w:val="center"/>
      </w:pPr>
      <w:r>
        <w:rPr>
          <w:b/>
          <w:color w:val="168A8A"/>
          <w:sz w:val="30"/>
        </w:rPr>
        <w:lastRenderedPageBreak/>
        <w:t>CHAPTER 8</w:t>
      </w:r>
    </w:p>
    <w:p w14:paraId="64041173" w14:textId="77777777" w:rsidR="006904D5" w:rsidRDefault="006B30C1">
      <w:pPr>
        <w:spacing w:after="800"/>
        <w:ind w:firstLine="0"/>
        <w:jc w:val="center"/>
      </w:pPr>
      <w:r>
        <w:rPr>
          <w:b/>
          <w:color w:val="183044"/>
          <w:sz w:val="44"/>
        </w:rPr>
        <w:t>REFERENCES</w:t>
      </w:r>
    </w:p>
    <w:p w14:paraId="0B1E59EC" w14:textId="77777777" w:rsidR="006904D5" w:rsidRDefault="006B30C1">
      <w:r>
        <w:br w:type="page"/>
      </w:r>
    </w:p>
    <w:p w14:paraId="266C70DA" w14:textId="77777777" w:rsidR="006904D5" w:rsidRDefault="006B30C1">
      <w:pPr>
        <w:pStyle w:val="Heading1"/>
      </w:pPr>
      <w:bookmarkStart w:id="98" w:name="_Toc242673276"/>
      <w:r>
        <w:lastRenderedPageBreak/>
        <w:t>8. REFERENCES</w:t>
      </w:r>
      <w:bookmarkEnd w:id="98"/>
    </w:p>
    <w:p w14:paraId="293224ED" w14:textId="77777777" w:rsidR="006904D5" w:rsidRDefault="006B30C1">
      <w:r>
        <w:t xml:space="preserve">Online documentation and standards below are cited for the technologies and methods discussed in this report. Version numbers are stated only </w:t>
      </w:r>
      <w:proofErr w:type="gramStart"/>
      <w:r>
        <w:t>where</w:t>
      </w:r>
      <w:proofErr w:type="gramEnd"/>
      <w:r>
        <w:t xml:space="preserve"> supported by the project manifest/</w:t>
      </w:r>
      <w:proofErr w:type="spellStart"/>
      <w:r>
        <w:t>lockfile</w:t>
      </w:r>
      <w:proofErr w:type="spellEnd"/>
      <w:r>
        <w:t xml:space="preserve"> or a published standard. Documentation access date: 12 October 2026. The listed sources support general technology descriptions; they do not certify MONVEX behavior.</w:t>
      </w:r>
    </w:p>
    <w:p w14:paraId="03BF67C0" w14:textId="77777777" w:rsidR="006904D5" w:rsidRDefault="006B30C1">
      <w:pPr>
        <w:spacing w:after="60" w:line="240" w:lineRule="auto"/>
        <w:ind w:left="403" w:hanging="403"/>
      </w:pPr>
      <w:r>
        <w:rPr>
          <w:sz w:val="20"/>
        </w:rPr>
        <w:t xml:space="preserve">[1] </w:t>
      </w:r>
      <w:proofErr w:type="spellStart"/>
      <w:r>
        <w:rPr>
          <w:sz w:val="20"/>
        </w:rPr>
        <w:t>Vercel</w:t>
      </w:r>
      <w:proofErr w:type="spellEnd"/>
      <w:r>
        <w:rPr>
          <w:sz w:val="20"/>
        </w:rPr>
        <w:t xml:space="preserve"> Inc. “Next.js Documentation.” https://nextjs.org/docs</w:t>
      </w:r>
    </w:p>
    <w:p w14:paraId="60FBE772" w14:textId="77777777" w:rsidR="006904D5" w:rsidRDefault="006B30C1">
      <w:pPr>
        <w:spacing w:after="60" w:line="240" w:lineRule="auto"/>
        <w:ind w:left="403" w:hanging="403"/>
      </w:pPr>
      <w:r>
        <w:rPr>
          <w:sz w:val="20"/>
        </w:rPr>
        <w:t>[2] Meta Open Source. “React Reference.” https://react.dev/reference/react</w:t>
      </w:r>
    </w:p>
    <w:p w14:paraId="3AEAF12F" w14:textId="77777777" w:rsidR="006904D5" w:rsidRDefault="006B30C1">
      <w:pPr>
        <w:spacing w:after="60" w:line="240" w:lineRule="auto"/>
        <w:ind w:left="403" w:hanging="403"/>
      </w:pPr>
      <w:r>
        <w:rPr>
          <w:sz w:val="20"/>
        </w:rPr>
        <w:t>[3] Microsoft. “TypeScript Documentation.” https://www.typescriptlang.org/docs/</w:t>
      </w:r>
    </w:p>
    <w:p w14:paraId="623359B6" w14:textId="77777777" w:rsidR="006904D5" w:rsidRDefault="006B30C1">
      <w:pPr>
        <w:spacing w:after="60" w:line="240" w:lineRule="auto"/>
        <w:ind w:left="403" w:hanging="403"/>
      </w:pPr>
      <w:r>
        <w:rPr>
          <w:sz w:val="20"/>
        </w:rPr>
        <w:t>[4] Tailwind Labs. “Tailwind CSS Documentation.” https://tailwindcss.com/docs</w:t>
      </w:r>
    </w:p>
    <w:p w14:paraId="67057973" w14:textId="77777777" w:rsidR="006904D5" w:rsidRDefault="006B30C1">
      <w:pPr>
        <w:spacing w:after="60" w:line="240" w:lineRule="auto"/>
        <w:ind w:left="403" w:hanging="403"/>
      </w:pPr>
      <w:r>
        <w:rPr>
          <w:sz w:val="20"/>
        </w:rPr>
        <w:t xml:space="preserve">[5] </w:t>
      </w:r>
      <w:proofErr w:type="spellStart"/>
      <w:r>
        <w:rPr>
          <w:sz w:val="20"/>
        </w:rPr>
        <w:t>TanStack</w:t>
      </w:r>
      <w:proofErr w:type="spellEnd"/>
      <w:r>
        <w:rPr>
          <w:sz w:val="20"/>
        </w:rPr>
        <w:t>. “</w:t>
      </w:r>
      <w:proofErr w:type="spellStart"/>
      <w:r>
        <w:rPr>
          <w:sz w:val="20"/>
        </w:rPr>
        <w:t>TanStack</w:t>
      </w:r>
      <w:proofErr w:type="spellEnd"/>
      <w:r>
        <w:rPr>
          <w:sz w:val="20"/>
        </w:rPr>
        <w:t xml:space="preserve"> Query Documentation.” https://tanstack.com/query/latest/docs/framework/react/overview</w:t>
      </w:r>
    </w:p>
    <w:p w14:paraId="581124EA" w14:textId="77777777" w:rsidR="006904D5" w:rsidRDefault="006B30C1">
      <w:pPr>
        <w:spacing w:after="60" w:line="240" w:lineRule="auto"/>
        <w:ind w:left="403" w:hanging="403"/>
      </w:pPr>
      <w:r>
        <w:rPr>
          <w:sz w:val="20"/>
        </w:rPr>
        <w:t xml:space="preserve">[6] </w:t>
      </w:r>
      <w:proofErr w:type="spellStart"/>
      <w:r>
        <w:rPr>
          <w:sz w:val="20"/>
        </w:rPr>
        <w:t>Poimandres</w:t>
      </w:r>
      <w:proofErr w:type="spellEnd"/>
      <w:r>
        <w:rPr>
          <w:sz w:val="20"/>
        </w:rPr>
        <w:t>. “</w:t>
      </w:r>
      <w:proofErr w:type="spellStart"/>
      <w:r>
        <w:rPr>
          <w:sz w:val="20"/>
        </w:rPr>
        <w:t>Zustand</w:t>
      </w:r>
      <w:proofErr w:type="spellEnd"/>
      <w:r>
        <w:rPr>
          <w:sz w:val="20"/>
        </w:rPr>
        <w:t xml:space="preserve"> Documentation.” https://zustand.docs.pmnd.rs/</w:t>
      </w:r>
    </w:p>
    <w:p w14:paraId="24C213AE" w14:textId="77777777" w:rsidR="006904D5" w:rsidRDefault="006B30C1">
      <w:pPr>
        <w:spacing w:after="60" w:line="240" w:lineRule="auto"/>
        <w:ind w:left="403" w:hanging="403"/>
      </w:pPr>
      <w:r>
        <w:rPr>
          <w:sz w:val="20"/>
        </w:rPr>
        <w:t>[7] Django Software Foundation. “Django Documentation.” https://docs.djangoproject.com/en/5.2/</w:t>
      </w:r>
    </w:p>
    <w:p w14:paraId="4479B88D" w14:textId="77777777" w:rsidR="006904D5" w:rsidRDefault="006B30C1">
      <w:pPr>
        <w:spacing w:after="60" w:line="240" w:lineRule="auto"/>
        <w:ind w:left="403" w:hanging="403"/>
      </w:pPr>
      <w:r>
        <w:rPr>
          <w:sz w:val="20"/>
        </w:rPr>
        <w:t>[8] Encode OSS. “Django REST Framework Documentation.” https://www.django-rest-framework.org/</w:t>
      </w:r>
    </w:p>
    <w:p w14:paraId="0CA9D7DC" w14:textId="77777777" w:rsidR="006904D5" w:rsidRDefault="006B30C1">
      <w:pPr>
        <w:spacing w:after="60" w:line="240" w:lineRule="auto"/>
        <w:ind w:left="403" w:hanging="403"/>
      </w:pPr>
      <w:r>
        <w:rPr>
          <w:sz w:val="20"/>
        </w:rPr>
        <w:t xml:space="preserve">[9] </w:t>
      </w:r>
      <w:proofErr w:type="spellStart"/>
      <w:r>
        <w:rPr>
          <w:sz w:val="20"/>
        </w:rPr>
        <w:t>Jazzband</w:t>
      </w:r>
      <w:proofErr w:type="spellEnd"/>
      <w:r>
        <w:rPr>
          <w:sz w:val="20"/>
        </w:rPr>
        <w:t>. “Simple JWT Documentation.” https://django-rest-framework-simplejwt.readthedocs.io/</w:t>
      </w:r>
    </w:p>
    <w:p w14:paraId="6ACAD635" w14:textId="77777777" w:rsidR="006904D5" w:rsidRDefault="006B30C1">
      <w:pPr>
        <w:spacing w:after="60" w:line="240" w:lineRule="auto"/>
        <w:ind w:left="403" w:hanging="403"/>
      </w:pPr>
      <w:r>
        <w:rPr>
          <w:sz w:val="20"/>
        </w:rPr>
        <w:t>[10] PostgreSQL Global Development Group. “PostgreSQL 16 Documentation.” https://www.postgresql.org/docs/16/</w:t>
      </w:r>
    </w:p>
    <w:p w14:paraId="02888D71" w14:textId="77777777" w:rsidR="006904D5" w:rsidRDefault="006B30C1">
      <w:pPr>
        <w:spacing w:after="60" w:line="240" w:lineRule="auto"/>
        <w:ind w:left="403" w:hanging="403"/>
      </w:pPr>
      <w:r>
        <w:rPr>
          <w:sz w:val="20"/>
        </w:rPr>
        <w:t>[11] Neon. “Neon Documentation.” https://neon.tech/docs</w:t>
      </w:r>
    </w:p>
    <w:p w14:paraId="4BA6E7F7" w14:textId="77777777" w:rsidR="006904D5" w:rsidRDefault="006B30C1">
      <w:pPr>
        <w:spacing w:after="60" w:line="240" w:lineRule="auto"/>
        <w:ind w:left="403" w:hanging="403"/>
      </w:pPr>
      <w:r>
        <w:rPr>
          <w:sz w:val="20"/>
        </w:rPr>
        <w:t xml:space="preserve">[12] </w:t>
      </w:r>
      <w:proofErr w:type="spellStart"/>
      <w:r>
        <w:rPr>
          <w:sz w:val="20"/>
        </w:rPr>
        <w:t>WhiteNoise</w:t>
      </w:r>
      <w:proofErr w:type="spellEnd"/>
      <w:r>
        <w:rPr>
          <w:sz w:val="20"/>
        </w:rPr>
        <w:t xml:space="preserve"> contributors. “</w:t>
      </w:r>
      <w:proofErr w:type="spellStart"/>
      <w:r>
        <w:rPr>
          <w:sz w:val="20"/>
        </w:rPr>
        <w:t>WhiteNoise</w:t>
      </w:r>
      <w:proofErr w:type="spellEnd"/>
      <w:r>
        <w:rPr>
          <w:sz w:val="20"/>
        </w:rPr>
        <w:t xml:space="preserve"> Documentation.” https://whitenoise.readthedocs.io/</w:t>
      </w:r>
    </w:p>
    <w:p w14:paraId="5D1DC63F" w14:textId="77777777" w:rsidR="006904D5" w:rsidRDefault="006B30C1">
      <w:pPr>
        <w:spacing w:after="60" w:line="240" w:lineRule="auto"/>
        <w:ind w:left="403" w:hanging="403"/>
      </w:pPr>
      <w:r>
        <w:rPr>
          <w:sz w:val="20"/>
        </w:rPr>
        <w:t>[13] Google. “Gemini API Documentation.” https://ai.google.dev/gemini-api/docs</w:t>
      </w:r>
    </w:p>
    <w:p w14:paraId="5A4B55B9" w14:textId="77777777" w:rsidR="006904D5" w:rsidRDefault="006B30C1">
      <w:pPr>
        <w:spacing w:after="60" w:line="240" w:lineRule="auto"/>
        <w:ind w:left="403" w:hanging="403"/>
      </w:pPr>
      <w:r>
        <w:rPr>
          <w:sz w:val="20"/>
        </w:rPr>
        <w:t>[14] Pedregosa, F. et al. “Scikit-learn: Machine Learning in Python.” Journal of Machine Learning Research, 12 (2011), 2825–2830. https://jmlr.org/papers/v12/pedregosa11a.html</w:t>
      </w:r>
    </w:p>
    <w:p w14:paraId="17247732" w14:textId="77777777" w:rsidR="006904D5" w:rsidRDefault="006B30C1">
      <w:pPr>
        <w:spacing w:after="60" w:line="240" w:lineRule="auto"/>
        <w:ind w:left="403" w:hanging="403"/>
      </w:pPr>
      <w:r>
        <w:rPr>
          <w:sz w:val="20"/>
        </w:rPr>
        <w:t>[15] Harris, C.R. et al. “Array programming with NumPy.” Nature 585 (2020), 357–362. https://doi.org/10.1038/s41586-020-2649-2</w:t>
      </w:r>
    </w:p>
    <w:p w14:paraId="6CFD7C99" w14:textId="77777777" w:rsidR="006904D5" w:rsidRDefault="006B30C1">
      <w:pPr>
        <w:spacing w:after="60" w:line="240" w:lineRule="auto"/>
        <w:ind w:left="403" w:hanging="403"/>
      </w:pPr>
      <w:r>
        <w:rPr>
          <w:sz w:val="20"/>
        </w:rPr>
        <w:t>[16] Tauri Apps. “Tauri v1 Documentation.” https://v1.tauri.app/</w:t>
      </w:r>
    </w:p>
    <w:p w14:paraId="53A1E5B4" w14:textId="77777777" w:rsidR="006904D5" w:rsidRDefault="006B30C1">
      <w:pPr>
        <w:spacing w:after="60" w:line="240" w:lineRule="auto"/>
        <w:ind w:left="403" w:hanging="403"/>
      </w:pPr>
      <w:r>
        <w:rPr>
          <w:sz w:val="20"/>
        </w:rPr>
        <w:t xml:space="preserve">[17] </w:t>
      </w:r>
      <w:proofErr w:type="spellStart"/>
      <w:r>
        <w:rPr>
          <w:sz w:val="20"/>
        </w:rPr>
        <w:t>ReportLab</w:t>
      </w:r>
      <w:proofErr w:type="spellEnd"/>
      <w:r>
        <w:rPr>
          <w:sz w:val="20"/>
        </w:rPr>
        <w:t>. “</w:t>
      </w:r>
      <w:proofErr w:type="spellStart"/>
      <w:r>
        <w:rPr>
          <w:sz w:val="20"/>
        </w:rPr>
        <w:t>ReportLab</w:t>
      </w:r>
      <w:proofErr w:type="spellEnd"/>
      <w:r>
        <w:rPr>
          <w:sz w:val="20"/>
        </w:rPr>
        <w:t xml:space="preserve"> Documentation.” https://docs.reportlab.com/</w:t>
      </w:r>
    </w:p>
    <w:p w14:paraId="04F6086E" w14:textId="77777777" w:rsidR="006904D5" w:rsidRDefault="006B30C1">
      <w:pPr>
        <w:spacing w:after="60" w:line="240" w:lineRule="auto"/>
        <w:ind w:left="403" w:hanging="403"/>
      </w:pPr>
      <w:r>
        <w:rPr>
          <w:sz w:val="20"/>
        </w:rPr>
        <w:t xml:space="preserve">[18] Jones, M., Bradley, J. and </w:t>
      </w:r>
      <w:proofErr w:type="spellStart"/>
      <w:r>
        <w:rPr>
          <w:sz w:val="20"/>
        </w:rPr>
        <w:t>Sakimura</w:t>
      </w:r>
      <w:proofErr w:type="spellEnd"/>
      <w:r>
        <w:rPr>
          <w:sz w:val="20"/>
        </w:rPr>
        <w:t>, N. “JSON Web Token (JWT).” RFC 7519, IETF, 2015. https://datatracker.ietf.org/doc/html/rfc7519</w:t>
      </w:r>
    </w:p>
    <w:p w14:paraId="6DAE15DC" w14:textId="77777777" w:rsidR="006904D5" w:rsidRDefault="006B30C1">
      <w:pPr>
        <w:spacing w:after="60" w:line="240" w:lineRule="auto"/>
        <w:ind w:left="403" w:hanging="403"/>
      </w:pPr>
      <w:r>
        <w:rPr>
          <w:sz w:val="20"/>
        </w:rPr>
        <w:t xml:space="preserve">[19] </w:t>
      </w:r>
      <w:proofErr w:type="spellStart"/>
      <w:r>
        <w:rPr>
          <w:sz w:val="20"/>
        </w:rPr>
        <w:t>M’Raihi</w:t>
      </w:r>
      <w:proofErr w:type="spellEnd"/>
      <w:r>
        <w:rPr>
          <w:sz w:val="20"/>
        </w:rPr>
        <w:t>, D. et al. “TOTP: Time-Based One-Time Password Algorithm.” RFC 6238, IETF, 2011. https://datatracker.ietf.org/doc/html/rfc6238</w:t>
      </w:r>
    </w:p>
    <w:p w14:paraId="4A899813" w14:textId="77777777" w:rsidR="006904D5" w:rsidRDefault="006B30C1">
      <w:pPr>
        <w:spacing w:after="60" w:line="240" w:lineRule="auto"/>
        <w:ind w:left="403" w:hanging="403"/>
      </w:pPr>
      <w:r>
        <w:rPr>
          <w:sz w:val="20"/>
        </w:rPr>
        <w:t>[20] OWASP Foundation. “OWASP Top 10.” https://owasp.org/projects/top-ten</w:t>
      </w:r>
    </w:p>
    <w:sectPr w:rsidR="006904D5" w:rsidSect="00034616">
      <w:headerReference w:type="default" r:id="rId24"/>
      <w:footerReference w:type="default" r:id="rId25"/>
      <w:pgSz w:w="12240" w:h="15840"/>
      <w:pgMar w:top="1123" w:right="1181" w:bottom="1080" w:left="1267" w:header="461"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1106" w14:textId="77777777" w:rsidR="001529DB" w:rsidRDefault="001529DB">
      <w:pPr>
        <w:spacing w:after="0" w:line="240" w:lineRule="auto"/>
      </w:pPr>
      <w:r>
        <w:separator/>
      </w:r>
    </w:p>
  </w:endnote>
  <w:endnote w:type="continuationSeparator" w:id="0">
    <w:p w14:paraId="5962918B" w14:textId="77777777" w:rsidR="001529DB" w:rsidRDefault="0015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F995" w14:textId="77777777" w:rsidR="006904D5" w:rsidRDefault="006B30C1">
    <w:pPr>
      <w:pStyle w:val="Footer"/>
      <w:ind w:firstLine="0"/>
      <w:jc w:val="center"/>
    </w:pPr>
    <w:r>
      <w:rPr>
        <w:sz w:val="18"/>
      </w:rPr>
      <w:t xml:space="preserve">MONVEX Final Project </w:t>
    </w:r>
    <w:proofErr w:type="gramStart"/>
    <w:r>
      <w:rPr>
        <w:sz w:val="18"/>
      </w:rPr>
      <w:t>Documentation  •</w:t>
    </w:r>
    <w:proofErr w:type="gramEnd"/>
    <w:r>
      <w:rPr>
        <w:sz w:val="18"/>
      </w:rPr>
      <w:t xml:space="preserve">  Page </w:t>
    </w:r>
    <w:r>
      <w:fldChar w:fldCharType="begin"/>
    </w:r>
    <w:r>
      <w:instrText>PAGE</w:instrText>
    </w:r>
    <w:r>
      <w:fldChar w:fldCharType="separate"/>
    </w:r>
    <w:r>
      <w:t>Update field in Word if needed.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A32D6" w14:textId="77777777" w:rsidR="001529DB" w:rsidRDefault="001529DB">
      <w:pPr>
        <w:spacing w:after="0" w:line="240" w:lineRule="auto"/>
      </w:pPr>
      <w:r>
        <w:separator/>
      </w:r>
    </w:p>
  </w:footnote>
  <w:footnote w:type="continuationSeparator" w:id="0">
    <w:p w14:paraId="36B64311" w14:textId="77777777" w:rsidR="001529DB" w:rsidRDefault="00152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C345" w14:textId="77777777" w:rsidR="006904D5" w:rsidRDefault="006B30C1">
    <w:pPr>
      <w:pStyle w:val="Header"/>
      <w:ind w:firstLine="0"/>
      <w:jc w:val="right"/>
    </w:pPr>
    <w:proofErr w:type="gramStart"/>
    <w:r>
      <w:rPr>
        <w:color w:val="52616B"/>
        <w:sz w:val="16"/>
      </w:rPr>
      <w:t>MONVEX  |</w:t>
    </w:r>
    <w:proofErr w:type="gramEnd"/>
    <w:r>
      <w:rPr>
        <w:color w:val="52616B"/>
        <w:sz w:val="16"/>
      </w:rPr>
      <w:t xml:space="preserve">  B.Sc. COMPUTER SCIENCE — SEMESTER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933282">
    <w:abstractNumId w:val="8"/>
  </w:num>
  <w:num w:numId="2" w16cid:durableId="245110995">
    <w:abstractNumId w:val="6"/>
  </w:num>
  <w:num w:numId="3" w16cid:durableId="247617421">
    <w:abstractNumId w:val="5"/>
  </w:num>
  <w:num w:numId="4" w16cid:durableId="1059129869">
    <w:abstractNumId w:val="4"/>
  </w:num>
  <w:num w:numId="5" w16cid:durableId="1064374838">
    <w:abstractNumId w:val="7"/>
  </w:num>
  <w:num w:numId="6" w16cid:durableId="1763185152">
    <w:abstractNumId w:val="3"/>
  </w:num>
  <w:num w:numId="7" w16cid:durableId="1605502048">
    <w:abstractNumId w:val="2"/>
  </w:num>
  <w:num w:numId="8" w16cid:durableId="590160610">
    <w:abstractNumId w:val="1"/>
  </w:num>
  <w:num w:numId="9" w16cid:durableId="127798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C81"/>
    <w:rsid w:val="0015074B"/>
    <w:rsid w:val="001529DB"/>
    <w:rsid w:val="0029639D"/>
    <w:rsid w:val="00326F90"/>
    <w:rsid w:val="003427FF"/>
    <w:rsid w:val="006904D5"/>
    <w:rsid w:val="006B30C1"/>
    <w:rsid w:val="0076115F"/>
    <w:rsid w:val="00AA1D8D"/>
    <w:rsid w:val="00B47730"/>
    <w:rsid w:val="00CB0664"/>
    <w:rsid w:val="00F86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02EF5"/>
  <w14:defaultImageDpi w14:val="300"/>
  <w15:docId w15:val="{83BDB968-4403-41B5-A4D5-C0E387BD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61"/>
    </w:pPr>
    <w:rPr>
      <w:rFonts w:ascii="Times New Roman" w:eastAsia="Times New Roman" w:hAnsi="Times New Roman"/>
      <w:color w:val="202A30"/>
      <w:sz w:val="24"/>
    </w:rPr>
  </w:style>
  <w:style w:type="paragraph" w:styleId="Heading1">
    <w:name w:val="heading 1"/>
    <w:basedOn w:val="Normal"/>
    <w:next w:val="Normal"/>
    <w:link w:val="Heading1Char"/>
    <w:uiPriority w:val="9"/>
    <w:qFormat/>
    <w:rsid w:val="00FC693F"/>
    <w:pPr>
      <w:keepNext/>
      <w:keepLines/>
      <w:spacing w:before="100" w:after="240"/>
      <w:outlineLvl w:val="0"/>
    </w:pPr>
    <w:rPr>
      <w:rFonts w:asciiTheme="majorHAnsi" w:eastAsiaTheme="majorEastAsia" w:hAnsiTheme="majorHAnsi" w:cstheme="majorBidi"/>
      <w:b/>
      <w:bCs/>
      <w:color w:val="183044"/>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16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0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461"/>
    </w:pPr>
    <w:rPr>
      <w:rFonts w:asciiTheme="majorHAnsi" w:eastAsiaTheme="majorEastAsia" w:hAnsiTheme="majorHAnsi" w:cstheme="majorBidi"/>
      <w:i/>
      <w:iCs/>
      <w:color w:val="245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ind w:firstLine="0"/>
      <w:jc w:val="center"/>
    </w:pPr>
    <w:rPr>
      <w:b/>
      <w:bCs/>
      <w:i/>
      <w:color w:val="52616B"/>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52" w:lineRule="auto"/>
      <w:ind w:left="259"/>
    </w:pPr>
    <w:rPr>
      <w:rFonts w:ascii="Consolas" w:hAnsi="Consolas"/>
      <w:sz w:val="17"/>
    </w:rPr>
  </w:style>
  <w:style w:type="paragraph" w:styleId="TOC1">
    <w:name w:val="toc 1"/>
    <w:basedOn w:val="Normal"/>
    <w:next w:val="Normal"/>
    <w:autoRedefine/>
    <w:uiPriority w:val="39"/>
    <w:unhideWhenUsed/>
    <w:rsid w:val="003427FF"/>
  </w:style>
  <w:style w:type="paragraph" w:styleId="TOC2">
    <w:name w:val="toc 2"/>
    <w:basedOn w:val="Normal"/>
    <w:next w:val="Normal"/>
    <w:autoRedefine/>
    <w:uiPriority w:val="39"/>
    <w:unhideWhenUsed/>
    <w:rsid w:val="003427FF"/>
    <w:pPr>
      <w:ind w:left="240"/>
    </w:pPr>
  </w:style>
  <w:style w:type="paragraph" w:styleId="TOC3">
    <w:name w:val="toc 3"/>
    <w:basedOn w:val="Normal"/>
    <w:next w:val="Normal"/>
    <w:autoRedefine/>
    <w:uiPriority w:val="39"/>
    <w:unhideWhenUsed/>
    <w:rsid w:val="003427FF"/>
    <w:pPr>
      <w:ind w:left="480"/>
    </w:pPr>
  </w:style>
  <w:style w:type="character" w:styleId="Hyperlink">
    <w:name w:val="Hyperlink"/>
    <w:basedOn w:val="DefaultParagraphFont"/>
    <w:uiPriority w:val="99"/>
    <w:unhideWhenUsed/>
    <w:rsid w:val="003427FF"/>
    <w:rPr>
      <w:color w:val="0000FF" w:themeColor="hyperlink"/>
      <w:u w:val="single"/>
    </w:rPr>
  </w:style>
  <w:style w:type="paragraph" w:styleId="TableofFigures">
    <w:name w:val="table of figures"/>
    <w:basedOn w:val="Normal"/>
    <w:next w:val="Normal"/>
    <w:uiPriority w:val="99"/>
    <w:unhideWhenUsed/>
    <w:rsid w:val="003427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49</Pages>
  <Words>9130</Words>
  <Characters>52046</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MONVEX — Final Project Documentation</dc:title>
  <dc:subject>B.Sc. Computer Science Semester VI academic project report</dc:subject>
  <dc:creator>ANSARI DANISH ASLAM</dc:creator>
  <cp:keywords>MONVEX, personal finance, Django, Next.js, project report</cp:keywords>
  <dc:description>generated by python-docx</dc:description>
  <cp:lastModifiedBy>Danish Ansari</cp:lastModifiedBy>
  <cp:revision>3</cp:revision>
  <dcterms:created xsi:type="dcterms:W3CDTF">2013-12-23T23:15:00Z</dcterms:created>
  <dcterms:modified xsi:type="dcterms:W3CDTF">2026-10-12T02:39:00Z</dcterms:modified>
  <cp:category/>
</cp:coreProperties>
</file>