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#18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Possibili 0, 1, 2, 3 o 4 risposte corrette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Punteggio: corrette selezionate − sbagliate selezionate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SVM e al margine,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margine geometrico è d = 2/‖w‖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Massimizzare il margine equivale a minimizzare ½‖w‖²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 Support Vectors sono i punti che giacciono esattamente sugli iperpiani H₊ e H₋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Aumentare il margine riduce sempre il rischio di overfitting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binary cross-entropy e alla sigmoide,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sigmoide σ(x) = 1/(1+e^(−x)) produce output in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σ(0) = 0.5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derivata σ'(x) = σ(x)(1−σ(x)) è sempre positiva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cross-entropy è non convessa — GD può divergere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Random Forest,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bootstrap sampling per creare dataset diversi per ogni albero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Usa m = √d feature per la classificazione e m = d/3 per la regressione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training è sequenziale — ogni albero dipende dal precedente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L'OOB error stima l'errore di generalizzazione senza validation set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Laplaciano del grafo,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 = D − W dove D è la matrice diagonale dei gradi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Gli autovalori del Laplaciano sono sempre ≥ 0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Se il grafo ha K componenti connesse, L ha K autovalori pari a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primo autovettore ha autovalore zero ed è il vettore costante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regressione lineare e alle sue proprietà,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Normal Equation è l'unica soluzione analitica tra i modelli del corso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MSE è differenziabile ovunque — si può usare GD direttamente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MAE è più robusta agli outlier rispetto a MSE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R² è sempre compreso tra 0 e 1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all'AdaBoost e al training sequenziale,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Ogni classificatore è addestrato su un subset campionato con p=sample_weights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αₜ dipende dall'errore pesato εₜ del classificatore corrente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training è parallelizzabile — ogni classificatore è indipendente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 pesi vengono normalizzati a ogni iterazione in modo che sommino a 1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PCA e alla varianza spiegata,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varianza spiegata dalla k-esima PC è λₖ / Σλ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Scegliere abbastanza PC per coprire l'80-90% della varianza è una pratica comune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PCA massimizza la varianza lungo ogni PC e minimizza la covarianza tra PC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Gli autovettori della matrice di covarianza sono sempre ortogonali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clustering e alla scelta di K,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metodo del gomito usa la WCSS in funzione di K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Silhouette score può essere usata per scegliere K senza ground truth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 richiede K a priori, il clustering gerarchico no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Aumentare K riduce sempre la WCSS — K=N ha WCSS=0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Logistic Regression multiclasse,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Usa la funzione softmax invece della sigmoide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Produce un boundary piece-wise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Usa la categorical cross-entropy come loss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Richiede O(D²C) parametri per gestire le C classi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assunzioni dei modelli generativi,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assume distribuzioni Gaussiane con la stessa Σ per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Naive Bayes assume indipendenza delle feature dato 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QDA assume distribuzioni Gaussiane con Σᶜ diverse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Naive Bayes con Gaussiane produce un boundary lineare come LDA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di AdaBoostClassifier — training loop completo con while e pesi adattativi.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WeakClassifier: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 ...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AdaBoostClassifier: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__init__(self, 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self.n_learners = n_learners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self.learners = []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self.alphas = np.zeros(n_learners)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 = np.zeros(X.shape[0])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alpha, learner in zip(self.alphas, self.learners):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y_pred += alpha * learner.predict(X)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np.sign(y_pred)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d = 2/‖w‖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max margine ⇔ min ½‖w‖²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SV sugli iperpiani H₊ e H₋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Margine maggiore → meno overfitting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sul margine SVM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Sigmoide: (0,1)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σ(0) = 0.5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σ'(x) = σ(x)(1−σ(x)) ≥ 0 sempre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Cross-entropy è CONVESSA — GD converge al minimo globale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cross-entropy è convessa — GD converge sempre al minimo globale con lr adeguato.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Bootstrap sampling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 = √d classif. | m = d/3 regr.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Training PARALLELO — sequenziale è Boosting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OOB error: stima senza validation set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Bagging = parallelo. Boosting = sequenziale. Non invertire.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 = D−W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Autovalori ≥ 0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 componenti → K autovalori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Primo autovettore: costante, autovalore zero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proprietà del Laplaciano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Normal Equation: unica soluzione analitica del corso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MSE differenziabile ovunque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MAE: più robusta agli outlier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R² PUÒ essere negativo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 = 1 − SSres/SStot. Se SSres &gt; SStot → R² &lt; 0. Non è sempre in [0,1].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Subset con p=sample_weights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αₜ dipende da εₜ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Training SEQUENZIALE — non parallelizzabile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Pesi normalizzati dopo ogni update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AdaBoost è sequenziale per definizione — ogni classificatore usa i pesi aggiornati dal precedente.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λₖ / Σλ = varianza spiegata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80-90% varianza: pratica comune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Max varianza + min covarianza tra PC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Autovettori matrice simmetrica: sempre ortogonali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 PCA e varianza spiegata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Elbow method: WCSS vs K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Silhouette: sceglie K senza ground truth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K-Means: K a priori | Gerarchico: no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K=N → WCSS=0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sulla scelta di K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Softmax per multiclasse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Boundary piece-wise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Categorical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O(DC) non O(D²C) — O(D²C) è LDA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LR richiede O(DC). LDA richiede O(D²C) per la matrice di covarianza.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LDA: Gaussiane, stessa Σ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NB: indipendenza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QDA: Gaussiane, Σᶜ diverse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NB con Gaussiane: boundary QUADRATICO, non lineare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Boundary lineare = LDA (stessa Σ). Boundary quadratico = QDA e NB con Gaussiane.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n, d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 = np.ones(n) / n                          # pesi uniformi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m in range(self.n_learners):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cerca classificatore con errore &lt; 0.5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error = 1                               # inizializza PRIMA del while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while error &gt; 0.5: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sampled_indices = np.random.choice(n, size=n//2, p=w)  # dentro il while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learner = WeakClassifier()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learner.fit(X[sampled_indices], Y[sampled_indices])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y_pred = learner.predict(X[sampled_indices])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error = np.sum(w[sampled_indices] * (y_pred != Y[sampled_indices])) \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/ np.sum(w[sampled_indices])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calcola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alpha = 0.5 * np.log((1 - error) / (error + 1e-10))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salva learner e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self.learners.append(learner)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self.alphas[m] = alpha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aggiorna e normalizza i pesi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 *= np.exp(-alpha * Y * learner.predict(X))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w /= np.sum(w)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error = 1 PRIMA del while — non dopo il campionamento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Campionamento np.random.choice DENTRO il while — nuovo subset ad ogni tentativo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self.learners.append(learner) e self.alphas[m] = alpha — sempre dopo il while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Update pesi: learner.predict(X) su TUTTO il dataset, non solo sul subset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Normalizzazione pesi: w /= np.sum(w) dopo ogni update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#18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#18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2026-06-04T09:33:52.829Z</dcterms:created>
  <dcterms:modified xsi:type="dcterms:W3CDTF">2026-06-04T09:33:52.841Z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