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b/>
          <w:b/>
        </w:rPr>
      </w:pPr>
      <w:r>
        <w:rPr>
          <w:b/>
        </w:rPr>
        <w:t xml:space="preserve">ENGINEERED FEATURES – </w:t>
      </w:r>
      <w:r>
        <w:rPr>
          <w:b/>
        </w:rPr>
        <w:t xml:space="preserve">ANOMALY </w:t>
      </w:r>
      <w:r>
        <w:rPr>
          <w:b/>
        </w:rPr>
        <w:t>DETECTION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360" w:right="0" w:hanging="360"/>
        <w:contextualSpacing/>
        <w:jc w:val="lef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Connection-based features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: Rolling window for the 1000 previous packets when </w:t>
      </w:r>
      <w:bookmarkStart w:id="0" w:name="__DdeLink__79_703190863"/>
      <w:r>
        <w:rPr>
          <w:b/>
        </w:rPr>
        <w:t>SRCADDRESS</w:t>
      </w:r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appears in the traffic. 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contextualSpacing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How many </w:t>
      </w:r>
      <w:r>
        <w:rPr/>
        <w:t xml:space="preserve">netflows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exist in a given time frame?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 xml:space="preserve">How many times the SRCADDRESS has appeared in the last 100 netflows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For any of the flow records that SRCADDRESS has appeared within the last 1000 flow records , count the distinct destination ports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For any of the flow records that SRCADDRESS has appeared within the last 1000 flow records , count the distinct source ips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For any of the flow records that SRCADDRESS has appeared within the last 1000 flow records , count the distinct source ports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For any of the flow records that SRCADDRESS has appeared within the last 1000 flow records , average the packets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For any of the flow records that SRCADDRESS has appeared within the last 1000 flow records , average the bytes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contextualSpacing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Repeat Features for </w:t>
      </w:r>
      <w:r>
        <w:rPr>
          <w:b/>
        </w:rPr>
        <w:t>DSTADDRESS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59" w:before="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contextualSpacing/>
        <w:jc w:val="lef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Time-based features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: Rolling window for the 10 previous minutes when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SRCADDRESS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appears in the traffic. 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contextualSpacing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How many records exist in a given time frame?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contextualSpacing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How many times has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FFFFFF" w:val="clear"/>
          <w:vertAlign w:val="baseline"/>
        </w:rPr>
        <w:t>SRCADDRESS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has appeared within the last 10 minutes 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contextualSpacing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For any of the flow records that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FFFFFF" w:val="clear"/>
          <w:vertAlign w:val="baseline"/>
        </w:rPr>
        <w:t>SRCADDRESS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has appeared within the last 10 minutes, count the distinct source IPs (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FFFFFF" w:val="clear"/>
          <w:vertAlign w:val="baseline"/>
        </w:rPr>
        <w:t>SRCADDRESS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)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contextualSpacing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For any of the flow records that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FFFFFF" w:val="clear"/>
          <w:vertAlign w:val="baseline"/>
        </w:rPr>
        <w:t>SRCADDRESS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has appeared within the last 10 minutes, count the distinct source ports (SRCPORT)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contextualSpacing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For any of the flow records that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FFFFFF" w:val="clear"/>
          <w:vertAlign w:val="baseline"/>
        </w:rPr>
        <w:t>SRCADDRESS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has appeared within the last 10 minutes, get the average packets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contextualSpacing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For any of the flow records that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FFFFFF" w:val="clear"/>
          <w:vertAlign w:val="baseline"/>
        </w:rPr>
        <w:t>SRCADDRESS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has appeared within the last 10 minutes, get the average bytes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contextualSpacing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Repeat Features for DSTADDRESS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spacing w:before="0" w:after="160"/>
        <w:rPr>
          <w:b/>
          <w:b/>
        </w:rPr>
      </w:pPr>
      <w:bookmarkStart w:id="1" w:name="_gjdgxs"/>
      <w:bookmarkStart w:id="2" w:name="_gjdgxs"/>
      <w:bookmarkEnd w:id="2"/>
      <w:r>
        <w:rPr>
          <w:b/>
        </w:rPr>
      </w:r>
    </w:p>
    <w:p>
      <w:pPr>
        <w:pStyle w:val="Normal"/>
        <w:spacing w:before="0" w:after="160"/>
        <w:rPr/>
      </w:pPr>
      <w:r>
        <w:rPr>
          <w:b/>
        </w:rPr>
        <w:t>Each feature will result into a new column added.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/>
        <w:rFonts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sz w:val="22"/>
      <w:szCs w:val="22"/>
      <w:lang w:val="en-CA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Noto Sans Symbols" w:cs="Noto Sans Symbols"/>
      <w:b/>
      <w:sz w:val="22"/>
    </w:rPr>
  </w:style>
  <w:style w:type="character" w:styleId="ListLabel2">
    <w:name w:val="ListLabel 2"/>
    <w:qFormat/>
    <w:rPr>
      <w:rFonts w:eastAsia="Noto Sans Symbols" w:cs="Noto Sans Symbols"/>
      <w:b/>
      <w:sz w:val="22"/>
    </w:rPr>
  </w:style>
  <w:style w:type="character" w:styleId="ListLabel3">
    <w:name w:val="ListLabel 3"/>
    <w:qFormat/>
    <w:rPr>
      <w:rFonts w:eastAsia="Courier New" w:cs="Courier New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Noto Sans Symbols" w:cs="Noto Sans Symbols"/>
    </w:rPr>
  </w:style>
  <w:style w:type="character" w:styleId="ListLabel6">
    <w:name w:val="ListLabel 6"/>
    <w:qFormat/>
    <w:rPr>
      <w:rFonts w:eastAsia="Courier New" w:cs="Courier New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Noto Sans Symbols" w:cs="Noto Sans Symbols"/>
    </w:rPr>
  </w:style>
  <w:style w:type="character" w:styleId="ListLabel9">
    <w:name w:val="ListLabel 9"/>
    <w:qFormat/>
    <w:rPr>
      <w:rFonts w:eastAsia="Courier New" w:cs="Courier New"/>
    </w:rPr>
  </w:style>
  <w:style w:type="character" w:styleId="ListLabel10">
    <w:name w:val="ListLabel 10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en-CA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295</Words>
  <Characters>1407</Characters>
  <CharactersWithSpaces>1672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2018-10-12T20:15:48Z</dcterms:modified>
  <cp:revision>3</cp:revision>
  <dc:subject/>
  <dc:title/>
</cp:coreProperties>
</file>