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BBD92" w14:textId="31642FA8" w:rsidR="00E5396A" w:rsidRPr="00BF4756" w:rsidRDefault="002C353C">
      <w:pPr>
        <w:rPr>
          <w:rFonts w:ascii="Times New Roman" w:hAnsi="Times New Roman" w:cs="Times New Roman"/>
          <w:b/>
          <w:bCs/>
          <w:sz w:val="24"/>
          <w:szCs w:val="24"/>
          <w:lang w:val="hu-HU"/>
        </w:rPr>
      </w:pPr>
      <w:r w:rsidRPr="00BF4756">
        <w:rPr>
          <w:rFonts w:ascii="Times New Roman" w:hAnsi="Times New Roman" w:cs="Times New Roman"/>
          <w:b/>
          <w:bCs/>
          <w:sz w:val="24"/>
          <w:szCs w:val="24"/>
          <w:lang w:val="hu-HU"/>
        </w:rPr>
        <w:t>Digitális identitáskezelés átalakulóban: ö</w:t>
      </w:r>
      <w:r w:rsidR="00F244B7" w:rsidRPr="00BF4756">
        <w:rPr>
          <w:rFonts w:ascii="Times New Roman" w:hAnsi="Times New Roman" w:cs="Times New Roman"/>
          <w:b/>
          <w:bCs/>
          <w:sz w:val="24"/>
          <w:szCs w:val="24"/>
          <w:lang w:val="hu-HU"/>
        </w:rPr>
        <w:t>nrendelkezésű identitások</w:t>
      </w:r>
    </w:p>
    <w:p w14:paraId="084C9863" w14:textId="660CD946" w:rsidR="00455151" w:rsidRPr="00BF4756" w:rsidRDefault="00E43909">
      <w:pPr>
        <w:rPr>
          <w:rFonts w:ascii="Times New Roman" w:hAnsi="Times New Roman" w:cs="Times New Roman"/>
          <w:sz w:val="24"/>
          <w:szCs w:val="24"/>
          <w:lang w:val="hu-HU"/>
        </w:rPr>
      </w:pPr>
      <w:r w:rsidRPr="00BF4756">
        <w:rPr>
          <w:rFonts w:ascii="Times New Roman" w:hAnsi="Times New Roman" w:cs="Times New Roman"/>
          <w:sz w:val="24"/>
          <w:szCs w:val="24"/>
          <w:lang w:val="hu-HU"/>
        </w:rPr>
        <w:t>Kocsis Imre, adjunktus, BME Méréstechnika és Információs Rendszerek Tanszék</w:t>
      </w:r>
    </w:p>
    <w:p w14:paraId="049EA8E8" w14:textId="447156F8" w:rsidR="00455151" w:rsidRPr="00BF4756" w:rsidRDefault="00455151">
      <w:pPr>
        <w:rPr>
          <w:rFonts w:ascii="Times New Roman" w:hAnsi="Times New Roman" w:cs="Times New Roman"/>
          <w:b/>
          <w:bCs/>
          <w:sz w:val="24"/>
          <w:szCs w:val="24"/>
          <w:lang w:val="hu-HU"/>
        </w:rPr>
      </w:pPr>
      <w:r w:rsidRPr="00BF4756">
        <w:rPr>
          <w:rFonts w:ascii="Times New Roman" w:hAnsi="Times New Roman" w:cs="Times New Roman"/>
          <w:b/>
          <w:bCs/>
          <w:sz w:val="24"/>
          <w:szCs w:val="24"/>
          <w:lang w:val="hu-HU"/>
        </w:rPr>
        <w:t>1. Bevezetés</w:t>
      </w:r>
    </w:p>
    <w:p w14:paraId="5AA4E2AF" w14:textId="3FD3C7EC" w:rsidR="00201382" w:rsidRPr="00BF4756" w:rsidRDefault="00B35ECB">
      <w:pPr>
        <w:rPr>
          <w:rFonts w:ascii="Times New Roman" w:hAnsi="Times New Roman" w:cs="Times New Roman"/>
          <w:sz w:val="24"/>
          <w:szCs w:val="24"/>
          <w:lang w:val="hu-HU"/>
        </w:rPr>
      </w:pPr>
      <w:r w:rsidRPr="00BF4756">
        <w:rPr>
          <w:rFonts w:ascii="Times New Roman" w:hAnsi="Times New Roman" w:cs="Times New Roman"/>
          <w:sz w:val="24"/>
          <w:szCs w:val="24"/>
          <w:lang w:val="hu-HU"/>
        </w:rPr>
        <w:t>V</w:t>
      </w:r>
      <w:r w:rsidRPr="00BF4756">
        <w:rPr>
          <w:rFonts w:ascii="Times New Roman" w:hAnsi="Times New Roman" w:cs="Times New Roman"/>
          <w:sz w:val="24"/>
          <w:szCs w:val="24"/>
          <w:lang w:val="hu-HU"/>
        </w:rPr>
        <w:t>ilág</w:t>
      </w:r>
      <w:r w:rsidRPr="00BF4756">
        <w:rPr>
          <w:rFonts w:ascii="Times New Roman" w:hAnsi="Times New Roman" w:cs="Times New Roman"/>
          <w:sz w:val="24"/>
          <w:szCs w:val="24"/>
          <w:lang w:val="hu-HU"/>
        </w:rPr>
        <w:t>unk</w:t>
      </w:r>
      <w:r w:rsidRPr="00BF4756">
        <w:rPr>
          <w:rFonts w:ascii="Times New Roman" w:hAnsi="Times New Roman" w:cs="Times New Roman"/>
          <w:sz w:val="24"/>
          <w:szCs w:val="24"/>
          <w:lang w:val="hu-HU"/>
        </w:rPr>
        <w:t xml:space="preserve"> </w:t>
      </w:r>
      <w:r w:rsidRPr="00BF4756">
        <w:rPr>
          <w:rFonts w:ascii="Times New Roman" w:hAnsi="Times New Roman" w:cs="Times New Roman"/>
          <w:sz w:val="24"/>
          <w:szCs w:val="24"/>
          <w:lang w:val="hu-HU"/>
        </w:rPr>
        <w:t xml:space="preserve">és életünk </w:t>
      </w:r>
      <w:r w:rsidRPr="00BF4756">
        <w:rPr>
          <w:rFonts w:ascii="Times New Roman" w:hAnsi="Times New Roman" w:cs="Times New Roman"/>
          <w:sz w:val="24"/>
          <w:szCs w:val="24"/>
          <w:lang w:val="hu-HU"/>
        </w:rPr>
        <w:t xml:space="preserve">egyre </w:t>
      </w:r>
      <w:r w:rsidRPr="00BF4756">
        <w:rPr>
          <w:rFonts w:ascii="Times New Roman" w:hAnsi="Times New Roman" w:cs="Times New Roman"/>
          <w:sz w:val="24"/>
          <w:szCs w:val="24"/>
          <w:lang w:val="hu-HU"/>
        </w:rPr>
        <w:t>inkább hálózatokhoz kötötté</w:t>
      </w:r>
      <w:r w:rsidRPr="00BF4756">
        <w:rPr>
          <w:rFonts w:ascii="Times New Roman" w:hAnsi="Times New Roman" w:cs="Times New Roman"/>
          <w:sz w:val="24"/>
          <w:szCs w:val="24"/>
          <w:lang w:val="hu-HU"/>
        </w:rPr>
        <w:t xml:space="preserve"> és „kiberfizikaibbá” válásával</w:t>
      </w:r>
      <w:r w:rsidRPr="00BF4756">
        <w:rPr>
          <w:rFonts w:ascii="Times New Roman" w:hAnsi="Times New Roman" w:cs="Times New Roman"/>
          <w:sz w:val="24"/>
          <w:szCs w:val="24"/>
          <w:lang w:val="hu-HU"/>
        </w:rPr>
        <w:t xml:space="preserve"> a digitális és online identitáskezelés klasszikus megközelítései egyre kevésbé képesek az azonosítás és tulajdonság-meghatározás biztonságos, hatékony és sok fél között interoperábilis támogatására. Az önrendelkezésű identitások </w:t>
      </w:r>
      <w:r w:rsidRPr="00BF4756">
        <w:rPr>
          <w:rFonts w:ascii="Times New Roman" w:hAnsi="Times New Roman" w:cs="Times New Roman"/>
          <w:sz w:val="24"/>
          <w:szCs w:val="24"/>
          <w:lang w:val="hu-HU"/>
        </w:rPr>
        <w:t xml:space="preserve">– angol terminológiában </w:t>
      </w:r>
      <w:r w:rsidRPr="00BF4756">
        <w:rPr>
          <w:rFonts w:ascii="Times New Roman" w:hAnsi="Times New Roman" w:cs="Times New Roman"/>
          <w:sz w:val="24"/>
          <w:szCs w:val="24"/>
          <w:lang w:val="hu-HU"/>
        </w:rPr>
        <w:t>s</w:t>
      </w:r>
      <w:r w:rsidRPr="00BF4756">
        <w:rPr>
          <w:rFonts w:ascii="Times New Roman" w:hAnsi="Times New Roman" w:cs="Times New Roman"/>
          <w:sz w:val="24"/>
          <w:szCs w:val="24"/>
          <w:lang w:val="hu-HU"/>
        </w:rPr>
        <w:t>elf-</w:t>
      </w:r>
      <w:r w:rsidRPr="00BF4756">
        <w:rPr>
          <w:rFonts w:ascii="Times New Roman" w:hAnsi="Times New Roman" w:cs="Times New Roman"/>
          <w:sz w:val="24"/>
          <w:szCs w:val="24"/>
          <w:lang w:val="hu-HU"/>
        </w:rPr>
        <w:t>s</w:t>
      </w:r>
      <w:r w:rsidRPr="00BF4756">
        <w:rPr>
          <w:rFonts w:ascii="Times New Roman" w:hAnsi="Times New Roman" w:cs="Times New Roman"/>
          <w:sz w:val="24"/>
          <w:szCs w:val="24"/>
          <w:lang w:val="hu-HU"/>
        </w:rPr>
        <w:t xml:space="preserve">overeign </w:t>
      </w:r>
      <w:r w:rsidRPr="00BF4756">
        <w:rPr>
          <w:rFonts w:ascii="Times New Roman" w:hAnsi="Times New Roman" w:cs="Times New Roman"/>
          <w:sz w:val="24"/>
          <w:szCs w:val="24"/>
          <w:lang w:val="hu-HU"/>
        </w:rPr>
        <w:t>i</w:t>
      </w:r>
      <w:r w:rsidRPr="00BF4756">
        <w:rPr>
          <w:rFonts w:ascii="Times New Roman" w:hAnsi="Times New Roman" w:cs="Times New Roman"/>
          <w:sz w:val="24"/>
          <w:szCs w:val="24"/>
          <w:lang w:val="hu-HU"/>
        </w:rPr>
        <w:t>dentity (SSI)</w:t>
      </w:r>
      <w:r w:rsidRPr="00BF4756">
        <w:rPr>
          <w:rFonts w:ascii="Times New Roman" w:hAnsi="Times New Roman" w:cs="Times New Roman"/>
          <w:sz w:val="24"/>
          <w:szCs w:val="24"/>
          <w:lang w:val="hu-HU"/>
        </w:rPr>
        <w:t xml:space="preserve"> </w:t>
      </w:r>
      <w:r w:rsidRPr="00BF4756">
        <w:rPr>
          <w:rFonts w:ascii="Times New Roman" w:hAnsi="Times New Roman" w:cs="Times New Roman"/>
          <w:sz w:val="24"/>
          <w:szCs w:val="24"/>
          <w:lang w:val="hu-HU"/>
        </w:rPr>
        <w:t>–</w:t>
      </w:r>
      <w:r w:rsidRPr="00BF4756">
        <w:rPr>
          <w:rFonts w:ascii="Times New Roman" w:hAnsi="Times New Roman" w:cs="Times New Roman"/>
          <w:sz w:val="24"/>
          <w:szCs w:val="24"/>
          <w:lang w:val="hu-HU"/>
        </w:rPr>
        <w:t xml:space="preserve"> filozófiája, szabványai és technológiái hosszú idő óta formálódnak viszonylag szűk szakmai körökben; az utóbbi években azonban terjedésük széles körben is megindult az újszerű műszaki képességek és részben újszerű </w:t>
      </w:r>
      <w:r w:rsidR="00201382" w:rsidRPr="00BF4756">
        <w:rPr>
          <w:rFonts w:ascii="Times New Roman" w:hAnsi="Times New Roman" w:cs="Times New Roman"/>
          <w:sz w:val="24"/>
          <w:szCs w:val="24"/>
          <w:lang w:val="hu-HU"/>
        </w:rPr>
        <w:t xml:space="preserve">vállalati, </w:t>
      </w:r>
      <w:r w:rsidRPr="00BF4756">
        <w:rPr>
          <w:rFonts w:ascii="Times New Roman" w:hAnsi="Times New Roman" w:cs="Times New Roman"/>
          <w:sz w:val="24"/>
          <w:szCs w:val="24"/>
          <w:lang w:val="hu-HU"/>
        </w:rPr>
        <w:t>szabályozói és állami igények</w:t>
      </w:r>
      <w:r w:rsidR="00201382" w:rsidRPr="00BF4756">
        <w:rPr>
          <w:rFonts w:ascii="Times New Roman" w:hAnsi="Times New Roman" w:cs="Times New Roman"/>
          <w:sz w:val="24"/>
          <w:szCs w:val="24"/>
          <w:lang w:val="hu-HU"/>
        </w:rPr>
        <w:t xml:space="preserve"> egymásra találásával.</w:t>
      </w:r>
    </w:p>
    <w:p w14:paraId="4B2237AB" w14:textId="17E2F587" w:rsidR="00455151" w:rsidRPr="00BF4756" w:rsidRDefault="00201382">
      <w:pPr>
        <w:rPr>
          <w:rFonts w:ascii="Times New Roman" w:hAnsi="Times New Roman" w:cs="Times New Roman"/>
          <w:sz w:val="24"/>
          <w:szCs w:val="24"/>
          <w:lang w:val="hu-HU"/>
        </w:rPr>
      </w:pPr>
      <w:r w:rsidRPr="00BF4756">
        <w:rPr>
          <w:rFonts w:ascii="Times New Roman" w:hAnsi="Times New Roman" w:cs="Times New Roman"/>
          <w:sz w:val="24"/>
          <w:szCs w:val="24"/>
          <w:lang w:val="hu-HU"/>
        </w:rPr>
        <w:t>Cikkem áttekintő bevezetést nyújt az önrendelkezésű identitások kialakulóban lévő szakterületére és szemlélteti a jelenlegi főbb megvalósításokat, azok alkalmazásaira is rámutatva. Kitérek az Európai Unión belüli digitális azonosítás és az SSI kapcsolatára, végül pedig rámutatok az SSI – jelenleg még részben felderítés alatt álló – ipari és telekommunikációs relevanciájára.</w:t>
      </w:r>
    </w:p>
    <w:p w14:paraId="78F1F9DB" w14:textId="1B7872E3" w:rsidR="00154E14" w:rsidRPr="00BF4756" w:rsidRDefault="00154E14">
      <w:pPr>
        <w:rPr>
          <w:rFonts w:ascii="Times New Roman" w:hAnsi="Times New Roman" w:cs="Times New Roman"/>
          <w:sz w:val="24"/>
          <w:szCs w:val="24"/>
          <w:lang w:val="hu-HU"/>
        </w:rPr>
      </w:pPr>
      <w:r w:rsidRPr="00BF4756">
        <w:rPr>
          <w:rFonts w:ascii="Times New Roman" w:hAnsi="Times New Roman" w:cs="Times New Roman"/>
          <w:sz w:val="24"/>
          <w:szCs w:val="24"/>
          <w:lang w:val="hu-HU"/>
        </w:rPr>
        <w:t>A cikk felépítése a következő. A második szakasz az önrendelkezésű identitások filozófiáját és alapfogalmait mutatja be. A harmadik szakasz a jelenlegi szabványtámogatást ismerteti, a negyedik a jelenleg rendelkezésre álló főbb platformokat és hálózatokat. Az ötödik szakasz az önrendelkezésű identitások tágabb európai kontextusát szemlézi; végül a hatodik szakasz a megjelenőben lévő ipari alkalmazásokra mutat rá.</w:t>
      </w:r>
    </w:p>
    <w:p w14:paraId="301B1C88" w14:textId="7185B5C9" w:rsidR="00455151" w:rsidRPr="00BF4756" w:rsidRDefault="00455151">
      <w:pPr>
        <w:rPr>
          <w:rFonts w:ascii="Times New Roman" w:hAnsi="Times New Roman" w:cs="Times New Roman"/>
          <w:b/>
          <w:bCs/>
          <w:sz w:val="24"/>
          <w:szCs w:val="24"/>
          <w:lang w:val="hu-HU"/>
        </w:rPr>
      </w:pPr>
      <w:r w:rsidRPr="00BF4756">
        <w:rPr>
          <w:rFonts w:ascii="Times New Roman" w:hAnsi="Times New Roman" w:cs="Times New Roman"/>
          <w:b/>
          <w:bCs/>
          <w:sz w:val="24"/>
          <w:szCs w:val="24"/>
          <w:lang w:val="hu-HU"/>
        </w:rPr>
        <w:t>2. Önrendelkezésű identitások</w:t>
      </w:r>
    </w:p>
    <w:p w14:paraId="29329494" w14:textId="4EB076AB" w:rsidR="00142C80" w:rsidRDefault="00142C80">
      <w:pPr>
        <w:rPr>
          <w:rFonts w:ascii="Times New Roman" w:hAnsi="Times New Roman" w:cs="Times New Roman"/>
          <w:sz w:val="24"/>
          <w:szCs w:val="24"/>
          <w:lang w:val="hu-HU"/>
        </w:rPr>
      </w:pPr>
      <w:r w:rsidRPr="00BF4756">
        <w:rPr>
          <w:rFonts w:ascii="Times New Roman" w:hAnsi="Times New Roman" w:cs="Times New Roman"/>
          <w:sz w:val="24"/>
          <w:szCs w:val="24"/>
          <w:lang w:val="hu-HU"/>
        </w:rPr>
        <w:t>Általános értelmű fogalomként egy természetes személy identitása azt ragadja meg, hogy „ki ő”; mik azok a tulajdonságai, amik másoktól megkülönböztetik</w:t>
      </w:r>
      <w:r w:rsidR="00A10B65">
        <w:rPr>
          <w:rFonts w:ascii="Times New Roman" w:hAnsi="Times New Roman" w:cs="Times New Roman"/>
          <w:sz w:val="24"/>
          <w:szCs w:val="24"/>
          <w:lang w:val="hu-HU"/>
        </w:rPr>
        <w:t xml:space="preserve"> (lásd 1. ábra)</w:t>
      </w:r>
      <w:r w:rsidRPr="00BF4756">
        <w:rPr>
          <w:rFonts w:ascii="Times New Roman" w:hAnsi="Times New Roman" w:cs="Times New Roman"/>
          <w:sz w:val="24"/>
          <w:szCs w:val="24"/>
          <w:lang w:val="hu-HU"/>
        </w:rPr>
        <w:t xml:space="preserve">. A hétköznapi életben mindannyian számos identitással rendelkezünk – más és más jellemzőink relevánsak a munkahelyen, az állammal szemben és a magánéletben. </w:t>
      </w:r>
      <w:r w:rsidR="007A3106" w:rsidRPr="00BF4756">
        <w:rPr>
          <w:rFonts w:ascii="Times New Roman" w:hAnsi="Times New Roman" w:cs="Times New Roman"/>
          <w:sz w:val="24"/>
          <w:szCs w:val="24"/>
          <w:lang w:val="hu-HU"/>
        </w:rPr>
        <w:t xml:space="preserve">Identitásunk részét képezik végzettségeink, hivatalos személyazonosságunk, különböző jogosítványaink és felhatalmazásaink is; ezek bizonyítására elfogadunk (visszavonható) </w:t>
      </w:r>
      <w:r w:rsidR="00BF4756">
        <w:rPr>
          <w:rFonts w:ascii="Times New Roman" w:hAnsi="Times New Roman" w:cs="Times New Roman"/>
          <w:sz w:val="24"/>
          <w:szCs w:val="24"/>
          <w:lang w:val="hu-HU"/>
        </w:rPr>
        <w:t>„</w:t>
      </w:r>
      <w:r w:rsidR="007A3106" w:rsidRPr="00BF4756">
        <w:rPr>
          <w:rFonts w:ascii="Times New Roman" w:hAnsi="Times New Roman" w:cs="Times New Roman"/>
          <w:sz w:val="24"/>
          <w:szCs w:val="24"/>
          <w:lang w:val="hu-HU"/>
        </w:rPr>
        <w:t>tanúsítványokat</w:t>
      </w:r>
      <w:r w:rsidR="00BF4756">
        <w:rPr>
          <w:rFonts w:ascii="Times New Roman" w:hAnsi="Times New Roman" w:cs="Times New Roman"/>
          <w:sz w:val="24"/>
          <w:szCs w:val="24"/>
          <w:lang w:val="hu-HU"/>
        </w:rPr>
        <w:t>”</w:t>
      </w:r>
      <w:r w:rsidR="007A3106" w:rsidRPr="00BF4756">
        <w:rPr>
          <w:rFonts w:ascii="Times New Roman" w:hAnsi="Times New Roman" w:cs="Times New Roman"/>
          <w:sz w:val="24"/>
          <w:szCs w:val="24"/>
          <w:lang w:val="hu-HU"/>
        </w:rPr>
        <w:t xml:space="preserve"> különböző állami és nem állami forrásoktól, de az természetes igény marad, hogy az identitásainkkal magunk rendelkezhessünk és ne az identitásunkkal kapcsolatban tanúsítványokat kiállító felek.</w:t>
      </w:r>
    </w:p>
    <w:p w14:paraId="47EDAC62" w14:textId="750A0A8A" w:rsidR="00A10B65" w:rsidRDefault="00A10B65">
      <w:pPr>
        <w:rPr>
          <w:rFonts w:ascii="Times New Roman" w:hAnsi="Times New Roman" w:cs="Times New Roman"/>
          <w:sz w:val="24"/>
          <w:szCs w:val="24"/>
          <w:lang w:val="hu-HU"/>
        </w:rPr>
      </w:pPr>
      <w:r>
        <w:rPr>
          <w:rFonts w:ascii="Times New Roman" w:hAnsi="Times New Roman" w:cs="Times New Roman"/>
          <w:noProof/>
          <w:sz w:val="24"/>
          <w:szCs w:val="24"/>
          <w:lang w:val="hu-HU"/>
        </w:rPr>
        <w:lastRenderedPageBreak/>
        <w:drawing>
          <wp:inline distT="0" distB="0" distL="0" distR="0" wp14:anchorId="6EB3C327" wp14:editId="0553A5BE">
            <wp:extent cx="2940800" cy="28392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9361" cy="2847482"/>
                    </a:xfrm>
                    <a:prstGeom prst="rect">
                      <a:avLst/>
                    </a:prstGeom>
                    <a:noFill/>
                  </pic:spPr>
                </pic:pic>
              </a:graphicData>
            </a:graphic>
          </wp:inline>
        </w:drawing>
      </w:r>
    </w:p>
    <w:p w14:paraId="1D4349E5" w14:textId="67D1C834" w:rsidR="00A10B65" w:rsidRDefault="00A10B65">
      <w:pPr>
        <w:rPr>
          <w:rFonts w:ascii="Times New Roman" w:hAnsi="Times New Roman" w:cs="Times New Roman"/>
          <w:sz w:val="24"/>
          <w:szCs w:val="24"/>
          <w:lang w:val="hu-HU"/>
        </w:rPr>
      </w:pPr>
      <w:r>
        <w:rPr>
          <w:rFonts w:ascii="Times New Roman" w:hAnsi="Times New Roman" w:cs="Times New Roman"/>
          <w:sz w:val="24"/>
          <w:szCs w:val="24"/>
          <w:lang w:val="hu-HU"/>
        </w:rPr>
        <w:t>1. ábra: a klasszikus identitásmodell - entitás, identitás és attribútumok</w:t>
      </w:r>
    </w:p>
    <w:p w14:paraId="189693EF" w14:textId="302F2CC7" w:rsidR="00F4214B" w:rsidRPr="00F4214B" w:rsidRDefault="00F4214B">
      <w:pPr>
        <w:rPr>
          <w:rFonts w:ascii="Times New Roman" w:hAnsi="Times New Roman" w:cs="Times New Roman"/>
          <w:b/>
          <w:bCs/>
          <w:sz w:val="24"/>
          <w:szCs w:val="24"/>
          <w:lang w:val="hu-HU"/>
        </w:rPr>
      </w:pPr>
      <w:r w:rsidRPr="00F4214B">
        <w:rPr>
          <w:rFonts w:ascii="Times New Roman" w:hAnsi="Times New Roman" w:cs="Times New Roman"/>
          <w:b/>
          <w:bCs/>
          <w:sz w:val="24"/>
          <w:szCs w:val="24"/>
          <w:lang w:val="hu-HU"/>
        </w:rPr>
        <w:t>2.1 Az online identitáskezelés klasszikus megközelítései</w:t>
      </w:r>
    </w:p>
    <w:p w14:paraId="59F6FD79" w14:textId="0D9FAD02" w:rsidR="007A3106" w:rsidRPr="00BF4756" w:rsidRDefault="007A3106">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Ezt a természetes igényt ma nem elégítik ki sem az általános értelemben vett digitális azonosítás, sem pedig az online azonosítás széles körben elterjedt megoldásai, és ahogy életünk egyre inkább digitalizálttá válik, </w:t>
      </w:r>
      <w:r w:rsidR="00525AA1" w:rsidRPr="00BF4756">
        <w:rPr>
          <w:rFonts w:ascii="Times New Roman" w:hAnsi="Times New Roman" w:cs="Times New Roman"/>
          <w:sz w:val="24"/>
          <w:szCs w:val="24"/>
          <w:lang w:val="hu-HU"/>
        </w:rPr>
        <w:t xml:space="preserve">úgy </w:t>
      </w:r>
      <w:r w:rsidRPr="00BF4756">
        <w:rPr>
          <w:rFonts w:ascii="Times New Roman" w:hAnsi="Times New Roman" w:cs="Times New Roman"/>
          <w:sz w:val="24"/>
          <w:szCs w:val="24"/>
          <w:lang w:val="hu-HU"/>
        </w:rPr>
        <w:t>egyre égetőbb kihívásként jelentkezik az az identitások önrendelkezésűvé tétel</w:t>
      </w:r>
      <w:r w:rsidR="00B35ECB" w:rsidRPr="00BF4756">
        <w:rPr>
          <w:rFonts w:ascii="Times New Roman" w:hAnsi="Times New Roman" w:cs="Times New Roman"/>
          <w:sz w:val="24"/>
          <w:szCs w:val="24"/>
          <w:lang w:val="hu-HU"/>
        </w:rPr>
        <w:t>ének</w:t>
      </w:r>
      <w:r w:rsidRPr="00BF4756">
        <w:rPr>
          <w:rFonts w:ascii="Times New Roman" w:hAnsi="Times New Roman" w:cs="Times New Roman"/>
          <w:sz w:val="24"/>
          <w:szCs w:val="24"/>
          <w:lang w:val="hu-HU"/>
        </w:rPr>
        <w:t xml:space="preserve"> megvalósítása.</w:t>
      </w:r>
    </w:p>
    <w:p w14:paraId="45910FF5" w14:textId="6AFF3F6E" w:rsidR="00525AA1" w:rsidRPr="00BF4756" w:rsidRDefault="007A3106">
      <w:pPr>
        <w:rPr>
          <w:rFonts w:ascii="Times New Roman" w:hAnsi="Times New Roman" w:cs="Times New Roman"/>
          <w:sz w:val="24"/>
          <w:szCs w:val="24"/>
          <w:lang w:val="hu-HU"/>
        </w:rPr>
      </w:pPr>
      <w:r w:rsidRPr="00BF4756">
        <w:rPr>
          <w:rFonts w:ascii="Times New Roman" w:hAnsi="Times New Roman" w:cs="Times New Roman"/>
          <w:sz w:val="24"/>
          <w:szCs w:val="24"/>
          <w:lang w:val="hu-HU"/>
        </w:rPr>
        <w:t>Az online világ meghatározó protokolljai</w:t>
      </w:r>
      <w:r w:rsidR="00525AA1" w:rsidRPr="00BF4756">
        <w:rPr>
          <w:rFonts w:ascii="Times New Roman" w:hAnsi="Times New Roman" w:cs="Times New Roman"/>
          <w:sz w:val="24"/>
          <w:szCs w:val="24"/>
          <w:lang w:val="hu-HU"/>
        </w:rPr>
        <w:t xml:space="preserve">, mint az IP és a TCP, </w:t>
      </w:r>
      <w:r w:rsidRPr="00BF4756">
        <w:rPr>
          <w:rFonts w:ascii="Times New Roman" w:hAnsi="Times New Roman" w:cs="Times New Roman"/>
          <w:sz w:val="24"/>
          <w:szCs w:val="24"/>
          <w:lang w:val="hu-HU"/>
        </w:rPr>
        <w:t xml:space="preserve">a </w:t>
      </w:r>
      <w:r w:rsidR="00525AA1" w:rsidRPr="00BF4756">
        <w:rPr>
          <w:rFonts w:ascii="Times New Roman" w:hAnsi="Times New Roman" w:cs="Times New Roman"/>
          <w:sz w:val="24"/>
          <w:szCs w:val="24"/>
          <w:lang w:val="hu-HU"/>
        </w:rPr>
        <w:t>csomópontok és csomóponti szolgáltatások</w:t>
      </w:r>
      <w:r w:rsidRPr="00BF4756">
        <w:rPr>
          <w:rFonts w:ascii="Times New Roman" w:hAnsi="Times New Roman" w:cs="Times New Roman"/>
          <w:sz w:val="24"/>
          <w:szCs w:val="24"/>
          <w:lang w:val="hu-HU"/>
        </w:rPr>
        <w:t xml:space="preserve">, </w:t>
      </w:r>
      <w:r w:rsidR="00525AA1" w:rsidRPr="00BF4756">
        <w:rPr>
          <w:rFonts w:ascii="Times New Roman" w:hAnsi="Times New Roman" w:cs="Times New Roman"/>
          <w:sz w:val="24"/>
          <w:szCs w:val="24"/>
          <w:lang w:val="hu-HU"/>
        </w:rPr>
        <w:t>és nem a felhasználók azonosítását támogatják – utóbbi nem is volt tervezésük során cél</w:t>
      </w:r>
      <w:r w:rsidR="00BF4756">
        <w:rPr>
          <w:rFonts w:ascii="Times New Roman" w:hAnsi="Times New Roman" w:cs="Times New Roman"/>
          <w:sz w:val="24"/>
          <w:szCs w:val="24"/>
          <w:lang w:val="hu-HU"/>
        </w:rPr>
        <w:t>.</w:t>
      </w:r>
      <w:r w:rsidR="00525AA1" w:rsidRPr="00BF4756">
        <w:rPr>
          <w:rFonts w:ascii="Times New Roman" w:hAnsi="Times New Roman" w:cs="Times New Roman"/>
          <w:sz w:val="24"/>
          <w:szCs w:val="24"/>
          <w:lang w:val="hu-HU"/>
        </w:rPr>
        <w:t xml:space="preserve"> </w:t>
      </w:r>
      <w:r w:rsidR="00BF4756">
        <w:rPr>
          <w:rFonts w:ascii="Times New Roman" w:hAnsi="Times New Roman" w:cs="Times New Roman"/>
          <w:sz w:val="24"/>
          <w:szCs w:val="24"/>
          <w:lang w:val="hu-HU"/>
        </w:rPr>
        <w:t>Í</w:t>
      </w:r>
      <w:r w:rsidR="00525AA1" w:rsidRPr="00BF4756">
        <w:rPr>
          <w:rFonts w:ascii="Times New Roman" w:hAnsi="Times New Roman" w:cs="Times New Roman"/>
          <w:sz w:val="24"/>
          <w:szCs w:val="24"/>
          <w:lang w:val="hu-HU"/>
        </w:rPr>
        <w:t xml:space="preserve">gy azonban az Internet egy, az alkalmazási réteg által is használható „bizalmi réteg” nélkül maradt. </w:t>
      </w:r>
    </w:p>
    <w:p w14:paraId="6BF0079A" w14:textId="595B84EC" w:rsidR="00A201AD" w:rsidRDefault="00525AA1">
      <w:pPr>
        <w:rPr>
          <w:rFonts w:ascii="Times New Roman" w:hAnsi="Times New Roman" w:cs="Times New Roman"/>
          <w:sz w:val="24"/>
          <w:szCs w:val="24"/>
          <w:lang w:val="hu-HU"/>
        </w:rPr>
      </w:pPr>
      <w:r w:rsidRPr="00BF4756">
        <w:rPr>
          <w:rFonts w:ascii="Times New Roman" w:hAnsi="Times New Roman" w:cs="Times New Roman"/>
          <w:sz w:val="24"/>
          <w:szCs w:val="24"/>
          <w:lang w:val="hu-HU"/>
        </w:rPr>
        <w:t>Kezdetben az Internet alapú alkalmazások külön-külön saját azonosítási megközelítéseket vezettek be – legtöbbünk mind a mai napig felhasználónév-jelszó párosok tucatjait kénytelen karbantartani. Ezen identitások felett azonban a szolgáltató rendelkezik; saját belátása szerint törölheti és módosíthatja őket.</w:t>
      </w:r>
      <w:r w:rsidR="00A201AD" w:rsidRPr="00BF4756">
        <w:rPr>
          <w:rFonts w:ascii="Times New Roman" w:hAnsi="Times New Roman" w:cs="Times New Roman"/>
          <w:sz w:val="24"/>
          <w:szCs w:val="24"/>
          <w:lang w:val="hu-HU"/>
        </w:rPr>
        <w:t xml:space="preserve"> Érdemes megjegyeznünk, hogy mindez a szabványos, X.509 tanúsítvány alapú, jóval általánosabb használati körű digitális identitáskezelésre is igaz</w:t>
      </w:r>
      <w:r w:rsidR="004071BE">
        <w:rPr>
          <w:rFonts w:ascii="Times New Roman" w:hAnsi="Times New Roman" w:cs="Times New Roman"/>
          <w:sz w:val="24"/>
          <w:szCs w:val="24"/>
          <w:lang w:val="hu-HU"/>
        </w:rPr>
        <w:t xml:space="preserve"> –</w:t>
      </w:r>
      <w:r w:rsidR="00A201AD" w:rsidRPr="00BF4756">
        <w:rPr>
          <w:rFonts w:ascii="Times New Roman" w:hAnsi="Times New Roman" w:cs="Times New Roman"/>
          <w:sz w:val="24"/>
          <w:szCs w:val="24"/>
          <w:lang w:val="hu-HU"/>
        </w:rPr>
        <w:t xml:space="preserve"> </w:t>
      </w:r>
      <w:r w:rsidR="004071BE">
        <w:rPr>
          <w:rFonts w:ascii="Times New Roman" w:hAnsi="Times New Roman" w:cs="Times New Roman"/>
          <w:sz w:val="24"/>
          <w:szCs w:val="24"/>
          <w:lang w:val="hu-HU"/>
        </w:rPr>
        <w:t>csak hierarchiába szervezett módon</w:t>
      </w:r>
      <w:r w:rsidR="0020569C" w:rsidRPr="00BF4756">
        <w:rPr>
          <w:rFonts w:ascii="Times New Roman" w:hAnsi="Times New Roman" w:cs="Times New Roman"/>
          <w:sz w:val="24"/>
          <w:szCs w:val="24"/>
          <w:lang w:val="hu-HU"/>
        </w:rPr>
        <w:t>.</w:t>
      </w:r>
    </w:p>
    <w:p w14:paraId="2707394A" w14:textId="1E99E487" w:rsidR="00AB06EE" w:rsidRDefault="00AB06EE">
      <w:pPr>
        <w:rPr>
          <w:rFonts w:ascii="Times New Roman" w:hAnsi="Times New Roman" w:cs="Times New Roman"/>
          <w:sz w:val="24"/>
          <w:szCs w:val="24"/>
          <w:lang w:val="hu-HU"/>
        </w:rPr>
      </w:pPr>
      <w:r>
        <w:rPr>
          <w:rFonts w:ascii="Times New Roman" w:hAnsi="Times New Roman" w:cs="Times New Roman"/>
          <w:noProof/>
          <w:sz w:val="24"/>
          <w:szCs w:val="24"/>
          <w:lang w:val="hu-HU"/>
        </w:rPr>
        <w:lastRenderedPageBreak/>
        <w:drawing>
          <wp:inline distT="0" distB="0" distL="0" distR="0" wp14:anchorId="0CF0AD84" wp14:editId="551EEDE9">
            <wp:extent cx="3783005" cy="18044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8627" cy="1811903"/>
                    </a:xfrm>
                    <a:prstGeom prst="rect">
                      <a:avLst/>
                    </a:prstGeom>
                    <a:noFill/>
                  </pic:spPr>
                </pic:pic>
              </a:graphicData>
            </a:graphic>
          </wp:inline>
        </w:drawing>
      </w:r>
    </w:p>
    <w:p w14:paraId="10E0E391" w14:textId="453A7888" w:rsidR="00AB06EE" w:rsidRPr="00AB06EE" w:rsidRDefault="00600AC2" w:rsidP="00AB06EE">
      <w:pPr>
        <w:rPr>
          <w:rFonts w:ascii="Times New Roman" w:hAnsi="Times New Roman" w:cs="Times New Roman"/>
          <w:sz w:val="24"/>
          <w:szCs w:val="24"/>
          <w:lang w:val="hu-HU"/>
        </w:rPr>
      </w:pPr>
      <w:r>
        <w:rPr>
          <w:rFonts w:ascii="Times New Roman" w:hAnsi="Times New Roman" w:cs="Times New Roman"/>
          <w:sz w:val="24"/>
          <w:szCs w:val="24"/>
          <w:lang w:val="hu-HU"/>
        </w:rPr>
        <w:t>2</w:t>
      </w:r>
      <w:r w:rsidR="00AB06EE">
        <w:rPr>
          <w:rFonts w:ascii="Times New Roman" w:hAnsi="Times New Roman" w:cs="Times New Roman"/>
          <w:sz w:val="24"/>
          <w:szCs w:val="24"/>
          <w:lang w:val="hu-HU"/>
        </w:rPr>
        <w:t>. ábra: klasszikus online identitáskezelés</w:t>
      </w:r>
    </w:p>
    <w:p w14:paraId="0AE296B2" w14:textId="0ADB4AA4" w:rsidR="00A201AD" w:rsidRPr="00BF4756" w:rsidRDefault="00525AA1">
      <w:pPr>
        <w:rPr>
          <w:rFonts w:ascii="Times New Roman" w:hAnsi="Times New Roman" w:cs="Times New Roman"/>
          <w:sz w:val="24"/>
          <w:szCs w:val="24"/>
          <w:lang w:val="hu-HU"/>
        </w:rPr>
      </w:pPr>
      <w:r w:rsidRPr="00BF4756">
        <w:rPr>
          <w:rFonts w:ascii="Times New Roman" w:hAnsi="Times New Roman" w:cs="Times New Roman"/>
          <w:sz w:val="24"/>
          <w:szCs w:val="24"/>
          <w:lang w:val="hu-HU"/>
        </w:rPr>
        <w:t>Emellett évtizedek óta probléma az is, hogy a szolgáltatótól az „identitás” ki is szivároghat – ezért is javasolt ragaszkodnunk az egyszer használatos jelszavakhoz</w:t>
      </w:r>
      <w:r w:rsidR="00A201AD" w:rsidRPr="00BF4756">
        <w:rPr>
          <w:rFonts w:ascii="Times New Roman" w:hAnsi="Times New Roman" w:cs="Times New Roman"/>
          <w:sz w:val="24"/>
          <w:szCs w:val="24"/>
          <w:lang w:val="hu-HU"/>
        </w:rPr>
        <w:t>. Végeredményben a klasszikus, centralizált modellben nagyszámú identitást hozunk létre az esetek többségében alapvetően egy cél érdekében: identitás-azonosításra a szolgáltatás igénybevételéhez</w:t>
      </w:r>
      <w:r w:rsidR="00AB06EE">
        <w:rPr>
          <w:rFonts w:ascii="Times New Roman" w:hAnsi="Times New Roman" w:cs="Times New Roman"/>
          <w:sz w:val="24"/>
          <w:szCs w:val="24"/>
          <w:lang w:val="hu-HU"/>
        </w:rPr>
        <w:t xml:space="preserve"> (lásd </w:t>
      </w:r>
      <w:r w:rsidR="00F45A96">
        <w:rPr>
          <w:rFonts w:ascii="Times New Roman" w:hAnsi="Times New Roman" w:cs="Times New Roman"/>
          <w:sz w:val="24"/>
          <w:szCs w:val="24"/>
          <w:lang w:val="hu-HU"/>
        </w:rPr>
        <w:t>2</w:t>
      </w:r>
      <w:r w:rsidR="00AB06EE">
        <w:rPr>
          <w:rFonts w:ascii="Times New Roman" w:hAnsi="Times New Roman" w:cs="Times New Roman"/>
          <w:sz w:val="24"/>
          <w:szCs w:val="24"/>
          <w:lang w:val="hu-HU"/>
        </w:rPr>
        <w:t>. ábra)</w:t>
      </w:r>
      <w:r w:rsidR="00A201AD" w:rsidRPr="00BF4756">
        <w:rPr>
          <w:rFonts w:ascii="Times New Roman" w:hAnsi="Times New Roman" w:cs="Times New Roman"/>
          <w:sz w:val="24"/>
          <w:szCs w:val="24"/>
          <w:lang w:val="hu-HU"/>
        </w:rPr>
        <w:t>.</w:t>
      </w:r>
    </w:p>
    <w:p w14:paraId="0BC81056" w14:textId="28A020D2" w:rsidR="000305C8" w:rsidRDefault="0020569C">
      <w:pPr>
        <w:rPr>
          <w:rFonts w:ascii="Times New Roman" w:hAnsi="Times New Roman" w:cs="Times New Roman"/>
          <w:sz w:val="24"/>
          <w:szCs w:val="24"/>
          <w:lang w:val="hu-HU"/>
        </w:rPr>
      </w:pPr>
      <w:r w:rsidRPr="00BF4756">
        <w:rPr>
          <w:rFonts w:ascii="Times New Roman" w:hAnsi="Times New Roman" w:cs="Times New Roman"/>
          <w:sz w:val="24"/>
          <w:szCs w:val="24"/>
          <w:lang w:val="hu-HU"/>
        </w:rPr>
        <w:t>Ezt a töredezettséget próbált</w:t>
      </w:r>
      <w:r w:rsidR="007345C2" w:rsidRPr="00BF4756">
        <w:rPr>
          <w:rFonts w:ascii="Times New Roman" w:hAnsi="Times New Roman" w:cs="Times New Roman"/>
          <w:sz w:val="24"/>
          <w:szCs w:val="24"/>
          <w:lang w:val="hu-HU"/>
        </w:rPr>
        <w:t>ák a 2000-es években</w:t>
      </w:r>
      <w:r w:rsidRPr="00BF4756">
        <w:rPr>
          <w:rFonts w:ascii="Times New Roman" w:hAnsi="Times New Roman" w:cs="Times New Roman"/>
          <w:sz w:val="24"/>
          <w:szCs w:val="24"/>
          <w:lang w:val="hu-HU"/>
        </w:rPr>
        <w:t xml:space="preserve"> először </w:t>
      </w:r>
      <w:r w:rsidR="007345C2" w:rsidRPr="00BF4756">
        <w:rPr>
          <w:rFonts w:ascii="Times New Roman" w:hAnsi="Times New Roman" w:cs="Times New Roman"/>
          <w:sz w:val="24"/>
          <w:szCs w:val="24"/>
          <w:lang w:val="hu-HU"/>
        </w:rPr>
        <w:t xml:space="preserve">néhány </w:t>
      </w:r>
      <w:r w:rsidRPr="00BF4756">
        <w:rPr>
          <w:rFonts w:ascii="Times New Roman" w:hAnsi="Times New Roman" w:cs="Times New Roman"/>
          <w:sz w:val="24"/>
          <w:szCs w:val="24"/>
          <w:lang w:val="hu-HU"/>
        </w:rPr>
        <w:t>szervezetek közötti identitás-federációs</w:t>
      </w:r>
      <w:r w:rsidR="007345C2" w:rsidRPr="00BF4756">
        <w:rPr>
          <w:rFonts w:ascii="Times New Roman" w:hAnsi="Times New Roman" w:cs="Times New Roman"/>
          <w:sz w:val="24"/>
          <w:szCs w:val="24"/>
          <w:lang w:val="hu-HU"/>
        </w:rPr>
        <w:t xml:space="preserve"> megoldás</w:t>
      </w:r>
      <w:r w:rsidRPr="00BF4756">
        <w:rPr>
          <w:rFonts w:ascii="Times New Roman" w:hAnsi="Times New Roman" w:cs="Times New Roman"/>
          <w:sz w:val="24"/>
          <w:szCs w:val="24"/>
          <w:lang w:val="hu-HU"/>
        </w:rPr>
        <w:t xml:space="preserve">, majd </w:t>
      </w:r>
      <w:r w:rsidR="007345C2" w:rsidRPr="00BF4756">
        <w:rPr>
          <w:rFonts w:ascii="Times New Roman" w:hAnsi="Times New Roman" w:cs="Times New Roman"/>
          <w:sz w:val="24"/>
          <w:szCs w:val="24"/>
          <w:lang w:val="hu-HU"/>
        </w:rPr>
        <w:t xml:space="preserve">olyan „felhasználóközpontú” identitáskezelési sémák </w:t>
      </w:r>
      <w:r w:rsidR="005874AF" w:rsidRPr="00BF4756">
        <w:rPr>
          <w:rFonts w:ascii="Times New Roman" w:hAnsi="Times New Roman" w:cs="Times New Roman"/>
          <w:sz w:val="24"/>
          <w:szCs w:val="24"/>
          <w:lang w:val="hu-HU"/>
        </w:rPr>
        <w:t>(pl. OpenID, OAuth) orvosolni, melyek felhasználói hozzájáruláshoz kötik az identitások szolgáltatások közötti megosztását. Végeredményben egy olyan online világ alakult ki - a</w:t>
      </w:r>
      <w:r w:rsidR="005874AF" w:rsidRPr="00BF4756">
        <w:rPr>
          <w:rFonts w:ascii="Times New Roman" w:hAnsi="Times New Roman" w:cs="Times New Roman"/>
          <w:sz w:val="24"/>
          <w:szCs w:val="24"/>
          <w:lang w:val="hu-HU"/>
        </w:rPr>
        <w:t xml:space="preserve"> technológiák teljes képességkészletétől függetlenül</w:t>
      </w:r>
      <w:r w:rsidR="005874AF" w:rsidRPr="00BF4756">
        <w:rPr>
          <w:rFonts w:ascii="Times New Roman" w:hAnsi="Times New Roman" w:cs="Times New Roman"/>
          <w:sz w:val="24"/>
          <w:szCs w:val="24"/>
          <w:lang w:val="hu-HU"/>
        </w:rPr>
        <w:t xml:space="preserve"> - ahol néhány nagy alkalmazás-szolgáltató identitásszolgáltatás-federációt is végez. (Gondoljunk csak arra, hogy hány kisebb szolgáltatónál lehetőség a „Google fiókunkkal” vagy a „Facebook fiókunkkal” belépni</w:t>
      </w:r>
      <w:r w:rsidR="00AB06EE">
        <w:rPr>
          <w:rFonts w:ascii="Times New Roman" w:hAnsi="Times New Roman" w:cs="Times New Roman"/>
          <w:sz w:val="24"/>
          <w:szCs w:val="24"/>
          <w:lang w:val="hu-HU"/>
        </w:rPr>
        <w:t xml:space="preserve">; lásd </w:t>
      </w:r>
      <w:r w:rsidR="00CA1D3E">
        <w:rPr>
          <w:rFonts w:ascii="Times New Roman" w:hAnsi="Times New Roman" w:cs="Times New Roman"/>
          <w:sz w:val="24"/>
          <w:szCs w:val="24"/>
          <w:lang w:val="hu-HU"/>
        </w:rPr>
        <w:t>3</w:t>
      </w:r>
      <w:r w:rsidR="00AB06EE">
        <w:rPr>
          <w:rFonts w:ascii="Times New Roman" w:hAnsi="Times New Roman" w:cs="Times New Roman"/>
          <w:sz w:val="24"/>
          <w:szCs w:val="24"/>
          <w:lang w:val="hu-HU"/>
        </w:rPr>
        <w:t>. ábra</w:t>
      </w:r>
      <w:r w:rsidR="005F3F5E" w:rsidRPr="00BF4756">
        <w:rPr>
          <w:rFonts w:ascii="Times New Roman" w:hAnsi="Times New Roman" w:cs="Times New Roman"/>
          <w:sz w:val="24"/>
          <w:szCs w:val="24"/>
          <w:lang w:val="hu-HU"/>
        </w:rPr>
        <w:t>)</w:t>
      </w:r>
    </w:p>
    <w:p w14:paraId="32FA2AF6" w14:textId="28B642B3" w:rsidR="00AB06EE" w:rsidRDefault="00AB06EE">
      <w:pP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6A6ABB8B" wp14:editId="78ADAACA">
            <wp:extent cx="3848986" cy="2041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2984" cy="2080760"/>
                    </a:xfrm>
                    <a:prstGeom prst="rect">
                      <a:avLst/>
                    </a:prstGeom>
                    <a:noFill/>
                  </pic:spPr>
                </pic:pic>
              </a:graphicData>
            </a:graphic>
          </wp:inline>
        </w:drawing>
      </w:r>
    </w:p>
    <w:p w14:paraId="73299E52" w14:textId="6275ED7B" w:rsidR="00AB06EE" w:rsidRPr="00BF4756" w:rsidRDefault="00B644BC">
      <w:pPr>
        <w:rPr>
          <w:rFonts w:ascii="Times New Roman" w:hAnsi="Times New Roman" w:cs="Times New Roman"/>
          <w:sz w:val="24"/>
          <w:szCs w:val="24"/>
          <w:lang w:val="hu-HU"/>
        </w:rPr>
      </w:pPr>
      <w:r>
        <w:rPr>
          <w:rFonts w:ascii="Times New Roman" w:hAnsi="Times New Roman" w:cs="Times New Roman"/>
          <w:sz w:val="24"/>
          <w:szCs w:val="24"/>
          <w:lang w:val="hu-HU"/>
        </w:rPr>
        <w:t>3</w:t>
      </w:r>
      <w:r w:rsidR="00AB06EE">
        <w:rPr>
          <w:rFonts w:ascii="Times New Roman" w:hAnsi="Times New Roman" w:cs="Times New Roman"/>
          <w:sz w:val="24"/>
          <w:szCs w:val="24"/>
          <w:lang w:val="hu-HU"/>
        </w:rPr>
        <w:t>. ábra: felhasználói hozzájárulással federált online identitáskezelés</w:t>
      </w:r>
    </w:p>
    <w:p w14:paraId="7025AEBA" w14:textId="05AE538E" w:rsidR="0020569C" w:rsidRPr="00BF4756" w:rsidRDefault="005F3F5E">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Bár így a töredezettség csökken és az identitások szolgáltatások közötti átjárhatósága nő, a </w:t>
      </w:r>
      <w:r w:rsidR="00D141D3" w:rsidRPr="00BF4756">
        <w:rPr>
          <w:rFonts w:ascii="Times New Roman" w:hAnsi="Times New Roman" w:cs="Times New Roman"/>
          <w:sz w:val="24"/>
          <w:szCs w:val="24"/>
          <w:lang w:val="hu-HU"/>
        </w:rPr>
        <w:t>vég</w:t>
      </w:r>
      <w:r w:rsidRPr="00BF4756">
        <w:rPr>
          <w:rFonts w:ascii="Times New Roman" w:hAnsi="Times New Roman" w:cs="Times New Roman"/>
          <w:sz w:val="24"/>
          <w:szCs w:val="24"/>
          <w:lang w:val="hu-HU"/>
        </w:rPr>
        <w:t xml:space="preserve">felhasználó </w:t>
      </w:r>
      <w:r w:rsidR="00D141D3" w:rsidRPr="00BF4756">
        <w:rPr>
          <w:rFonts w:ascii="Times New Roman" w:hAnsi="Times New Roman" w:cs="Times New Roman"/>
          <w:sz w:val="24"/>
          <w:szCs w:val="24"/>
          <w:lang w:val="hu-HU"/>
        </w:rPr>
        <w:t xml:space="preserve">az identitáskezelés tekintetében </w:t>
      </w:r>
      <w:r w:rsidRPr="00BF4756">
        <w:rPr>
          <w:rFonts w:ascii="Times New Roman" w:hAnsi="Times New Roman" w:cs="Times New Roman"/>
          <w:sz w:val="24"/>
          <w:szCs w:val="24"/>
          <w:lang w:val="hu-HU"/>
        </w:rPr>
        <w:t>még inkább kiszolgáltatottá válik egy</w:t>
      </w:r>
      <w:r w:rsidR="00D141D3" w:rsidRPr="00BF4756">
        <w:rPr>
          <w:rFonts w:ascii="Times New Roman" w:hAnsi="Times New Roman" w:cs="Times New Roman"/>
          <w:sz w:val="24"/>
          <w:szCs w:val="24"/>
          <w:lang w:val="hu-HU"/>
        </w:rPr>
        <w:t xml:space="preserve"> olyan piaci (és nem állami) szereplő felé, aki sokszor ingyenes szolgáltatása felhasználási feltételeiben explicit nem vállal semmilyen érdemi garanciát.</w:t>
      </w:r>
    </w:p>
    <w:p w14:paraId="545DB3D3" w14:textId="397E0497" w:rsidR="00992A7D" w:rsidRDefault="000305C8">
      <w:pPr>
        <w:rPr>
          <w:rFonts w:ascii="Times New Roman" w:hAnsi="Times New Roman" w:cs="Times New Roman"/>
          <w:sz w:val="24"/>
          <w:szCs w:val="24"/>
          <w:lang w:val="hu-HU"/>
        </w:rPr>
      </w:pPr>
      <w:r w:rsidRPr="00BF4756">
        <w:rPr>
          <w:rFonts w:ascii="Times New Roman" w:hAnsi="Times New Roman" w:cs="Times New Roman"/>
          <w:sz w:val="24"/>
          <w:szCs w:val="24"/>
          <w:lang w:val="hu-HU"/>
        </w:rPr>
        <w:lastRenderedPageBreak/>
        <w:t xml:space="preserve">Mind a mai napig </w:t>
      </w:r>
      <w:r w:rsidRPr="00BF4756">
        <w:rPr>
          <w:rFonts w:ascii="Times New Roman" w:hAnsi="Times New Roman" w:cs="Times New Roman"/>
          <w:sz w:val="24"/>
          <w:szCs w:val="24"/>
          <w:lang w:val="hu-HU"/>
        </w:rPr>
        <w:t xml:space="preserve">a centralizált és federált jellegű identitáskezelési megoldások </w:t>
      </w:r>
      <w:r w:rsidRPr="00BF4756">
        <w:rPr>
          <w:rFonts w:ascii="Times New Roman" w:hAnsi="Times New Roman" w:cs="Times New Roman"/>
          <w:sz w:val="24"/>
          <w:szCs w:val="24"/>
          <w:lang w:val="hu-HU"/>
        </w:rPr>
        <w:t xml:space="preserve">jellemzik </w:t>
      </w:r>
      <w:r w:rsidR="00992A7D" w:rsidRPr="00BF4756">
        <w:rPr>
          <w:rFonts w:ascii="Times New Roman" w:hAnsi="Times New Roman" w:cs="Times New Roman"/>
          <w:sz w:val="24"/>
          <w:szCs w:val="24"/>
          <w:lang w:val="hu-HU"/>
        </w:rPr>
        <w:t>a széles körben alkalmazott digitális identitáskezelési megoldások</w:t>
      </w:r>
      <w:r w:rsidR="00992A7D" w:rsidRPr="00BF4756">
        <w:rPr>
          <w:rFonts w:ascii="Times New Roman" w:hAnsi="Times New Roman" w:cs="Times New Roman"/>
          <w:sz w:val="24"/>
          <w:szCs w:val="24"/>
          <w:lang w:val="hu-HU"/>
        </w:rPr>
        <w:t xml:space="preserve">at </w:t>
      </w:r>
      <w:r w:rsidR="005F7AE8">
        <w:rPr>
          <w:rFonts w:ascii="Times New Roman" w:hAnsi="Times New Roman" w:cs="Times New Roman"/>
          <w:sz w:val="24"/>
          <w:szCs w:val="24"/>
          <w:lang w:val="hu-HU"/>
        </w:rPr>
        <w:t>(</w:t>
      </w:r>
      <w:r w:rsidR="00992A7D" w:rsidRPr="00BF4756">
        <w:rPr>
          <w:rFonts w:ascii="Times New Roman" w:hAnsi="Times New Roman" w:cs="Times New Roman"/>
          <w:sz w:val="24"/>
          <w:szCs w:val="24"/>
          <w:lang w:val="hu-HU"/>
        </w:rPr>
        <w:t>a</w:t>
      </w:r>
      <w:r w:rsidRPr="00BF4756">
        <w:rPr>
          <w:rFonts w:ascii="Times New Roman" w:hAnsi="Times New Roman" w:cs="Times New Roman"/>
          <w:sz w:val="24"/>
          <w:szCs w:val="24"/>
          <w:lang w:val="hu-HU"/>
        </w:rPr>
        <w:t xml:space="preserve"> hierarchikus tanúsítványkezelés </w:t>
      </w:r>
      <w:r w:rsidR="00992A7D" w:rsidRPr="00BF4756">
        <w:rPr>
          <w:rFonts w:ascii="Times New Roman" w:hAnsi="Times New Roman" w:cs="Times New Roman"/>
          <w:sz w:val="24"/>
          <w:szCs w:val="24"/>
          <w:lang w:val="hu-HU"/>
        </w:rPr>
        <w:t>mellett</w:t>
      </w:r>
      <w:r w:rsidR="005F7AE8">
        <w:rPr>
          <w:rFonts w:ascii="Times New Roman" w:hAnsi="Times New Roman" w:cs="Times New Roman"/>
          <w:sz w:val="24"/>
          <w:szCs w:val="24"/>
          <w:lang w:val="hu-HU"/>
        </w:rPr>
        <w:t>)</w:t>
      </w:r>
      <w:r w:rsidR="00992A7D" w:rsidRPr="00BF4756">
        <w:rPr>
          <w:rFonts w:ascii="Times New Roman" w:hAnsi="Times New Roman" w:cs="Times New Roman"/>
          <w:sz w:val="24"/>
          <w:szCs w:val="24"/>
          <w:lang w:val="hu-HU"/>
        </w:rPr>
        <w:t>.</w:t>
      </w:r>
      <w:r w:rsidRPr="00BF4756">
        <w:rPr>
          <w:rFonts w:ascii="Times New Roman" w:hAnsi="Times New Roman" w:cs="Times New Roman"/>
          <w:sz w:val="24"/>
          <w:szCs w:val="24"/>
          <w:lang w:val="hu-HU"/>
        </w:rPr>
        <w:t xml:space="preserve"> </w:t>
      </w:r>
      <w:r w:rsidR="00992A7D" w:rsidRPr="00BF4756">
        <w:rPr>
          <w:rFonts w:ascii="Times New Roman" w:hAnsi="Times New Roman" w:cs="Times New Roman"/>
          <w:sz w:val="24"/>
          <w:szCs w:val="24"/>
          <w:lang w:val="hu-HU"/>
        </w:rPr>
        <w:t>Évek óta zajlik azonban a radikális változások előkészítése több terület összefogásával</w:t>
      </w:r>
      <w:r w:rsidR="00E3119A" w:rsidRPr="00BF4756">
        <w:rPr>
          <w:rFonts w:ascii="Times New Roman" w:hAnsi="Times New Roman" w:cs="Times New Roman"/>
          <w:sz w:val="24"/>
          <w:szCs w:val="24"/>
          <w:lang w:val="hu-HU"/>
        </w:rPr>
        <w:t>, melyek között –</w:t>
      </w:r>
      <w:r w:rsidR="005F7AE8">
        <w:rPr>
          <w:rFonts w:ascii="Times New Roman" w:hAnsi="Times New Roman" w:cs="Times New Roman"/>
          <w:sz w:val="24"/>
          <w:szCs w:val="24"/>
          <w:lang w:val="hu-HU"/>
        </w:rPr>
        <w:t xml:space="preserve"> </w:t>
      </w:r>
      <w:r w:rsidR="00E3119A" w:rsidRPr="00BF4756">
        <w:rPr>
          <w:rFonts w:ascii="Times New Roman" w:hAnsi="Times New Roman" w:cs="Times New Roman"/>
          <w:sz w:val="24"/>
          <w:szCs w:val="24"/>
          <w:lang w:val="hu-HU"/>
        </w:rPr>
        <w:t xml:space="preserve">adatbiztonság </w:t>
      </w:r>
      <w:r w:rsidR="005F7AE8">
        <w:rPr>
          <w:rFonts w:ascii="Times New Roman" w:hAnsi="Times New Roman" w:cs="Times New Roman"/>
          <w:sz w:val="24"/>
          <w:szCs w:val="24"/>
          <w:lang w:val="hu-HU"/>
        </w:rPr>
        <w:t xml:space="preserve">identitáskezelés aldiszciplínája </w:t>
      </w:r>
      <w:r w:rsidR="00E3119A" w:rsidRPr="00BF4756">
        <w:rPr>
          <w:rFonts w:ascii="Times New Roman" w:hAnsi="Times New Roman" w:cs="Times New Roman"/>
          <w:sz w:val="24"/>
          <w:szCs w:val="24"/>
          <w:lang w:val="hu-HU"/>
        </w:rPr>
        <w:t xml:space="preserve">mellett </w:t>
      </w:r>
      <w:r w:rsidR="005F7AE8" w:rsidRPr="00BF4756">
        <w:rPr>
          <w:rFonts w:ascii="Times New Roman" w:hAnsi="Times New Roman" w:cs="Times New Roman"/>
          <w:sz w:val="24"/>
          <w:szCs w:val="24"/>
          <w:lang w:val="hu-HU"/>
        </w:rPr>
        <w:t>–</w:t>
      </w:r>
      <w:r w:rsidR="00E3119A" w:rsidRPr="00BF4756">
        <w:rPr>
          <w:rFonts w:ascii="Times New Roman" w:hAnsi="Times New Roman" w:cs="Times New Roman"/>
          <w:sz w:val="24"/>
          <w:szCs w:val="24"/>
          <w:lang w:val="hu-HU"/>
        </w:rPr>
        <w:t xml:space="preserve"> kiemelt szerepe van a blokklánc technológiáknak és a közszférának.</w:t>
      </w:r>
    </w:p>
    <w:p w14:paraId="3282DC6A" w14:textId="484FF82D" w:rsidR="00C542D1" w:rsidRPr="00DA6CFE" w:rsidRDefault="00C542D1">
      <w:pPr>
        <w:rPr>
          <w:rFonts w:ascii="Times New Roman" w:hAnsi="Times New Roman" w:cs="Times New Roman"/>
          <w:b/>
          <w:bCs/>
          <w:sz w:val="24"/>
          <w:szCs w:val="24"/>
          <w:lang w:val="hu-HU"/>
        </w:rPr>
      </w:pPr>
      <w:r w:rsidRPr="00DA6CFE">
        <w:rPr>
          <w:rFonts w:ascii="Times New Roman" w:hAnsi="Times New Roman" w:cs="Times New Roman"/>
          <w:b/>
          <w:bCs/>
          <w:sz w:val="24"/>
          <w:szCs w:val="24"/>
          <w:lang w:val="hu-HU"/>
        </w:rPr>
        <w:t>2.</w:t>
      </w:r>
      <w:r w:rsidR="00F4214B">
        <w:rPr>
          <w:rFonts w:ascii="Times New Roman" w:hAnsi="Times New Roman" w:cs="Times New Roman"/>
          <w:b/>
          <w:bCs/>
          <w:sz w:val="24"/>
          <w:szCs w:val="24"/>
          <w:lang w:val="hu-HU"/>
        </w:rPr>
        <w:t>2</w:t>
      </w:r>
      <w:r w:rsidRPr="00DA6CFE">
        <w:rPr>
          <w:rFonts w:ascii="Times New Roman" w:hAnsi="Times New Roman" w:cs="Times New Roman"/>
          <w:b/>
          <w:bCs/>
          <w:sz w:val="24"/>
          <w:szCs w:val="24"/>
          <w:lang w:val="hu-HU"/>
        </w:rPr>
        <w:t xml:space="preserve"> Az önrendelkezésű identitások jellemzői</w:t>
      </w:r>
    </w:p>
    <w:p w14:paraId="3FFF7983" w14:textId="5346ACAF" w:rsidR="00992A7D" w:rsidRPr="00BF4756" w:rsidRDefault="000305C8" w:rsidP="00992A7D">
      <w:pPr>
        <w:rPr>
          <w:rFonts w:ascii="Times New Roman" w:hAnsi="Times New Roman" w:cs="Times New Roman"/>
          <w:sz w:val="24"/>
          <w:szCs w:val="24"/>
          <w:lang w:val="hu-HU"/>
        </w:rPr>
      </w:pPr>
      <w:r w:rsidRPr="00BF4756">
        <w:rPr>
          <w:rFonts w:ascii="Times New Roman" w:hAnsi="Times New Roman" w:cs="Times New Roman"/>
          <w:sz w:val="24"/>
          <w:szCs w:val="24"/>
          <w:lang w:val="hu-HU"/>
        </w:rPr>
        <w:t>A 2010-es évek közep</w:t>
      </w:r>
      <w:r w:rsidR="00992A7D" w:rsidRPr="00BF4756">
        <w:rPr>
          <w:rFonts w:ascii="Times New Roman" w:hAnsi="Times New Roman" w:cs="Times New Roman"/>
          <w:sz w:val="24"/>
          <w:szCs w:val="24"/>
          <w:lang w:val="hu-HU"/>
        </w:rPr>
        <w:t xml:space="preserve">én kezdtek körvonalazódni az „önrendelkezésű identitásokkal” kapcsolatos alapvető követelmények. Nagyhatású cikkében </w:t>
      </w:r>
      <w:r w:rsidR="005F7AE8">
        <w:rPr>
          <w:rFonts w:ascii="Times New Roman" w:hAnsi="Times New Roman" w:cs="Times New Roman"/>
          <w:sz w:val="24"/>
          <w:szCs w:val="24"/>
          <w:lang w:val="hu-HU"/>
        </w:rPr>
        <w:t xml:space="preserve">[1] </w:t>
      </w:r>
      <w:r w:rsidR="00992A7D" w:rsidRPr="00BF4756">
        <w:rPr>
          <w:rFonts w:ascii="Times New Roman" w:hAnsi="Times New Roman" w:cs="Times New Roman"/>
          <w:sz w:val="24"/>
          <w:szCs w:val="24"/>
          <w:lang w:val="hu-HU"/>
        </w:rPr>
        <w:t xml:space="preserve">Christopher Allen kriptográfus ezeket tíz elvként definiálja, melyekből </w:t>
      </w:r>
      <w:r w:rsidR="000271AB">
        <w:rPr>
          <w:rFonts w:ascii="Times New Roman" w:hAnsi="Times New Roman" w:cs="Times New Roman"/>
          <w:sz w:val="24"/>
          <w:szCs w:val="24"/>
          <w:lang w:val="hu-HU"/>
        </w:rPr>
        <w:t>jelen cikk szerzője</w:t>
      </w:r>
      <w:r w:rsidR="00E3119A" w:rsidRPr="00BF4756">
        <w:rPr>
          <w:rFonts w:ascii="Times New Roman" w:hAnsi="Times New Roman" w:cs="Times New Roman"/>
          <w:sz w:val="24"/>
          <w:szCs w:val="24"/>
          <w:lang w:val="hu-HU"/>
        </w:rPr>
        <w:t xml:space="preserve"> </w:t>
      </w:r>
      <w:r w:rsidR="00992A7D" w:rsidRPr="00BF4756">
        <w:rPr>
          <w:rFonts w:ascii="Times New Roman" w:hAnsi="Times New Roman" w:cs="Times New Roman"/>
          <w:sz w:val="24"/>
          <w:szCs w:val="24"/>
          <w:lang w:val="hu-HU"/>
        </w:rPr>
        <w:t>a következők</w:t>
      </w:r>
      <w:r w:rsidR="00E3119A" w:rsidRPr="00BF4756">
        <w:rPr>
          <w:rFonts w:ascii="Times New Roman" w:hAnsi="Times New Roman" w:cs="Times New Roman"/>
          <w:sz w:val="24"/>
          <w:szCs w:val="24"/>
          <w:lang w:val="hu-HU"/>
        </w:rPr>
        <w:t>et tartja</w:t>
      </w:r>
      <w:r w:rsidR="00992A7D" w:rsidRPr="00BF4756">
        <w:rPr>
          <w:rFonts w:ascii="Times New Roman" w:hAnsi="Times New Roman" w:cs="Times New Roman"/>
          <w:sz w:val="24"/>
          <w:szCs w:val="24"/>
          <w:lang w:val="hu-HU"/>
        </w:rPr>
        <w:t xml:space="preserve"> a legfontosabb</w:t>
      </w:r>
      <w:r w:rsidR="00AB06EE">
        <w:rPr>
          <w:rFonts w:ascii="Times New Roman" w:hAnsi="Times New Roman" w:cs="Times New Roman"/>
          <w:sz w:val="24"/>
          <w:szCs w:val="24"/>
          <w:lang w:val="hu-HU"/>
        </w:rPr>
        <w:t>n</w:t>
      </w:r>
      <w:r w:rsidR="00992A7D" w:rsidRPr="00BF4756">
        <w:rPr>
          <w:rFonts w:ascii="Times New Roman" w:hAnsi="Times New Roman" w:cs="Times New Roman"/>
          <w:sz w:val="24"/>
          <w:szCs w:val="24"/>
          <w:lang w:val="hu-HU"/>
        </w:rPr>
        <w:t>ak</w:t>
      </w:r>
      <w:r w:rsidR="00AB06EE">
        <w:rPr>
          <w:rFonts w:ascii="Times New Roman" w:hAnsi="Times New Roman" w:cs="Times New Roman"/>
          <w:sz w:val="24"/>
          <w:szCs w:val="24"/>
          <w:lang w:val="hu-HU"/>
        </w:rPr>
        <w:t>.</w:t>
      </w:r>
    </w:p>
    <w:p w14:paraId="59A3A726" w14:textId="44EC689E" w:rsidR="00992A7D" w:rsidRPr="00BF4756" w:rsidRDefault="00992A7D" w:rsidP="00992A7D">
      <w:pPr>
        <w:pStyle w:val="ListParagraph"/>
        <w:numPr>
          <w:ilvl w:val="0"/>
          <w:numId w:val="2"/>
        </w:numPr>
        <w:rPr>
          <w:rFonts w:ascii="Times New Roman" w:hAnsi="Times New Roman" w:cs="Times New Roman"/>
          <w:sz w:val="24"/>
          <w:szCs w:val="24"/>
          <w:lang w:val="hu-HU"/>
        </w:rPr>
      </w:pPr>
      <w:r w:rsidRPr="00BF4756">
        <w:rPr>
          <w:rFonts w:ascii="Times New Roman" w:hAnsi="Times New Roman" w:cs="Times New Roman"/>
          <w:sz w:val="24"/>
          <w:szCs w:val="24"/>
          <w:lang w:val="hu-HU"/>
        </w:rPr>
        <w:t>Kontroll – a felhasználó teljes mértékben rendelkezzen az identitásai felett.</w:t>
      </w:r>
    </w:p>
    <w:p w14:paraId="56D35806" w14:textId="5EBCEA4D" w:rsidR="00992A7D" w:rsidRPr="00BF4756" w:rsidRDefault="00992A7D" w:rsidP="00992A7D">
      <w:pPr>
        <w:pStyle w:val="ListParagraph"/>
        <w:numPr>
          <w:ilvl w:val="0"/>
          <w:numId w:val="2"/>
        </w:numPr>
        <w:rPr>
          <w:rFonts w:ascii="Times New Roman" w:hAnsi="Times New Roman" w:cs="Times New Roman"/>
          <w:sz w:val="24"/>
          <w:szCs w:val="24"/>
          <w:lang w:val="hu-HU"/>
        </w:rPr>
      </w:pPr>
      <w:r w:rsidRPr="00BF4756">
        <w:rPr>
          <w:rFonts w:ascii="Times New Roman" w:hAnsi="Times New Roman" w:cs="Times New Roman"/>
          <w:sz w:val="24"/>
          <w:szCs w:val="24"/>
          <w:lang w:val="hu-HU"/>
        </w:rPr>
        <w:t>Hozzáférés – a felhasználó teljes mértékben férjen hozzá az identitásaival kapcsolatos adatokhoz.</w:t>
      </w:r>
    </w:p>
    <w:p w14:paraId="10757BB2" w14:textId="55596880" w:rsidR="00992A7D" w:rsidRPr="00BF4756" w:rsidRDefault="00E3119A" w:rsidP="00992A7D">
      <w:pPr>
        <w:pStyle w:val="ListParagraph"/>
        <w:numPr>
          <w:ilvl w:val="0"/>
          <w:numId w:val="2"/>
        </w:numPr>
        <w:rPr>
          <w:rFonts w:ascii="Times New Roman" w:hAnsi="Times New Roman" w:cs="Times New Roman"/>
          <w:sz w:val="24"/>
          <w:szCs w:val="24"/>
          <w:lang w:val="hu-HU"/>
        </w:rPr>
      </w:pPr>
      <w:r w:rsidRPr="00BF4756">
        <w:rPr>
          <w:rFonts w:ascii="Times New Roman" w:hAnsi="Times New Roman" w:cs="Times New Roman"/>
          <w:sz w:val="24"/>
          <w:szCs w:val="24"/>
          <w:lang w:val="hu-HU"/>
        </w:rPr>
        <w:t>Perzisztencia – a felhasználó identitásai addig létezhessenek, ameddig csak a felhasználó szeretné (akár örökké).</w:t>
      </w:r>
    </w:p>
    <w:p w14:paraId="12E2261E" w14:textId="7AF7C86B" w:rsidR="00E3119A" w:rsidRPr="00BF4756" w:rsidRDefault="00E3119A" w:rsidP="00992A7D">
      <w:pPr>
        <w:pStyle w:val="ListParagraph"/>
        <w:numPr>
          <w:ilvl w:val="0"/>
          <w:numId w:val="2"/>
        </w:numPr>
        <w:rPr>
          <w:rFonts w:ascii="Times New Roman" w:hAnsi="Times New Roman" w:cs="Times New Roman"/>
          <w:sz w:val="24"/>
          <w:szCs w:val="24"/>
          <w:lang w:val="hu-HU"/>
        </w:rPr>
      </w:pPr>
      <w:r w:rsidRPr="00BF4756">
        <w:rPr>
          <w:rFonts w:ascii="Times New Roman" w:hAnsi="Times New Roman" w:cs="Times New Roman"/>
          <w:sz w:val="24"/>
          <w:szCs w:val="24"/>
          <w:lang w:val="hu-HU"/>
        </w:rPr>
        <w:t>Interoperabilitás – az identitások széles körben használhatóak legyenek, geográfiailag és informatikailag is.</w:t>
      </w:r>
    </w:p>
    <w:p w14:paraId="0ED0B712" w14:textId="0C95BE50" w:rsidR="00E3119A" w:rsidRPr="00BF4756" w:rsidRDefault="00E3119A" w:rsidP="00992A7D">
      <w:pPr>
        <w:pStyle w:val="ListParagraph"/>
        <w:numPr>
          <w:ilvl w:val="0"/>
          <w:numId w:val="2"/>
        </w:numPr>
        <w:rPr>
          <w:rFonts w:ascii="Times New Roman" w:hAnsi="Times New Roman" w:cs="Times New Roman"/>
          <w:sz w:val="24"/>
          <w:szCs w:val="24"/>
          <w:lang w:val="hu-HU"/>
        </w:rPr>
      </w:pPr>
      <w:r w:rsidRPr="00BF4756">
        <w:rPr>
          <w:rFonts w:ascii="Times New Roman" w:hAnsi="Times New Roman" w:cs="Times New Roman"/>
          <w:sz w:val="24"/>
          <w:szCs w:val="24"/>
          <w:lang w:val="hu-HU"/>
        </w:rPr>
        <w:t>Hozzájárulás – az identitás bármilyen használatához a felhasználó hozzájárulása legyen szükséges.</w:t>
      </w:r>
    </w:p>
    <w:p w14:paraId="348E750A" w14:textId="41BF9019" w:rsidR="00E3119A" w:rsidRPr="00BF4756" w:rsidRDefault="00E3119A" w:rsidP="00E3119A">
      <w:pPr>
        <w:pStyle w:val="ListParagraph"/>
        <w:numPr>
          <w:ilvl w:val="0"/>
          <w:numId w:val="2"/>
        </w:numPr>
        <w:rPr>
          <w:rFonts w:ascii="Times New Roman" w:hAnsi="Times New Roman" w:cs="Times New Roman"/>
          <w:sz w:val="24"/>
          <w:szCs w:val="24"/>
          <w:lang w:val="hu-HU"/>
        </w:rPr>
      </w:pPr>
      <w:r w:rsidRPr="00BF4756">
        <w:rPr>
          <w:rFonts w:ascii="Times New Roman" w:hAnsi="Times New Roman" w:cs="Times New Roman"/>
          <w:sz w:val="24"/>
          <w:szCs w:val="24"/>
          <w:lang w:val="hu-HU"/>
        </w:rPr>
        <w:t>Adatminimalizáció – az identitással kapcsolatos forgatókönyvekben legyen lehetőség csak a minimálisan szükséges információ közlésére.</w:t>
      </w:r>
    </w:p>
    <w:p w14:paraId="335C22C8" w14:textId="384C5FA7" w:rsidR="000C2A48" w:rsidRPr="000C2A48" w:rsidRDefault="000C2A48" w:rsidP="00815E0F">
      <w:pPr>
        <w:rPr>
          <w:rFonts w:ascii="Times New Roman" w:hAnsi="Times New Roman" w:cs="Times New Roman"/>
          <w:b/>
          <w:bCs/>
          <w:sz w:val="24"/>
          <w:szCs w:val="24"/>
          <w:lang w:val="hu-HU"/>
        </w:rPr>
      </w:pPr>
      <w:r w:rsidRPr="000C2A48">
        <w:rPr>
          <w:rFonts w:ascii="Times New Roman" w:hAnsi="Times New Roman" w:cs="Times New Roman"/>
          <w:b/>
          <w:bCs/>
          <w:sz w:val="24"/>
          <w:szCs w:val="24"/>
          <w:lang w:val="hu-HU"/>
        </w:rPr>
        <w:t>2.3 A blokklánc technológia hatása</w:t>
      </w:r>
    </w:p>
    <w:p w14:paraId="708D7981" w14:textId="453570EC" w:rsidR="003A4EE1" w:rsidRPr="00BF4756" w:rsidRDefault="003A4EE1" w:rsidP="00815E0F">
      <w:pPr>
        <w:rPr>
          <w:rFonts w:ascii="Times New Roman" w:hAnsi="Times New Roman" w:cs="Times New Roman"/>
          <w:sz w:val="24"/>
          <w:szCs w:val="24"/>
          <w:lang w:val="hu-HU"/>
        </w:rPr>
      </w:pPr>
      <w:r w:rsidRPr="00BF4756">
        <w:rPr>
          <w:rFonts w:ascii="Times New Roman" w:hAnsi="Times New Roman" w:cs="Times New Roman"/>
          <w:sz w:val="24"/>
          <w:szCs w:val="24"/>
          <w:lang w:val="hu-HU"/>
        </w:rPr>
        <w:t>Az SSI követelményeinek egyértelművé válásával párhuzamosan kialakultak és elterjedtek az üzemeltetés tekintetében szabad csatlakozású (unpermissioned) blokklánc technológiák, mint a Bitcoin és az Ethereum</w:t>
      </w:r>
      <w:r w:rsidR="000C2A48">
        <w:rPr>
          <w:rFonts w:ascii="Times New Roman" w:hAnsi="Times New Roman" w:cs="Times New Roman"/>
          <w:sz w:val="24"/>
          <w:szCs w:val="24"/>
          <w:lang w:val="hu-HU"/>
        </w:rPr>
        <w:t xml:space="preserve"> [2]</w:t>
      </w:r>
      <w:r w:rsidRPr="00BF4756">
        <w:rPr>
          <w:rFonts w:ascii="Times New Roman" w:hAnsi="Times New Roman" w:cs="Times New Roman"/>
          <w:sz w:val="24"/>
          <w:szCs w:val="24"/>
          <w:lang w:val="hu-HU"/>
        </w:rPr>
        <w:t xml:space="preserve">, majd később a szervezetek jogosultságkezelt és diverz köre által üzemeltetett elosztott főkönyv technológiai platformok (Distributed Ledger Technology, DLT) </w:t>
      </w:r>
      <w:r w:rsidR="003E362F">
        <w:rPr>
          <w:rFonts w:ascii="Times New Roman" w:hAnsi="Times New Roman" w:cs="Times New Roman"/>
          <w:sz w:val="24"/>
          <w:szCs w:val="24"/>
          <w:lang w:val="hu-HU"/>
        </w:rPr>
        <w:t xml:space="preserve">[3], </w:t>
      </w:r>
      <w:r w:rsidRPr="00BF4756">
        <w:rPr>
          <w:rFonts w:ascii="Times New Roman" w:hAnsi="Times New Roman" w:cs="Times New Roman"/>
          <w:sz w:val="24"/>
          <w:szCs w:val="24"/>
          <w:lang w:val="hu-HU"/>
        </w:rPr>
        <w:t>mint a Hyperledger Fabric</w:t>
      </w:r>
      <w:r w:rsidR="003E362F">
        <w:rPr>
          <w:rFonts w:ascii="Times New Roman" w:hAnsi="Times New Roman" w:cs="Times New Roman"/>
          <w:sz w:val="24"/>
          <w:szCs w:val="24"/>
          <w:lang w:val="hu-HU"/>
        </w:rPr>
        <w:t xml:space="preserve"> [4]</w:t>
      </w:r>
      <w:r w:rsidRPr="00BF4756">
        <w:rPr>
          <w:rFonts w:ascii="Times New Roman" w:hAnsi="Times New Roman" w:cs="Times New Roman"/>
          <w:sz w:val="24"/>
          <w:szCs w:val="24"/>
          <w:lang w:val="hu-HU"/>
        </w:rPr>
        <w:t>. A blokkláncok széles körű elterjedése az SSI szempontjából két alapvető elemmel gazdagította az informatikai rendszertervezés mintakészletét</w:t>
      </w:r>
      <w:r w:rsidR="0099558D" w:rsidRPr="00BF4756">
        <w:rPr>
          <w:rFonts w:ascii="Times New Roman" w:hAnsi="Times New Roman" w:cs="Times New Roman"/>
          <w:sz w:val="24"/>
          <w:szCs w:val="24"/>
          <w:lang w:val="hu-HU"/>
        </w:rPr>
        <w:t>: a „többes hitelesítésű” adatregiszterekkel és az önrendelkezésű kriptográfiai azonosítással.</w:t>
      </w:r>
    </w:p>
    <w:p w14:paraId="4CEC596B" w14:textId="6F87D256" w:rsidR="0099558D" w:rsidRPr="00BF4756" w:rsidRDefault="0099558D" w:rsidP="00815E0F">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 blokkláncok koncepcionálisan </w:t>
      </w:r>
      <w:r w:rsidR="003A4EE1" w:rsidRPr="00BF4756">
        <w:rPr>
          <w:rFonts w:ascii="Times New Roman" w:hAnsi="Times New Roman" w:cs="Times New Roman"/>
          <w:sz w:val="24"/>
          <w:szCs w:val="24"/>
          <w:lang w:val="hu-HU"/>
        </w:rPr>
        <w:t>„</w:t>
      </w:r>
      <w:r w:rsidRPr="00BF4756">
        <w:rPr>
          <w:rFonts w:ascii="Times New Roman" w:hAnsi="Times New Roman" w:cs="Times New Roman"/>
          <w:sz w:val="24"/>
          <w:szCs w:val="24"/>
          <w:lang w:val="hu-HU"/>
        </w:rPr>
        <w:t>t</w:t>
      </w:r>
      <w:r w:rsidR="003A4EE1" w:rsidRPr="00BF4756">
        <w:rPr>
          <w:rFonts w:ascii="Times New Roman" w:hAnsi="Times New Roman" w:cs="Times New Roman"/>
          <w:sz w:val="24"/>
          <w:szCs w:val="24"/>
          <w:lang w:val="hu-HU"/>
        </w:rPr>
        <w:t>öbbes hitelesítésű” adatregiszterek</w:t>
      </w:r>
      <w:r w:rsidRPr="00BF4756">
        <w:rPr>
          <w:rFonts w:ascii="Times New Roman" w:hAnsi="Times New Roman" w:cs="Times New Roman"/>
          <w:sz w:val="24"/>
          <w:szCs w:val="24"/>
          <w:lang w:val="hu-HU"/>
        </w:rPr>
        <w:t>:</w:t>
      </w:r>
      <w:r w:rsidR="003A4EE1" w:rsidRPr="00BF4756">
        <w:rPr>
          <w:rFonts w:ascii="Times New Roman" w:hAnsi="Times New Roman" w:cs="Times New Roman"/>
          <w:sz w:val="24"/>
          <w:szCs w:val="24"/>
          <w:lang w:val="hu-HU"/>
        </w:rPr>
        <w:t xml:space="preserve"> </w:t>
      </w:r>
      <w:r w:rsidRPr="00BF4756">
        <w:rPr>
          <w:rFonts w:ascii="Times New Roman" w:hAnsi="Times New Roman" w:cs="Times New Roman"/>
          <w:sz w:val="24"/>
          <w:szCs w:val="24"/>
          <w:lang w:val="hu-HU"/>
        </w:rPr>
        <w:t xml:space="preserve">példájuk azt mutatja, hogy </w:t>
      </w:r>
      <w:r w:rsidR="003A4EE1" w:rsidRPr="00BF4756">
        <w:rPr>
          <w:rFonts w:ascii="Times New Roman" w:hAnsi="Times New Roman" w:cs="Times New Roman"/>
          <w:sz w:val="24"/>
          <w:szCs w:val="24"/>
          <w:lang w:val="hu-HU"/>
        </w:rPr>
        <w:t xml:space="preserve">lehetséges létrehozni és hosszú távon sikeresen üzemeltetni olyan elosztott </w:t>
      </w:r>
      <w:r w:rsidRPr="00BF4756">
        <w:rPr>
          <w:rFonts w:ascii="Times New Roman" w:hAnsi="Times New Roman" w:cs="Times New Roman"/>
          <w:sz w:val="24"/>
          <w:szCs w:val="24"/>
          <w:lang w:val="hu-HU"/>
        </w:rPr>
        <w:t>kvázi-</w:t>
      </w:r>
      <w:r w:rsidR="003A4EE1" w:rsidRPr="00BF4756">
        <w:rPr>
          <w:rFonts w:ascii="Times New Roman" w:hAnsi="Times New Roman" w:cs="Times New Roman"/>
          <w:sz w:val="24"/>
          <w:szCs w:val="24"/>
          <w:lang w:val="hu-HU"/>
        </w:rPr>
        <w:t xml:space="preserve">adatbázisokat, ahol a módosítások befogadásáról az üzemeltető csomópontok valamilyen elégséges többsége dönt; a többség </w:t>
      </w:r>
      <w:r w:rsidR="00F4214B">
        <w:rPr>
          <w:rFonts w:ascii="Times New Roman" w:hAnsi="Times New Roman" w:cs="Times New Roman"/>
          <w:sz w:val="24"/>
          <w:szCs w:val="24"/>
          <w:lang w:val="hu-HU"/>
        </w:rPr>
        <w:t xml:space="preserve">által az </w:t>
      </w:r>
      <w:r w:rsidRPr="00BF4756">
        <w:rPr>
          <w:rFonts w:ascii="Times New Roman" w:hAnsi="Times New Roman" w:cs="Times New Roman"/>
          <w:sz w:val="24"/>
          <w:szCs w:val="24"/>
          <w:lang w:val="hu-HU"/>
        </w:rPr>
        <w:t>„adatbázis-protokoll” betartását vagy (kripto)</w:t>
      </w:r>
      <w:r w:rsidR="003A4EE1" w:rsidRPr="00BF4756">
        <w:rPr>
          <w:rFonts w:ascii="Times New Roman" w:hAnsi="Times New Roman" w:cs="Times New Roman"/>
          <w:sz w:val="24"/>
          <w:szCs w:val="24"/>
          <w:lang w:val="hu-HU"/>
        </w:rPr>
        <w:t>pénz</w:t>
      </w:r>
      <w:r w:rsidRPr="00BF4756">
        <w:rPr>
          <w:rFonts w:ascii="Times New Roman" w:hAnsi="Times New Roman" w:cs="Times New Roman"/>
          <w:sz w:val="24"/>
          <w:szCs w:val="24"/>
          <w:lang w:val="hu-HU"/>
        </w:rPr>
        <w:t>beli ösztönző</w:t>
      </w:r>
      <w:r w:rsidR="00353CA1">
        <w:rPr>
          <w:rFonts w:ascii="Times New Roman" w:hAnsi="Times New Roman" w:cs="Times New Roman"/>
          <w:sz w:val="24"/>
          <w:szCs w:val="24"/>
          <w:lang w:val="hu-HU"/>
        </w:rPr>
        <w:t>-</w:t>
      </w:r>
      <w:r w:rsidRPr="00BF4756">
        <w:rPr>
          <w:rFonts w:ascii="Times New Roman" w:hAnsi="Times New Roman" w:cs="Times New Roman"/>
          <w:sz w:val="24"/>
          <w:szCs w:val="24"/>
          <w:lang w:val="hu-HU"/>
        </w:rPr>
        <w:t>mechanizmusok, vagy az üzemeltető közösség jogi megállapodásai szavatolják.</w:t>
      </w:r>
    </w:p>
    <w:p w14:paraId="313A5132" w14:textId="5BED1BDD" w:rsidR="0099558D" w:rsidRPr="00BF4756" w:rsidRDefault="0099558D" w:rsidP="00815E0F">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 blokklánc technológiák felhasználói oldala hasonlóan fontos, a széles körű használat szempontjából új elem. A blokklánc hálózattal szemben egy felhasználó a tranzakciók digitális aláírásával bizonyítja identitását </w:t>
      </w:r>
      <w:r w:rsidR="0088226A" w:rsidRPr="00BF4756">
        <w:rPr>
          <w:rFonts w:ascii="Times New Roman" w:hAnsi="Times New Roman" w:cs="Times New Roman"/>
          <w:sz w:val="24"/>
          <w:szCs w:val="24"/>
          <w:lang w:val="hu-HU"/>
        </w:rPr>
        <w:t>–</w:t>
      </w:r>
      <w:r w:rsidRPr="00BF4756">
        <w:rPr>
          <w:rFonts w:ascii="Times New Roman" w:hAnsi="Times New Roman" w:cs="Times New Roman"/>
          <w:sz w:val="24"/>
          <w:szCs w:val="24"/>
          <w:lang w:val="hu-HU"/>
        </w:rPr>
        <w:t xml:space="preserve"> </w:t>
      </w:r>
      <w:r w:rsidR="0088226A" w:rsidRPr="00BF4756">
        <w:rPr>
          <w:rFonts w:ascii="Times New Roman" w:hAnsi="Times New Roman" w:cs="Times New Roman"/>
          <w:sz w:val="24"/>
          <w:szCs w:val="24"/>
          <w:lang w:val="hu-HU"/>
        </w:rPr>
        <w:t xml:space="preserve">ez az identitás azonban pusztán egy, a felhasználó által szabadon létrehozott aszimmetrikus kriptográfiai kulcspár publikus részéből levezethető kriptográfiai álnév, melyhez a privát kulcsot az ún. „tárcájában” (wallet) tartja, mely egy hardveres vagy szoftveres megvalósítású céleszköz. A publikus blokklánc hálózatokban egy </w:t>
      </w:r>
      <w:r w:rsidR="0088226A" w:rsidRPr="00BF4756">
        <w:rPr>
          <w:rFonts w:ascii="Times New Roman" w:hAnsi="Times New Roman" w:cs="Times New Roman"/>
          <w:sz w:val="24"/>
          <w:szCs w:val="24"/>
          <w:lang w:val="hu-HU"/>
        </w:rPr>
        <w:lastRenderedPageBreak/>
        <w:t xml:space="preserve">adott publikus kulcsra (abból képzett „címre”) átvezetett kriptopénz csak a privát kulcs segítségével adható tovább az elosztott főkönyv által megvalósított könyvelésben. </w:t>
      </w:r>
      <w:r w:rsidR="00353CA1">
        <w:rPr>
          <w:rFonts w:ascii="Times New Roman" w:hAnsi="Times New Roman" w:cs="Times New Roman"/>
          <w:sz w:val="24"/>
          <w:szCs w:val="24"/>
          <w:lang w:val="hu-HU"/>
        </w:rPr>
        <w:t>A</w:t>
      </w:r>
      <w:r w:rsidR="00353CA1" w:rsidRPr="00BF4756">
        <w:rPr>
          <w:rFonts w:ascii="Times New Roman" w:hAnsi="Times New Roman" w:cs="Times New Roman"/>
          <w:sz w:val="24"/>
          <w:szCs w:val="24"/>
          <w:lang w:val="hu-HU"/>
        </w:rPr>
        <w:t xml:space="preserve"> felhasználó teljes mértékben maga rendelkezik</w:t>
      </w:r>
      <w:r w:rsidR="00353CA1" w:rsidRPr="00BF4756">
        <w:rPr>
          <w:rFonts w:ascii="Times New Roman" w:hAnsi="Times New Roman" w:cs="Times New Roman"/>
          <w:sz w:val="24"/>
          <w:szCs w:val="24"/>
          <w:lang w:val="hu-HU"/>
        </w:rPr>
        <w:t xml:space="preserve"> </w:t>
      </w:r>
      <w:r w:rsidR="00353CA1" w:rsidRPr="00BF4756">
        <w:rPr>
          <w:rFonts w:ascii="Times New Roman" w:hAnsi="Times New Roman" w:cs="Times New Roman"/>
          <w:sz w:val="24"/>
          <w:szCs w:val="24"/>
          <w:lang w:val="hu-HU"/>
        </w:rPr>
        <w:t>a privát kulcshoz kötött identitása fölött</w:t>
      </w:r>
      <w:r w:rsidR="00353CA1" w:rsidRPr="00BF4756">
        <w:rPr>
          <w:rFonts w:ascii="Times New Roman" w:hAnsi="Times New Roman" w:cs="Times New Roman"/>
          <w:sz w:val="24"/>
          <w:szCs w:val="24"/>
          <w:lang w:val="hu-HU"/>
        </w:rPr>
        <w:t xml:space="preserve"> </w:t>
      </w:r>
      <w:r w:rsidR="00353CA1">
        <w:rPr>
          <w:rFonts w:ascii="Times New Roman" w:hAnsi="Times New Roman" w:cs="Times New Roman"/>
          <w:sz w:val="24"/>
          <w:szCs w:val="24"/>
          <w:lang w:val="hu-HU"/>
        </w:rPr>
        <w:t>a</w:t>
      </w:r>
      <w:r w:rsidR="0088226A" w:rsidRPr="00BF4756">
        <w:rPr>
          <w:rFonts w:ascii="Times New Roman" w:hAnsi="Times New Roman" w:cs="Times New Roman"/>
          <w:sz w:val="24"/>
          <w:szCs w:val="24"/>
          <w:lang w:val="hu-HU"/>
        </w:rPr>
        <w:t xml:space="preserve"> blokklánc rendszerekben</w:t>
      </w:r>
      <w:r w:rsidR="00353CA1">
        <w:rPr>
          <w:rFonts w:ascii="Times New Roman" w:hAnsi="Times New Roman" w:cs="Times New Roman"/>
          <w:sz w:val="24"/>
          <w:szCs w:val="24"/>
          <w:lang w:val="hu-HU"/>
        </w:rPr>
        <w:t xml:space="preserve"> </w:t>
      </w:r>
      <w:r w:rsidR="0088226A" w:rsidRPr="00BF4756">
        <w:rPr>
          <w:rFonts w:ascii="Times New Roman" w:hAnsi="Times New Roman" w:cs="Times New Roman"/>
          <w:sz w:val="24"/>
          <w:szCs w:val="24"/>
          <w:lang w:val="hu-HU"/>
        </w:rPr>
        <w:t>– és ezen identitásokból tetszőleges számút hozhat létre.</w:t>
      </w:r>
    </w:p>
    <w:p w14:paraId="17349D37" w14:textId="5E5205A8" w:rsidR="007E2985" w:rsidRPr="00BF4756" w:rsidRDefault="007E2985" w:rsidP="00815E0F">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E két elemből származik a megjelenőben lévő SSI szabványok és technológiai ökoszisztémák két alapgondolata: </w:t>
      </w:r>
      <w:r w:rsidR="00292ABE" w:rsidRPr="00BF4756">
        <w:rPr>
          <w:rFonts w:ascii="Times New Roman" w:hAnsi="Times New Roman" w:cs="Times New Roman"/>
          <w:sz w:val="24"/>
          <w:szCs w:val="24"/>
          <w:lang w:val="hu-HU"/>
        </w:rPr>
        <w:t>az identitások és a tanúsítványok erős szétcsatolása</w:t>
      </w:r>
      <w:r w:rsidR="00292ABE" w:rsidRPr="00BF4756">
        <w:rPr>
          <w:rFonts w:ascii="Times New Roman" w:hAnsi="Times New Roman" w:cs="Times New Roman"/>
          <w:sz w:val="24"/>
          <w:szCs w:val="24"/>
          <w:lang w:val="hu-HU"/>
        </w:rPr>
        <w:t xml:space="preserve"> és </w:t>
      </w:r>
      <w:r w:rsidRPr="00BF4756">
        <w:rPr>
          <w:rFonts w:ascii="Times New Roman" w:hAnsi="Times New Roman" w:cs="Times New Roman"/>
          <w:sz w:val="24"/>
          <w:szCs w:val="24"/>
          <w:lang w:val="hu-HU"/>
        </w:rPr>
        <w:t xml:space="preserve">a kriptográfiai </w:t>
      </w:r>
      <w:r w:rsidR="00292ABE" w:rsidRPr="00BF4756">
        <w:rPr>
          <w:rFonts w:ascii="Times New Roman" w:hAnsi="Times New Roman" w:cs="Times New Roman"/>
          <w:sz w:val="24"/>
          <w:szCs w:val="24"/>
          <w:lang w:val="hu-HU"/>
        </w:rPr>
        <w:t xml:space="preserve">alapú, önrendelkezésű </w:t>
      </w:r>
      <w:r w:rsidRPr="00BF4756">
        <w:rPr>
          <w:rFonts w:ascii="Times New Roman" w:hAnsi="Times New Roman" w:cs="Times New Roman"/>
          <w:sz w:val="24"/>
          <w:szCs w:val="24"/>
          <w:lang w:val="hu-HU"/>
        </w:rPr>
        <w:t>identitáskezelés ellenőrizhető adatregiszterekben</w:t>
      </w:r>
      <w:r w:rsidR="00292ABE" w:rsidRPr="00BF4756">
        <w:rPr>
          <w:rFonts w:ascii="Times New Roman" w:hAnsi="Times New Roman" w:cs="Times New Roman"/>
          <w:sz w:val="24"/>
          <w:szCs w:val="24"/>
          <w:lang w:val="hu-HU"/>
        </w:rPr>
        <w:t>.</w:t>
      </w:r>
    </w:p>
    <w:p w14:paraId="2D2C629C" w14:textId="356C4D13" w:rsidR="00353CA1" w:rsidRPr="00353CA1" w:rsidRDefault="00353CA1" w:rsidP="00815E0F">
      <w:pPr>
        <w:rPr>
          <w:rFonts w:ascii="Times New Roman" w:hAnsi="Times New Roman" w:cs="Times New Roman"/>
          <w:b/>
          <w:bCs/>
          <w:sz w:val="24"/>
          <w:szCs w:val="24"/>
        </w:rPr>
      </w:pPr>
      <w:r w:rsidRPr="00353CA1">
        <w:rPr>
          <w:rFonts w:ascii="Times New Roman" w:hAnsi="Times New Roman" w:cs="Times New Roman"/>
          <w:b/>
          <w:bCs/>
          <w:sz w:val="24"/>
          <w:szCs w:val="24"/>
          <w:lang w:val="hu-HU"/>
        </w:rPr>
        <w:t>2.4 Decentral</w:t>
      </w:r>
      <w:r w:rsidRPr="00353CA1">
        <w:rPr>
          <w:rFonts w:ascii="Times New Roman" w:hAnsi="Times New Roman" w:cs="Times New Roman"/>
          <w:b/>
          <w:bCs/>
          <w:sz w:val="24"/>
          <w:szCs w:val="24"/>
        </w:rPr>
        <w:t>izált identitások</w:t>
      </w:r>
    </w:p>
    <w:p w14:paraId="3DD7DADB" w14:textId="3252CA6C" w:rsidR="006B790F" w:rsidRPr="00BF4756" w:rsidRDefault="002E0BCF" w:rsidP="00815E0F">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 centralizált és a legtöbb federált identitáskezelési megoldás alapvető gyengesége, hogy egységben kezeli az identitást – pontosabban: az identitás tulajdonlásának bizonyítását - és az </w:t>
      </w:r>
      <w:r w:rsidR="000B24E1" w:rsidRPr="00BF4756">
        <w:rPr>
          <w:rFonts w:ascii="Times New Roman" w:hAnsi="Times New Roman" w:cs="Times New Roman"/>
          <w:sz w:val="24"/>
          <w:szCs w:val="24"/>
          <w:lang w:val="hu-HU"/>
        </w:rPr>
        <w:t>identitásnak pusztán logikailag</w:t>
      </w:r>
      <w:r w:rsidRPr="00BF4756">
        <w:rPr>
          <w:rFonts w:ascii="Times New Roman" w:hAnsi="Times New Roman" w:cs="Times New Roman"/>
          <w:sz w:val="24"/>
          <w:szCs w:val="24"/>
          <w:lang w:val="hu-HU"/>
        </w:rPr>
        <w:t xml:space="preserve"> részét képező</w:t>
      </w:r>
      <w:r w:rsidR="000B24E1" w:rsidRPr="00BF4756">
        <w:rPr>
          <w:rFonts w:ascii="Times New Roman" w:hAnsi="Times New Roman" w:cs="Times New Roman"/>
          <w:sz w:val="24"/>
          <w:szCs w:val="24"/>
          <w:lang w:val="hu-HU"/>
        </w:rPr>
        <w:t>, időben változékony</w:t>
      </w:r>
      <w:r w:rsidRPr="00BF4756">
        <w:rPr>
          <w:rFonts w:ascii="Times New Roman" w:hAnsi="Times New Roman" w:cs="Times New Roman"/>
          <w:sz w:val="24"/>
          <w:szCs w:val="24"/>
          <w:lang w:val="hu-HU"/>
        </w:rPr>
        <w:t xml:space="preserve"> tanúsítványokat. Valójában ezek </w:t>
      </w:r>
      <w:r w:rsidR="000B24E1" w:rsidRPr="00BF4756">
        <w:rPr>
          <w:rFonts w:ascii="Times New Roman" w:hAnsi="Times New Roman" w:cs="Times New Roman"/>
          <w:sz w:val="24"/>
          <w:szCs w:val="24"/>
          <w:lang w:val="hu-HU"/>
        </w:rPr>
        <w:t>megfelelő kriptográfiai és adatregiszter-támogatással szétcsatolhatóak</w:t>
      </w:r>
      <w:r w:rsidR="006B790F" w:rsidRPr="00BF4756">
        <w:rPr>
          <w:rFonts w:ascii="Times New Roman" w:hAnsi="Times New Roman" w:cs="Times New Roman"/>
          <w:sz w:val="24"/>
          <w:szCs w:val="24"/>
          <w:lang w:val="hu-HU"/>
        </w:rPr>
        <w:t xml:space="preserve">. </w:t>
      </w:r>
    </w:p>
    <w:p w14:paraId="608A553D" w14:textId="08DD152A" w:rsidR="006B790F" w:rsidRPr="00BF4756" w:rsidRDefault="006B790F" w:rsidP="00815E0F">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 séma </w:t>
      </w:r>
      <w:r w:rsidR="000B24E1" w:rsidRPr="00BF4756">
        <w:rPr>
          <w:rFonts w:ascii="Times New Roman" w:hAnsi="Times New Roman" w:cs="Times New Roman"/>
          <w:sz w:val="24"/>
          <w:szCs w:val="24"/>
          <w:lang w:val="hu-HU"/>
        </w:rPr>
        <w:t>egy</w:t>
      </w:r>
      <w:r w:rsidRPr="00BF4756">
        <w:rPr>
          <w:rFonts w:ascii="Times New Roman" w:hAnsi="Times New Roman" w:cs="Times New Roman"/>
          <w:sz w:val="24"/>
          <w:szCs w:val="24"/>
          <w:lang w:val="hu-HU"/>
        </w:rPr>
        <w:t>ik</w:t>
      </w:r>
      <w:r w:rsidR="000B24E1" w:rsidRPr="00BF4756">
        <w:rPr>
          <w:rFonts w:ascii="Times New Roman" w:hAnsi="Times New Roman" w:cs="Times New Roman"/>
          <w:sz w:val="24"/>
          <w:szCs w:val="24"/>
          <w:lang w:val="hu-HU"/>
        </w:rPr>
        <w:t xml:space="preserve"> </w:t>
      </w:r>
      <w:r w:rsidRPr="00BF4756">
        <w:rPr>
          <w:rFonts w:ascii="Times New Roman" w:hAnsi="Times New Roman" w:cs="Times New Roman"/>
          <w:sz w:val="24"/>
          <w:szCs w:val="24"/>
          <w:lang w:val="hu-HU"/>
        </w:rPr>
        <w:t xml:space="preserve">fele egy </w:t>
      </w:r>
      <w:r w:rsidR="000B24E1" w:rsidRPr="00BF4756">
        <w:rPr>
          <w:rFonts w:ascii="Times New Roman" w:hAnsi="Times New Roman" w:cs="Times New Roman"/>
          <w:sz w:val="24"/>
          <w:szCs w:val="24"/>
          <w:lang w:val="hu-HU"/>
        </w:rPr>
        <w:t xml:space="preserve">azonosító és </w:t>
      </w:r>
      <w:r w:rsidRPr="00BF4756">
        <w:rPr>
          <w:rFonts w:ascii="Times New Roman" w:hAnsi="Times New Roman" w:cs="Times New Roman"/>
          <w:sz w:val="24"/>
          <w:szCs w:val="24"/>
          <w:lang w:val="hu-HU"/>
        </w:rPr>
        <w:t xml:space="preserve">az </w:t>
      </w:r>
      <w:r w:rsidR="000B24E1" w:rsidRPr="00BF4756">
        <w:rPr>
          <w:rFonts w:ascii="Times New Roman" w:hAnsi="Times New Roman" w:cs="Times New Roman"/>
          <w:sz w:val="24"/>
          <w:szCs w:val="24"/>
          <w:lang w:val="hu-HU"/>
        </w:rPr>
        <w:t>azonosító tulajdonlásának bizonyításához szükséges követelmények (</w:t>
      </w:r>
      <w:r w:rsidRPr="00BF4756">
        <w:rPr>
          <w:rFonts w:ascii="Times New Roman" w:hAnsi="Times New Roman" w:cs="Times New Roman"/>
          <w:sz w:val="24"/>
          <w:szCs w:val="24"/>
          <w:lang w:val="hu-HU"/>
        </w:rPr>
        <w:t xml:space="preserve">tipikusan: </w:t>
      </w:r>
      <w:r w:rsidR="000B24E1" w:rsidRPr="00BF4756">
        <w:rPr>
          <w:rFonts w:ascii="Times New Roman" w:hAnsi="Times New Roman" w:cs="Times New Roman"/>
          <w:sz w:val="24"/>
          <w:szCs w:val="24"/>
          <w:lang w:val="hu-HU"/>
        </w:rPr>
        <w:t>publikus kulcs</w:t>
      </w:r>
      <w:r w:rsidRPr="00BF4756">
        <w:rPr>
          <w:rFonts w:ascii="Times New Roman" w:hAnsi="Times New Roman" w:cs="Times New Roman"/>
          <w:sz w:val="24"/>
          <w:szCs w:val="24"/>
          <w:lang w:val="hu-HU"/>
        </w:rPr>
        <w:t xml:space="preserve">, aminek megfelelő digitális aláírást kell tudni létrehozni), melyeket egy </w:t>
      </w:r>
      <w:r w:rsidR="00353CA1">
        <w:rPr>
          <w:rFonts w:ascii="Times New Roman" w:hAnsi="Times New Roman" w:cs="Times New Roman"/>
          <w:sz w:val="24"/>
          <w:szCs w:val="24"/>
          <w:lang w:val="hu-HU"/>
        </w:rPr>
        <w:t xml:space="preserve">úgynevezett </w:t>
      </w:r>
      <w:r w:rsidRPr="00BF4756">
        <w:rPr>
          <w:rFonts w:ascii="Times New Roman" w:hAnsi="Times New Roman" w:cs="Times New Roman"/>
          <w:sz w:val="24"/>
          <w:szCs w:val="24"/>
          <w:lang w:val="hu-HU"/>
        </w:rPr>
        <w:t>ellenőrizhető adatregiszterben (Verifiable Data Registry) tárolunk</w:t>
      </w:r>
      <w:r w:rsidR="00353CA1">
        <w:rPr>
          <w:rFonts w:ascii="Times New Roman" w:hAnsi="Times New Roman" w:cs="Times New Roman"/>
          <w:sz w:val="24"/>
          <w:szCs w:val="24"/>
          <w:lang w:val="hu-HU"/>
        </w:rPr>
        <w:t>.</w:t>
      </w:r>
      <w:r w:rsidRPr="00BF4756">
        <w:rPr>
          <w:rFonts w:ascii="Times New Roman" w:hAnsi="Times New Roman" w:cs="Times New Roman"/>
          <w:sz w:val="24"/>
          <w:szCs w:val="24"/>
          <w:lang w:val="hu-HU"/>
        </w:rPr>
        <w:t xml:space="preserve"> </w:t>
      </w:r>
      <w:r w:rsidR="00353CA1">
        <w:rPr>
          <w:rFonts w:ascii="Times New Roman" w:hAnsi="Times New Roman" w:cs="Times New Roman"/>
          <w:sz w:val="24"/>
          <w:szCs w:val="24"/>
          <w:lang w:val="hu-HU"/>
        </w:rPr>
        <w:t>U</w:t>
      </w:r>
      <w:r w:rsidRPr="00BF4756">
        <w:rPr>
          <w:rFonts w:ascii="Times New Roman" w:hAnsi="Times New Roman" w:cs="Times New Roman"/>
          <w:sz w:val="24"/>
          <w:szCs w:val="24"/>
          <w:lang w:val="hu-HU"/>
        </w:rPr>
        <w:t xml:space="preserve">tóbbi lehet blokklánc, de akár centralizált, elégségesen megbízhatónak tartott – például állami üzemeltetésű – nyílt identitáskezelő szolgáltatás is. Ha az identitásokat decentralizált platformon kezeljük, akkor jellemzően decentralizált identitásként (decentralized identity, DID) hivatkozunk rájuk; egyébként általános értelemben vett (kriptográfiailag) verifikálható identitásként (verifiable identity, VID). Az explicit, tanúsítványoktól és jogosítványoktól függetlenített identitáskezelés lehetővé teszi az identitások felhasználó általi </w:t>
      </w:r>
      <w:r w:rsidR="00353CA1">
        <w:rPr>
          <w:rFonts w:ascii="Times New Roman" w:hAnsi="Times New Roman" w:cs="Times New Roman"/>
          <w:sz w:val="24"/>
          <w:szCs w:val="24"/>
          <w:lang w:val="hu-HU"/>
        </w:rPr>
        <w:t>kezelésének</w:t>
      </w:r>
      <w:r w:rsidRPr="00BF4756">
        <w:rPr>
          <w:rFonts w:ascii="Times New Roman" w:hAnsi="Times New Roman" w:cs="Times New Roman"/>
          <w:sz w:val="24"/>
          <w:szCs w:val="24"/>
          <w:lang w:val="hu-HU"/>
        </w:rPr>
        <w:t xml:space="preserve"> számos forgatókönyvét, pl. számos identitás létrehozása, vagy az identitásokhoz kötött autentikációs követelmények dinamikus kezelése (</w:t>
      </w:r>
      <w:r w:rsidR="00353CA1">
        <w:rPr>
          <w:rFonts w:ascii="Times New Roman" w:hAnsi="Times New Roman" w:cs="Times New Roman"/>
          <w:sz w:val="24"/>
          <w:szCs w:val="24"/>
          <w:lang w:val="hu-HU"/>
        </w:rPr>
        <w:t>egy alapvető példa a</w:t>
      </w:r>
      <w:r w:rsidRPr="00BF4756">
        <w:rPr>
          <w:rFonts w:ascii="Times New Roman" w:hAnsi="Times New Roman" w:cs="Times New Roman"/>
          <w:sz w:val="24"/>
          <w:szCs w:val="24"/>
          <w:lang w:val="hu-HU"/>
        </w:rPr>
        <w:t xml:space="preserve"> nyilvános kulcs frissítése).</w:t>
      </w:r>
    </w:p>
    <w:p w14:paraId="43689F8D" w14:textId="78BA0377" w:rsidR="001345FE" w:rsidRPr="001345FE" w:rsidRDefault="001345FE" w:rsidP="00815E0F">
      <w:pPr>
        <w:rPr>
          <w:rFonts w:ascii="Times New Roman" w:hAnsi="Times New Roman" w:cs="Times New Roman"/>
          <w:b/>
          <w:bCs/>
          <w:sz w:val="24"/>
          <w:szCs w:val="24"/>
          <w:lang w:val="hu-HU"/>
        </w:rPr>
      </w:pPr>
      <w:r w:rsidRPr="001345FE">
        <w:rPr>
          <w:rFonts w:ascii="Times New Roman" w:hAnsi="Times New Roman" w:cs="Times New Roman"/>
          <w:b/>
          <w:bCs/>
          <w:sz w:val="24"/>
          <w:szCs w:val="24"/>
          <w:lang w:val="hu-HU"/>
        </w:rPr>
        <w:t>2.5 Ellenőrizhető tanúsítványok</w:t>
      </w:r>
    </w:p>
    <w:p w14:paraId="0BAFEBA8" w14:textId="6434C595" w:rsidR="002E0BCF" w:rsidRPr="00BF4756" w:rsidRDefault="006B790F" w:rsidP="00815E0F">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 séma másik felét az ún. ellenőrizhető tanúsítványok (verifiable credential, VC) adják. Megjegyzendő, hogy </w:t>
      </w:r>
      <w:r w:rsidR="00244DA3" w:rsidRPr="00BF4756">
        <w:rPr>
          <w:rFonts w:ascii="Times New Roman" w:hAnsi="Times New Roman" w:cs="Times New Roman"/>
          <w:sz w:val="24"/>
          <w:szCs w:val="24"/>
          <w:lang w:val="hu-HU"/>
        </w:rPr>
        <w:t xml:space="preserve">bár </w:t>
      </w:r>
      <w:r w:rsidRPr="00BF4756">
        <w:rPr>
          <w:rFonts w:ascii="Times New Roman" w:hAnsi="Times New Roman" w:cs="Times New Roman"/>
          <w:sz w:val="24"/>
          <w:szCs w:val="24"/>
          <w:lang w:val="hu-HU"/>
        </w:rPr>
        <w:t xml:space="preserve">az angol terminológiában elválik a </w:t>
      </w:r>
      <w:r w:rsidR="001345FE">
        <w:rPr>
          <w:rFonts w:ascii="Times New Roman" w:hAnsi="Times New Roman" w:cs="Times New Roman"/>
          <w:sz w:val="24"/>
          <w:szCs w:val="24"/>
          <w:lang w:val="hu-HU"/>
        </w:rPr>
        <w:t>„</w:t>
      </w:r>
      <w:r w:rsidRPr="00BF4756">
        <w:rPr>
          <w:rFonts w:ascii="Times New Roman" w:hAnsi="Times New Roman" w:cs="Times New Roman"/>
          <w:sz w:val="24"/>
          <w:szCs w:val="24"/>
          <w:lang w:val="hu-HU"/>
        </w:rPr>
        <w:t>credential</w:t>
      </w:r>
      <w:r w:rsidR="001345FE">
        <w:rPr>
          <w:rFonts w:ascii="Times New Roman" w:hAnsi="Times New Roman" w:cs="Times New Roman"/>
          <w:sz w:val="24"/>
          <w:szCs w:val="24"/>
          <w:lang w:val="hu-HU"/>
        </w:rPr>
        <w:t>”</w:t>
      </w:r>
      <w:r w:rsidRPr="00BF4756">
        <w:rPr>
          <w:rFonts w:ascii="Times New Roman" w:hAnsi="Times New Roman" w:cs="Times New Roman"/>
          <w:sz w:val="24"/>
          <w:szCs w:val="24"/>
          <w:lang w:val="hu-HU"/>
        </w:rPr>
        <w:t xml:space="preserve"> és a </w:t>
      </w:r>
      <w:r w:rsidR="001345FE">
        <w:rPr>
          <w:rFonts w:ascii="Times New Roman" w:hAnsi="Times New Roman" w:cs="Times New Roman"/>
          <w:sz w:val="24"/>
          <w:szCs w:val="24"/>
          <w:lang w:val="hu-HU"/>
        </w:rPr>
        <w:t>„</w:t>
      </w:r>
      <w:r w:rsidRPr="00BF4756">
        <w:rPr>
          <w:rFonts w:ascii="Times New Roman" w:hAnsi="Times New Roman" w:cs="Times New Roman"/>
          <w:sz w:val="24"/>
          <w:szCs w:val="24"/>
          <w:lang w:val="hu-HU"/>
        </w:rPr>
        <w:t>certificate</w:t>
      </w:r>
      <w:r w:rsidR="001345FE">
        <w:rPr>
          <w:rFonts w:ascii="Times New Roman" w:hAnsi="Times New Roman" w:cs="Times New Roman"/>
          <w:sz w:val="24"/>
          <w:szCs w:val="24"/>
          <w:lang w:val="hu-HU"/>
        </w:rPr>
        <w:t>”</w:t>
      </w:r>
      <w:r w:rsidRPr="00BF4756">
        <w:rPr>
          <w:rFonts w:ascii="Times New Roman" w:hAnsi="Times New Roman" w:cs="Times New Roman"/>
          <w:sz w:val="24"/>
          <w:szCs w:val="24"/>
          <w:lang w:val="hu-HU"/>
        </w:rPr>
        <w:t xml:space="preserve"> fogalma,</w:t>
      </w:r>
      <w:r w:rsidR="00244DA3" w:rsidRPr="00BF4756">
        <w:rPr>
          <w:rFonts w:ascii="Times New Roman" w:hAnsi="Times New Roman" w:cs="Times New Roman"/>
          <w:sz w:val="24"/>
          <w:szCs w:val="24"/>
          <w:lang w:val="hu-HU"/>
        </w:rPr>
        <w:t xml:space="preserve"> </w:t>
      </w:r>
      <w:r w:rsidR="006C1CD4" w:rsidRPr="00BF4756">
        <w:rPr>
          <w:rFonts w:ascii="Times New Roman" w:hAnsi="Times New Roman" w:cs="Times New Roman"/>
          <w:sz w:val="24"/>
          <w:szCs w:val="24"/>
          <w:lang w:val="hu-HU"/>
        </w:rPr>
        <w:t>magyar fordításként mégis az „ellenőrizhető tanúsítvány” tűnik a legalkalmasabb</w:t>
      </w:r>
      <w:r w:rsidR="0089365F" w:rsidRPr="00BF4756">
        <w:rPr>
          <w:rFonts w:ascii="Times New Roman" w:hAnsi="Times New Roman" w:cs="Times New Roman"/>
          <w:sz w:val="24"/>
          <w:szCs w:val="24"/>
          <w:lang w:val="hu-HU"/>
        </w:rPr>
        <w:t>nak</w:t>
      </w:r>
      <w:r w:rsidR="006C1CD4" w:rsidRPr="00BF4756">
        <w:rPr>
          <w:rFonts w:ascii="Times New Roman" w:hAnsi="Times New Roman" w:cs="Times New Roman"/>
          <w:sz w:val="24"/>
          <w:szCs w:val="24"/>
          <w:lang w:val="hu-HU"/>
        </w:rPr>
        <w:t xml:space="preserve">, annak ellenére, hogy a tanúsítványt klasszikusan „certificate” értelemben használjuk. </w:t>
      </w:r>
    </w:p>
    <w:p w14:paraId="22C62E2E" w14:textId="1641EE08" w:rsidR="00292ABE" w:rsidRPr="00BF4756" w:rsidRDefault="0089365F" w:rsidP="00815E0F">
      <w:pPr>
        <w:rPr>
          <w:rFonts w:ascii="Times New Roman" w:hAnsi="Times New Roman" w:cs="Times New Roman"/>
          <w:sz w:val="24"/>
          <w:szCs w:val="24"/>
          <w:lang w:val="hu-HU"/>
        </w:rPr>
      </w:pPr>
      <w:r w:rsidRPr="00BF4756">
        <w:rPr>
          <w:rFonts w:ascii="Times New Roman" w:hAnsi="Times New Roman" w:cs="Times New Roman"/>
          <w:sz w:val="24"/>
          <w:szCs w:val="24"/>
          <w:lang w:val="hu-HU"/>
        </w:rPr>
        <w:t>Az ellenőrizhető tanúsítványok olyan digitális dokumentumok, melyeket egy kibocsájtó egy DID-ra ad ki, a saját DID-jában meghatározott módon hitelesítve (digitálisan aláírva) ezeket. Ezek módosíthatóak és visszavonhatóak anélkül, hogy a visszavonás magát a DID-t érintené</w:t>
      </w:r>
      <w:r w:rsidR="0060169D" w:rsidRPr="00BF4756">
        <w:rPr>
          <w:rFonts w:ascii="Times New Roman" w:hAnsi="Times New Roman" w:cs="Times New Roman"/>
          <w:sz w:val="24"/>
          <w:szCs w:val="24"/>
          <w:lang w:val="hu-HU"/>
        </w:rPr>
        <w:t>.</w:t>
      </w:r>
      <w:r w:rsidRPr="00BF4756">
        <w:rPr>
          <w:rFonts w:ascii="Times New Roman" w:hAnsi="Times New Roman" w:cs="Times New Roman"/>
          <w:sz w:val="24"/>
          <w:szCs w:val="24"/>
          <w:lang w:val="hu-HU"/>
        </w:rPr>
        <w:t xml:space="preserve"> </w:t>
      </w:r>
      <w:r w:rsidR="0060169D" w:rsidRPr="00BF4756">
        <w:rPr>
          <w:rFonts w:ascii="Times New Roman" w:hAnsi="Times New Roman" w:cs="Times New Roman"/>
          <w:sz w:val="24"/>
          <w:szCs w:val="24"/>
          <w:lang w:val="hu-HU"/>
        </w:rPr>
        <w:t>É</w:t>
      </w:r>
      <w:r w:rsidRPr="00BF4756">
        <w:rPr>
          <w:rFonts w:ascii="Times New Roman" w:hAnsi="Times New Roman" w:cs="Times New Roman"/>
          <w:sz w:val="24"/>
          <w:szCs w:val="24"/>
          <w:lang w:val="hu-HU"/>
        </w:rPr>
        <w:t xml:space="preserve">rett megoldások léteznek arra, hogy </w:t>
      </w:r>
      <w:r w:rsidR="0060169D" w:rsidRPr="00BF4756">
        <w:rPr>
          <w:rFonts w:ascii="Times New Roman" w:hAnsi="Times New Roman" w:cs="Times New Roman"/>
          <w:sz w:val="24"/>
          <w:szCs w:val="24"/>
          <w:lang w:val="hu-HU"/>
        </w:rPr>
        <w:t>a tanúsítvány-ellenőrző felek egy tanúsítvány vissza nem vont voltát privacy-védő módon, a kibocsátók által nyilvánosan (például egy blokklánc felett) publikált és karbantartott</w:t>
      </w:r>
      <w:r w:rsidR="001345FE">
        <w:rPr>
          <w:rFonts w:ascii="Times New Roman" w:hAnsi="Times New Roman" w:cs="Times New Roman"/>
          <w:sz w:val="24"/>
          <w:szCs w:val="24"/>
          <w:lang w:val="hu-HU"/>
        </w:rPr>
        <w:t>,</w:t>
      </w:r>
      <w:r w:rsidR="0060169D" w:rsidRPr="00BF4756">
        <w:rPr>
          <w:rFonts w:ascii="Times New Roman" w:hAnsi="Times New Roman" w:cs="Times New Roman"/>
          <w:sz w:val="24"/>
          <w:szCs w:val="24"/>
          <w:lang w:val="hu-HU"/>
        </w:rPr>
        <w:t xml:space="preserve"> ún. kriptográfiai akkumulátorokon keresztül végezzék.</w:t>
      </w:r>
      <w:r w:rsidR="00783C4F" w:rsidRPr="00BF4756">
        <w:rPr>
          <w:rFonts w:ascii="Times New Roman" w:hAnsi="Times New Roman" w:cs="Times New Roman"/>
          <w:sz w:val="24"/>
          <w:szCs w:val="24"/>
          <w:lang w:val="hu-HU"/>
        </w:rPr>
        <w:t xml:space="preserve"> Maguk a tanúsítványok azonban nem kell, hogy ellenőrizhető adatregiszterben publikáltak és követettek legyenek; azokat tulajdonosuk tárolhatja kizárólag a tárcájában is.</w:t>
      </w:r>
    </w:p>
    <w:p w14:paraId="23CB8903" w14:textId="08DC2B39" w:rsidR="0060169D" w:rsidRDefault="0060169D" w:rsidP="00815E0F">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 képet a blokklánc technológiákban alkalmazásuk hatására széles körben ismertté vált tudásmentes bizonyítások (zero-knowledge proof, ZKP) </w:t>
      </w:r>
      <w:r w:rsidR="00911D1B">
        <w:rPr>
          <w:rFonts w:ascii="Times New Roman" w:hAnsi="Times New Roman" w:cs="Times New Roman"/>
          <w:sz w:val="24"/>
          <w:szCs w:val="24"/>
          <w:lang w:val="hu-HU"/>
        </w:rPr>
        <w:t xml:space="preserve">[5] </w:t>
      </w:r>
      <w:r w:rsidRPr="00BF4756">
        <w:rPr>
          <w:rFonts w:ascii="Times New Roman" w:hAnsi="Times New Roman" w:cs="Times New Roman"/>
          <w:sz w:val="24"/>
          <w:szCs w:val="24"/>
          <w:lang w:val="hu-HU"/>
        </w:rPr>
        <w:t xml:space="preserve">teszik teljessé: megfelelően </w:t>
      </w:r>
      <w:r w:rsidRPr="00BF4756">
        <w:rPr>
          <w:rFonts w:ascii="Times New Roman" w:hAnsi="Times New Roman" w:cs="Times New Roman"/>
          <w:sz w:val="24"/>
          <w:szCs w:val="24"/>
          <w:lang w:val="hu-HU"/>
        </w:rPr>
        <w:lastRenderedPageBreak/>
        <w:t xml:space="preserve">létrehozott VC-khez létrehozhatóak olyan ellenőrizhető matematikai bizonyítások, melyek csak a VC-be foglalt információk egy részét fedik. A szokásos iskolapélda a digitális személyi, mint ellenőrizhető tanúsítvány: míg a tanúsítványban számos érzékeny információ szerepel (pl. név, születési név, pontos születési idő és hely, anya leánykori neve), alkohol és dohánytermék vásárlásánál az ellenőrző fél számára ezek nagy része nem releváns – pusztán az, hogy a felmutatott tanúsítványt a megfelelő állami szerv adta-e ki, az érvényes-e jelenleg és hogy a tulajdonos 18 évnél idősebb-e. Ez utóbbi tulajdonság bizonyítható matematikailag ZKP-val úgy, hogy </w:t>
      </w:r>
      <w:r w:rsidR="00DF5520" w:rsidRPr="00BF4756">
        <w:rPr>
          <w:rFonts w:ascii="Times New Roman" w:hAnsi="Times New Roman" w:cs="Times New Roman"/>
          <w:sz w:val="24"/>
          <w:szCs w:val="24"/>
          <w:lang w:val="hu-HU"/>
        </w:rPr>
        <w:t>nem,</w:t>
      </w:r>
      <w:r w:rsidRPr="00BF4756">
        <w:rPr>
          <w:rFonts w:ascii="Times New Roman" w:hAnsi="Times New Roman" w:cs="Times New Roman"/>
          <w:sz w:val="24"/>
          <w:szCs w:val="24"/>
          <w:lang w:val="hu-HU"/>
        </w:rPr>
        <w:t xml:space="preserve"> hogy a többi, tanúsítványba foglalt jellemző, de még a pontos születési idő sem </w:t>
      </w:r>
      <w:r w:rsidR="00DF5520" w:rsidRPr="00BF4756">
        <w:rPr>
          <w:rFonts w:ascii="Times New Roman" w:hAnsi="Times New Roman" w:cs="Times New Roman"/>
          <w:sz w:val="24"/>
          <w:szCs w:val="24"/>
          <w:lang w:val="hu-HU"/>
        </w:rPr>
        <w:t>kerül átadásra.</w:t>
      </w:r>
    </w:p>
    <w:p w14:paraId="1D0D6EF9" w14:textId="44903E2F" w:rsidR="00AF35B1" w:rsidRPr="00AF35B1" w:rsidRDefault="00AF35B1" w:rsidP="00815E0F">
      <w:pPr>
        <w:rPr>
          <w:rFonts w:ascii="Times New Roman" w:hAnsi="Times New Roman" w:cs="Times New Roman"/>
          <w:b/>
          <w:bCs/>
          <w:sz w:val="24"/>
          <w:szCs w:val="24"/>
          <w:lang w:val="hu-HU"/>
        </w:rPr>
      </w:pPr>
      <w:r w:rsidRPr="00AF35B1">
        <w:rPr>
          <w:rFonts w:ascii="Times New Roman" w:hAnsi="Times New Roman" w:cs="Times New Roman"/>
          <w:b/>
          <w:bCs/>
          <w:sz w:val="24"/>
          <w:szCs w:val="24"/>
          <w:lang w:val="hu-HU"/>
        </w:rPr>
        <w:t>2.6 A bizalmi háromszög</w:t>
      </w:r>
    </w:p>
    <w:p w14:paraId="6DC8B1CF" w14:textId="18C8A621" w:rsidR="00DF5520" w:rsidRDefault="00DF5520" w:rsidP="00815E0F">
      <w:pPr>
        <w:rPr>
          <w:rFonts w:ascii="Times New Roman" w:hAnsi="Times New Roman" w:cs="Times New Roman"/>
          <w:sz w:val="24"/>
          <w:szCs w:val="24"/>
          <w:lang w:val="hu-HU"/>
        </w:rPr>
      </w:pPr>
      <w:r w:rsidRPr="00BF4756">
        <w:rPr>
          <w:rFonts w:ascii="Times New Roman" w:hAnsi="Times New Roman" w:cs="Times New Roman"/>
          <w:sz w:val="24"/>
          <w:szCs w:val="24"/>
          <w:lang w:val="hu-HU"/>
        </w:rPr>
        <w:t>Ezen elemekből áll össze az SSI „bizalmi háromszög” (trust triangle</w:t>
      </w:r>
      <w:r w:rsidR="00152B58">
        <w:rPr>
          <w:rFonts w:ascii="Times New Roman" w:hAnsi="Times New Roman" w:cs="Times New Roman"/>
          <w:sz w:val="24"/>
          <w:szCs w:val="24"/>
          <w:lang w:val="hu-HU"/>
        </w:rPr>
        <w:t xml:space="preserve">, </w:t>
      </w:r>
      <w:r w:rsidR="00447C6C">
        <w:rPr>
          <w:rFonts w:ascii="Times New Roman" w:hAnsi="Times New Roman" w:cs="Times New Roman"/>
          <w:sz w:val="24"/>
          <w:szCs w:val="24"/>
          <w:lang w:val="hu-HU"/>
        </w:rPr>
        <w:t>4</w:t>
      </w:r>
      <w:r w:rsidR="00152B58">
        <w:rPr>
          <w:rFonts w:ascii="Times New Roman" w:hAnsi="Times New Roman" w:cs="Times New Roman"/>
          <w:sz w:val="24"/>
          <w:szCs w:val="24"/>
          <w:lang w:val="hu-HU"/>
        </w:rPr>
        <w:t>. ábra</w:t>
      </w:r>
      <w:r w:rsidRPr="00BF4756">
        <w:rPr>
          <w:rFonts w:ascii="Times New Roman" w:hAnsi="Times New Roman" w:cs="Times New Roman"/>
          <w:sz w:val="24"/>
          <w:szCs w:val="24"/>
          <w:lang w:val="hu-HU"/>
        </w:rPr>
        <w:t>).</w:t>
      </w:r>
      <w:r w:rsidR="00783C4F" w:rsidRPr="00BF4756">
        <w:rPr>
          <w:rFonts w:ascii="Times New Roman" w:hAnsi="Times New Roman" w:cs="Times New Roman"/>
          <w:sz w:val="24"/>
          <w:szCs w:val="24"/>
          <w:lang w:val="hu-HU"/>
        </w:rPr>
        <w:t xml:space="preserve"> A tanúsítványokat kiadó felek (Issuer) a tanúsítvány-tulajdonos (Holder) számára ellenőrizhető tanúsítványokat ad ki, az ellenőrzéshez szükséges adatokat – főként: a saját identitás</w:t>
      </w:r>
      <w:r w:rsidR="00EB4736" w:rsidRPr="00BF4756">
        <w:rPr>
          <w:rFonts w:ascii="Times New Roman" w:hAnsi="Times New Roman" w:cs="Times New Roman"/>
          <w:sz w:val="24"/>
          <w:szCs w:val="24"/>
          <w:lang w:val="hu-HU"/>
        </w:rPr>
        <w:t>át</w:t>
      </w:r>
      <w:r w:rsidR="00783C4F" w:rsidRPr="00BF4756">
        <w:rPr>
          <w:rFonts w:ascii="Times New Roman" w:hAnsi="Times New Roman" w:cs="Times New Roman"/>
          <w:sz w:val="24"/>
          <w:szCs w:val="24"/>
          <w:lang w:val="hu-HU"/>
        </w:rPr>
        <w:t xml:space="preserve"> és a visszavont tanúsítványok kriptográfiai akkumulátor</w:t>
      </w:r>
      <w:r w:rsidR="00EB4736" w:rsidRPr="00BF4756">
        <w:rPr>
          <w:rFonts w:ascii="Times New Roman" w:hAnsi="Times New Roman" w:cs="Times New Roman"/>
          <w:sz w:val="24"/>
          <w:szCs w:val="24"/>
          <w:lang w:val="hu-HU"/>
        </w:rPr>
        <w:t>át</w:t>
      </w:r>
      <w:r w:rsidR="00783C4F" w:rsidRPr="00BF4756">
        <w:rPr>
          <w:rFonts w:ascii="Times New Roman" w:hAnsi="Times New Roman" w:cs="Times New Roman"/>
          <w:sz w:val="24"/>
          <w:szCs w:val="24"/>
          <w:lang w:val="hu-HU"/>
        </w:rPr>
        <w:t xml:space="preserve"> - egy ellenőrizhető adatregiszterben kezelve; a tanúsítvány-ellenőrző fél </w:t>
      </w:r>
      <w:r w:rsidR="00EB4736" w:rsidRPr="00BF4756">
        <w:rPr>
          <w:rFonts w:ascii="Times New Roman" w:hAnsi="Times New Roman" w:cs="Times New Roman"/>
          <w:sz w:val="24"/>
          <w:szCs w:val="24"/>
          <w:lang w:val="hu-HU"/>
        </w:rPr>
        <w:t>a</w:t>
      </w:r>
      <w:r w:rsidR="00783C4F" w:rsidRPr="00BF4756">
        <w:rPr>
          <w:rFonts w:ascii="Times New Roman" w:hAnsi="Times New Roman" w:cs="Times New Roman"/>
          <w:sz w:val="24"/>
          <w:szCs w:val="24"/>
          <w:lang w:val="hu-HU"/>
        </w:rPr>
        <w:t xml:space="preserve"> megfelelőségéről </w:t>
      </w:r>
      <w:r w:rsidR="00EB4736" w:rsidRPr="00BF4756">
        <w:rPr>
          <w:rFonts w:ascii="Times New Roman" w:hAnsi="Times New Roman" w:cs="Times New Roman"/>
          <w:sz w:val="24"/>
          <w:szCs w:val="24"/>
          <w:lang w:val="hu-HU"/>
        </w:rPr>
        <w:t>megbizonyosodhat a kiadóval való kommunikáció nélkül, pusztán az ellenőrizhető adatregiszterre támaszkodva.</w:t>
      </w:r>
    </w:p>
    <w:p w14:paraId="46DB1302" w14:textId="7E2473E9" w:rsidR="004A4DD8" w:rsidRDefault="004A4DD8" w:rsidP="00815E0F">
      <w:pP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3801FADB" wp14:editId="461E85B7">
            <wp:extent cx="2942730" cy="2633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6564" cy="2637397"/>
                    </a:xfrm>
                    <a:prstGeom prst="rect">
                      <a:avLst/>
                    </a:prstGeom>
                    <a:noFill/>
                  </pic:spPr>
                </pic:pic>
              </a:graphicData>
            </a:graphic>
          </wp:inline>
        </w:drawing>
      </w:r>
    </w:p>
    <w:p w14:paraId="577FBC7C" w14:textId="1CF749FA" w:rsidR="004A4DD8" w:rsidRPr="00BF4756" w:rsidRDefault="003F049C" w:rsidP="00815E0F">
      <w:pPr>
        <w:rPr>
          <w:rFonts w:ascii="Times New Roman" w:hAnsi="Times New Roman" w:cs="Times New Roman"/>
          <w:sz w:val="24"/>
          <w:szCs w:val="24"/>
          <w:lang w:val="hu-HU"/>
        </w:rPr>
      </w:pPr>
      <w:r>
        <w:rPr>
          <w:rFonts w:ascii="Times New Roman" w:hAnsi="Times New Roman" w:cs="Times New Roman"/>
          <w:sz w:val="24"/>
          <w:szCs w:val="24"/>
          <w:lang w:val="hu-HU"/>
        </w:rPr>
        <w:t>4</w:t>
      </w:r>
      <w:r w:rsidR="004A4DD8">
        <w:rPr>
          <w:rFonts w:ascii="Times New Roman" w:hAnsi="Times New Roman" w:cs="Times New Roman"/>
          <w:sz w:val="24"/>
          <w:szCs w:val="24"/>
          <w:lang w:val="hu-HU"/>
        </w:rPr>
        <w:t>. ábra: az SSI bizalmi háromszög</w:t>
      </w:r>
    </w:p>
    <w:p w14:paraId="179F5A27" w14:textId="1BFC8B69" w:rsidR="00455151" w:rsidRPr="00BF4756" w:rsidRDefault="00455151">
      <w:pPr>
        <w:rPr>
          <w:rFonts w:ascii="Times New Roman" w:hAnsi="Times New Roman" w:cs="Times New Roman"/>
          <w:b/>
          <w:bCs/>
          <w:sz w:val="24"/>
          <w:szCs w:val="24"/>
          <w:lang w:val="hu-HU"/>
        </w:rPr>
      </w:pPr>
      <w:r w:rsidRPr="00BF4756">
        <w:rPr>
          <w:rFonts w:ascii="Times New Roman" w:hAnsi="Times New Roman" w:cs="Times New Roman"/>
          <w:b/>
          <w:bCs/>
          <w:sz w:val="24"/>
          <w:szCs w:val="24"/>
          <w:lang w:val="hu-HU"/>
        </w:rPr>
        <w:t xml:space="preserve">3. </w:t>
      </w:r>
      <w:r w:rsidR="00B31F64" w:rsidRPr="00BF4756">
        <w:rPr>
          <w:rFonts w:ascii="Times New Roman" w:hAnsi="Times New Roman" w:cs="Times New Roman"/>
          <w:b/>
          <w:bCs/>
          <w:sz w:val="24"/>
          <w:szCs w:val="24"/>
          <w:lang w:val="hu-HU"/>
        </w:rPr>
        <w:t>Szabvány</w:t>
      </w:r>
      <w:r w:rsidR="00EB6D3E" w:rsidRPr="00BF4756">
        <w:rPr>
          <w:rFonts w:ascii="Times New Roman" w:hAnsi="Times New Roman" w:cs="Times New Roman"/>
          <w:b/>
          <w:bCs/>
          <w:sz w:val="24"/>
          <w:szCs w:val="24"/>
          <w:lang w:val="hu-HU"/>
        </w:rPr>
        <w:t>támogatás</w:t>
      </w:r>
    </w:p>
    <w:p w14:paraId="6FD5E0E0" w14:textId="7DBB77D8" w:rsidR="00B31F64" w:rsidRPr="00BF4756" w:rsidRDefault="00475E46">
      <w:pPr>
        <w:rPr>
          <w:rFonts w:ascii="Times New Roman" w:hAnsi="Times New Roman" w:cs="Times New Roman"/>
          <w:sz w:val="24"/>
          <w:szCs w:val="24"/>
          <w:lang w:val="hu-HU"/>
        </w:rPr>
      </w:pPr>
      <w:r w:rsidRPr="00BF4756">
        <w:rPr>
          <w:rFonts w:ascii="Times New Roman" w:hAnsi="Times New Roman" w:cs="Times New Roman"/>
          <w:sz w:val="24"/>
          <w:szCs w:val="24"/>
          <w:lang w:val="hu-HU"/>
        </w:rPr>
        <w:t>Komoly technológiai-kísérleti előzmények és hosszú előkészítési folyamat után a World Wide Web Consortium (W3C) 2022 nyarán adta ki DID ajánlásának 1.0 verzióját</w:t>
      </w:r>
      <w:r w:rsidR="00390685">
        <w:rPr>
          <w:rFonts w:ascii="Times New Roman" w:hAnsi="Times New Roman" w:cs="Times New Roman"/>
          <w:sz w:val="24"/>
          <w:szCs w:val="24"/>
          <w:lang w:val="hu-HU"/>
        </w:rPr>
        <w:t xml:space="preserve"> [6]</w:t>
      </w:r>
      <w:r w:rsidRPr="00BF4756">
        <w:rPr>
          <w:rFonts w:ascii="Times New Roman" w:hAnsi="Times New Roman" w:cs="Times New Roman"/>
          <w:sz w:val="24"/>
          <w:szCs w:val="24"/>
          <w:lang w:val="hu-HU"/>
        </w:rPr>
        <w:t>; az erre épülő ellenőrizhető tanúsítvány adatmodell-ajánlás (Verifiable Credentials Data Model) már az 1.1 változatnál tart</w:t>
      </w:r>
      <w:r w:rsidR="00390685">
        <w:rPr>
          <w:rFonts w:ascii="Times New Roman" w:hAnsi="Times New Roman" w:cs="Times New Roman"/>
          <w:sz w:val="24"/>
          <w:szCs w:val="24"/>
          <w:lang w:val="hu-HU"/>
        </w:rPr>
        <w:t xml:space="preserve"> [7]</w:t>
      </w:r>
      <w:r w:rsidRPr="00BF4756">
        <w:rPr>
          <w:rFonts w:ascii="Times New Roman" w:hAnsi="Times New Roman" w:cs="Times New Roman"/>
          <w:sz w:val="24"/>
          <w:szCs w:val="24"/>
          <w:lang w:val="hu-HU"/>
        </w:rPr>
        <w:t>. E két szabvány W3C ajánlásként megjelenése alapvető fontosságú, annál is inkább, mert mögöttük egy sor, részben már ma is ipari érettségű implementáció áll.</w:t>
      </w:r>
    </w:p>
    <w:p w14:paraId="2D55B2B0" w14:textId="19FA27C8" w:rsidR="00E93A06" w:rsidRPr="00BF4756" w:rsidRDefault="007A5E4D">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 DID szabvány kettéválasztja a DID „címzését” és tartalmát. Szigorúan véve egy DID egy did:&lt;metódus&gt;:&lt;metódus-specifikus azonosító&gt; szerkezetű karaktersorozat, mely egy </w:t>
      </w:r>
      <w:r w:rsidR="000F79D3">
        <w:rPr>
          <w:rFonts w:ascii="Times New Roman" w:hAnsi="Times New Roman" w:cs="Times New Roman"/>
          <w:sz w:val="24"/>
          <w:szCs w:val="24"/>
          <w:lang w:val="hu-HU"/>
        </w:rPr>
        <w:lastRenderedPageBreak/>
        <w:t xml:space="preserve">úgynevezett </w:t>
      </w:r>
      <w:r w:rsidRPr="00BF4756">
        <w:rPr>
          <w:rFonts w:ascii="Times New Roman" w:hAnsi="Times New Roman" w:cs="Times New Roman"/>
          <w:sz w:val="24"/>
          <w:szCs w:val="24"/>
          <w:lang w:val="hu-HU"/>
        </w:rPr>
        <w:t>DID dokumentumra (DID Document) oldható fel</w:t>
      </w:r>
      <w:r w:rsidR="00B75420">
        <w:rPr>
          <w:rFonts w:ascii="Times New Roman" w:hAnsi="Times New Roman" w:cs="Times New Roman"/>
          <w:sz w:val="24"/>
          <w:szCs w:val="24"/>
          <w:lang w:val="hu-HU"/>
        </w:rPr>
        <w:t xml:space="preserve"> (lásd </w:t>
      </w:r>
      <w:r w:rsidR="00FB2F32">
        <w:rPr>
          <w:rFonts w:ascii="Times New Roman" w:hAnsi="Times New Roman" w:cs="Times New Roman"/>
          <w:sz w:val="24"/>
          <w:szCs w:val="24"/>
          <w:lang w:val="hu-HU"/>
        </w:rPr>
        <w:t>5</w:t>
      </w:r>
      <w:r w:rsidR="00B75420">
        <w:rPr>
          <w:rFonts w:ascii="Times New Roman" w:hAnsi="Times New Roman" w:cs="Times New Roman"/>
          <w:sz w:val="24"/>
          <w:szCs w:val="24"/>
          <w:lang w:val="hu-HU"/>
        </w:rPr>
        <w:t>. ábra)</w:t>
      </w:r>
      <w:r w:rsidRPr="00BF4756">
        <w:rPr>
          <w:rFonts w:ascii="Times New Roman" w:hAnsi="Times New Roman" w:cs="Times New Roman"/>
          <w:sz w:val="24"/>
          <w:szCs w:val="24"/>
          <w:lang w:val="hu-HU"/>
        </w:rPr>
        <w:t xml:space="preserve">; a feloldás módját a metódus rész vezérli. A </w:t>
      </w:r>
      <w:r w:rsidR="00A77A82" w:rsidRPr="00BF4756">
        <w:rPr>
          <w:rFonts w:ascii="Times New Roman" w:hAnsi="Times New Roman" w:cs="Times New Roman"/>
          <w:sz w:val="24"/>
          <w:szCs w:val="24"/>
          <w:lang w:val="hu-HU"/>
        </w:rPr>
        <w:t xml:space="preserve">W3C </w:t>
      </w:r>
      <w:r w:rsidRPr="00BF4756">
        <w:rPr>
          <w:rFonts w:ascii="Times New Roman" w:hAnsi="Times New Roman" w:cs="Times New Roman"/>
          <w:sz w:val="24"/>
          <w:szCs w:val="24"/>
          <w:lang w:val="hu-HU"/>
        </w:rPr>
        <w:t>metódusok</w:t>
      </w:r>
      <w:r w:rsidR="00A77A82" w:rsidRPr="00BF4756">
        <w:rPr>
          <w:rFonts w:ascii="Times New Roman" w:hAnsi="Times New Roman" w:cs="Times New Roman"/>
          <w:sz w:val="24"/>
          <w:szCs w:val="24"/>
          <w:lang w:val="hu-HU"/>
        </w:rPr>
        <w:t xml:space="preserve"> egy kanonikus regiszterét </w:t>
      </w:r>
      <w:r w:rsidR="00BF6C0C">
        <w:rPr>
          <w:rFonts w:ascii="Times New Roman" w:hAnsi="Times New Roman" w:cs="Times New Roman"/>
          <w:sz w:val="24"/>
          <w:szCs w:val="24"/>
          <w:lang w:val="hu-HU"/>
        </w:rPr>
        <w:t xml:space="preserve">[8] </w:t>
      </w:r>
      <w:r w:rsidR="00A77A82" w:rsidRPr="00BF4756">
        <w:rPr>
          <w:rFonts w:ascii="Times New Roman" w:hAnsi="Times New Roman" w:cs="Times New Roman"/>
          <w:sz w:val="24"/>
          <w:szCs w:val="24"/>
          <w:lang w:val="hu-HU"/>
        </w:rPr>
        <w:t xml:space="preserve">is karban tartja; ezek között megtalálhatóak </w:t>
      </w:r>
    </w:p>
    <w:p w14:paraId="7B49A7A5" w14:textId="6B0AB0DD" w:rsidR="007A5E4D" w:rsidRPr="00BF6C0C" w:rsidRDefault="00A77A82" w:rsidP="00BF6C0C">
      <w:pPr>
        <w:pStyle w:val="ListParagraph"/>
        <w:numPr>
          <w:ilvl w:val="0"/>
          <w:numId w:val="2"/>
        </w:numPr>
        <w:rPr>
          <w:rFonts w:ascii="Times New Roman" w:hAnsi="Times New Roman" w:cs="Times New Roman"/>
          <w:sz w:val="24"/>
          <w:szCs w:val="24"/>
          <w:lang w:val="hu-HU"/>
        </w:rPr>
      </w:pPr>
      <w:r w:rsidRPr="00BF6C0C">
        <w:rPr>
          <w:rFonts w:ascii="Times New Roman" w:hAnsi="Times New Roman" w:cs="Times New Roman"/>
          <w:sz w:val="24"/>
          <w:szCs w:val="24"/>
          <w:lang w:val="hu-HU"/>
        </w:rPr>
        <w:t>teljesen decentralizált meg</w:t>
      </w:r>
      <w:r w:rsidR="00E93A06" w:rsidRPr="00BF6C0C">
        <w:rPr>
          <w:rFonts w:ascii="Times New Roman" w:hAnsi="Times New Roman" w:cs="Times New Roman"/>
          <w:sz w:val="24"/>
          <w:szCs w:val="24"/>
          <w:lang w:val="hu-HU"/>
        </w:rPr>
        <w:t>közelítések</w:t>
      </w:r>
      <w:r w:rsidRPr="00BF6C0C">
        <w:rPr>
          <w:rFonts w:ascii="Times New Roman" w:hAnsi="Times New Roman" w:cs="Times New Roman"/>
          <w:sz w:val="24"/>
          <w:szCs w:val="24"/>
          <w:lang w:val="hu-HU"/>
        </w:rPr>
        <w:t xml:space="preserve">, mint az Ethereum nyilvános blokklánc feletti Ethereum Name Service-en </w:t>
      </w:r>
      <w:r w:rsidR="00E93A06" w:rsidRPr="00BF6C0C">
        <w:rPr>
          <w:rFonts w:ascii="Times New Roman" w:hAnsi="Times New Roman" w:cs="Times New Roman"/>
          <w:sz w:val="24"/>
          <w:szCs w:val="24"/>
          <w:lang w:val="hu-HU"/>
        </w:rPr>
        <w:t xml:space="preserve">(ENS) </w:t>
      </w:r>
      <w:r w:rsidRPr="00BF6C0C">
        <w:rPr>
          <w:rFonts w:ascii="Times New Roman" w:hAnsi="Times New Roman" w:cs="Times New Roman"/>
          <w:sz w:val="24"/>
          <w:szCs w:val="24"/>
          <w:lang w:val="hu-HU"/>
        </w:rPr>
        <w:t>keresztül való DID dokumentum feloldás és kezelés</w:t>
      </w:r>
      <w:r w:rsidR="00E93A06" w:rsidRPr="00BF6C0C">
        <w:rPr>
          <w:rFonts w:ascii="Times New Roman" w:hAnsi="Times New Roman" w:cs="Times New Roman"/>
          <w:sz w:val="24"/>
          <w:szCs w:val="24"/>
          <w:lang w:val="hu-HU"/>
        </w:rPr>
        <w:t>;</w:t>
      </w:r>
    </w:p>
    <w:p w14:paraId="7FDEBD1C" w14:textId="1048DF39" w:rsidR="00E93A06" w:rsidRPr="00BF6C0C" w:rsidRDefault="00E93A06" w:rsidP="00BF6C0C">
      <w:pPr>
        <w:pStyle w:val="ListParagraph"/>
        <w:numPr>
          <w:ilvl w:val="0"/>
          <w:numId w:val="2"/>
        </w:numPr>
        <w:rPr>
          <w:rFonts w:ascii="Times New Roman" w:hAnsi="Times New Roman" w:cs="Times New Roman"/>
          <w:sz w:val="24"/>
          <w:szCs w:val="24"/>
          <w:lang w:val="hu-HU"/>
        </w:rPr>
      </w:pPr>
      <w:r w:rsidRPr="00BF6C0C">
        <w:rPr>
          <w:rFonts w:ascii="Times New Roman" w:hAnsi="Times New Roman" w:cs="Times New Roman"/>
          <w:sz w:val="24"/>
          <w:szCs w:val="24"/>
          <w:lang w:val="hu-HU"/>
        </w:rPr>
        <w:t>szervezetek diverz, de jogosultságkezelt közössége által üzemeltetett blokkláncok feletti névfeloldás, melynek hozzáférése azonban nyílt: ilyen az EU tagállamai által üzemeltetett European Blockchain Services Infrastructure (EBSI);</w:t>
      </w:r>
    </w:p>
    <w:p w14:paraId="5964D715" w14:textId="70B92E85" w:rsidR="00E93A06" w:rsidRPr="00BF6C0C" w:rsidRDefault="00E93A06" w:rsidP="00BF6C0C">
      <w:pPr>
        <w:pStyle w:val="ListParagraph"/>
        <w:numPr>
          <w:ilvl w:val="0"/>
          <w:numId w:val="2"/>
        </w:numPr>
        <w:rPr>
          <w:rFonts w:ascii="Times New Roman" w:hAnsi="Times New Roman" w:cs="Times New Roman"/>
          <w:sz w:val="24"/>
          <w:szCs w:val="24"/>
          <w:lang w:val="hu-HU"/>
        </w:rPr>
      </w:pPr>
      <w:r w:rsidRPr="00BF6C0C">
        <w:rPr>
          <w:rFonts w:ascii="Times New Roman" w:hAnsi="Times New Roman" w:cs="Times New Roman"/>
          <w:sz w:val="24"/>
          <w:szCs w:val="24"/>
          <w:lang w:val="hu-HU"/>
        </w:rPr>
        <w:t>és klasszikus értelemben centralizált, illetve szervezetek közössége által üzemeltetett és csak számukra hozzáférhető blokkláncok.</w:t>
      </w:r>
    </w:p>
    <w:p w14:paraId="630BFCA9" w14:textId="2D90CDD1" w:rsidR="00761FA8" w:rsidRDefault="00E93A06">
      <w:pPr>
        <w:rPr>
          <w:rFonts w:ascii="Times New Roman" w:hAnsi="Times New Roman" w:cs="Times New Roman"/>
          <w:sz w:val="24"/>
          <w:szCs w:val="24"/>
          <w:lang w:val="hu-HU"/>
        </w:rPr>
      </w:pPr>
      <w:r w:rsidRPr="00BF4756">
        <w:rPr>
          <w:rFonts w:ascii="Times New Roman" w:hAnsi="Times New Roman" w:cs="Times New Roman"/>
          <w:sz w:val="24"/>
          <w:szCs w:val="24"/>
          <w:lang w:val="hu-HU"/>
        </w:rPr>
        <w:t>Blokklánc alapon vagy sem, a DID dokumentumokat kezelő ellenőrizhető adattár célja, hogy egy olyan megbízható platformot adjon, ahol a felhasználók biztosak lehetnek identitásaik az SSI elveknek megfelelő kezelésében</w:t>
      </w:r>
      <w:r w:rsidR="00DA2212" w:rsidRPr="00BF4756">
        <w:rPr>
          <w:rFonts w:ascii="Times New Roman" w:hAnsi="Times New Roman" w:cs="Times New Roman"/>
          <w:sz w:val="24"/>
          <w:szCs w:val="24"/>
          <w:lang w:val="hu-HU"/>
        </w:rPr>
        <w:t xml:space="preserve"> és amit a DID-kre épülő VC-ket ellenőrző felek is elégségesen megbízhatónak tartanak.</w:t>
      </w:r>
      <w:r w:rsidR="00761FA8" w:rsidRPr="00BF4756">
        <w:rPr>
          <w:rFonts w:ascii="Times New Roman" w:hAnsi="Times New Roman" w:cs="Times New Roman"/>
          <w:sz w:val="24"/>
          <w:szCs w:val="24"/>
          <w:lang w:val="hu-HU"/>
        </w:rPr>
        <w:t xml:space="preserve"> </w:t>
      </w:r>
    </w:p>
    <w:p w14:paraId="273497CE" w14:textId="36811ACF" w:rsidR="00BF6C0C" w:rsidRDefault="0026569E">
      <w:pP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6B4F4C16" wp14:editId="571E0A61">
            <wp:extent cx="5922335" cy="31382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9814" cy="3163439"/>
                    </a:xfrm>
                    <a:prstGeom prst="rect">
                      <a:avLst/>
                    </a:prstGeom>
                    <a:noFill/>
                  </pic:spPr>
                </pic:pic>
              </a:graphicData>
            </a:graphic>
          </wp:inline>
        </w:drawing>
      </w:r>
    </w:p>
    <w:p w14:paraId="11EE3C70" w14:textId="4EBB4074" w:rsidR="0026569E" w:rsidRPr="00BF4756" w:rsidRDefault="00301B9F">
      <w:pPr>
        <w:rPr>
          <w:rFonts w:ascii="Times New Roman" w:hAnsi="Times New Roman" w:cs="Times New Roman"/>
          <w:sz w:val="24"/>
          <w:szCs w:val="24"/>
          <w:lang w:val="hu-HU"/>
        </w:rPr>
      </w:pPr>
      <w:r>
        <w:rPr>
          <w:rFonts w:ascii="Times New Roman" w:hAnsi="Times New Roman" w:cs="Times New Roman"/>
          <w:sz w:val="24"/>
          <w:szCs w:val="24"/>
          <w:lang w:val="hu-HU"/>
        </w:rPr>
        <w:t>5</w:t>
      </w:r>
      <w:r w:rsidR="0026569E">
        <w:rPr>
          <w:rFonts w:ascii="Times New Roman" w:hAnsi="Times New Roman" w:cs="Times New Roman"/>
          <w:sz w:val="24"/>
          <w:szCs w:val="24"/>
          <w:lang w:val="hu-HU"/>
        </w:rPr>
        <w:t>. ábra. W3C DID és feloldása DID dokumentumra</w:t>
      </w:r>
    </w:p>
    <w:p w14:paraId="5B96606E" w14:textId="61CB58BE" w:rsidR="00E93A06" w:rsidRPr="00BF4756" w:rsidRDefault="00761FA8">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 VC-k adattartalmát a szabvány nem határozza meg – lehetséges szemantikájuk köre igen széles, az elektronikus személyitől a diplomákon és különböző felhatalmazásokon keresztül a kereskedelmi pontgyűjtőprogramok támogatásáig. Így </w:t>
      </w:r>
      <w:r w:rsidRPr="00BF4756">
        <w:rPr>
          <w:rFonts w:ascii="Times New Roman" w:hAnsi="Times New Roman" w:cs="Times New Roman"/>
          <w:sz w:val="24"/>
          <w:szCs w:val="24"/>
          <w:lang w:val="hu-HU"/>
        </w:rPr>
        <w:t>az ellenőrizhető adattár egy másik fontos funkciója</w:t>
      </w:r>
      <w:r w:rsidRPr="00BF4756">
        <w:rPr>
          <w:rFonts w:ascii="Times New Roman" w:hAnsi="Times New Roman" w:cs="Times New Roman"/>
          <w:sz w:val="24"/>
          <w:szCs w:val="24"/>
          <w:lang w:val="hu-HU"/>
        </w:rPr>
        <w:t>, hogy a VC sémákat kezelje és sokszor itt történik az ellenőrizhető tanúsítványok kiadásához kapcsolódó meghatalmazási lánc kezelése is (pl. egy központi oktatási hivatal által diplomák kiadására feljogosított szervezetek identitásainak kezelése).</w:t>
      </w:r>
    </w:p>
    <w:p w14:paraId="51186DDA" w14:textId="51EDB330" w:rsidR="00AF3441" w:rsidRPr="00BF4756" w:rsidRDefault="00AF3441">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 DID és VC szabvány-pár </w:t>
      </w:r>
      <w:r w:rsidR="009A35E8" w:rsidRPr="00BF4756">
        <w:rPr>
          <w:rFonts w:ascii="Times New Roman" w:hAnsi="Times New Roman" w:cs="Times New Roman"/>
          <w:sz w:val="24"/>
          <w:szCs w:val="24"/>
          <w:lang w:val="hu-HU"/>
        </w:rPr>
        <w:t>alapvetően adatmodell-jellegű; tényleges alkalmazásukhoz a következő protokoll-hierarchia szükséges.</w:t>
      </w:r>
    </w:p>
    <w:p w14:paraId="5E44B4EC" w14:textId="778039A2" w:rsidR="009A35E8" w:rsidRPr="00B7076E" w:rsidRDefault="009A35E8" w:rsidP="00B7076E">
      <w:pPr>
        <w:pStyle w:val="ListParagraph"/>
        <w:numPr>
          <w:ilvl w:val="0"/>
          <w:numId w:val="2"/>
        </w:numPr>
        <w:rPr>
          <w:rFonts w:ascii="Times New Roman" w:hAnsi="Times New Roman" w:cs="Times New Roman"/>
          <w:sz w:val="24"/>
          <w:szCs w:val="24"/>
          <w:lang w:val="hu-HU"/>
        </w:rPr>
      </w:pPr>
      <w:r w:rsidRPr="00B7076E">
        <w:rPr>
          <w:rFonts w:ascii="Times New Roman" w:hAnsi="Times New Roman" w:cs="Times New Roman"/>
          <w:sz w:val="24"/>
          <w:szCs w:val="24"/>
          <w:lang w:val="hu-HU"/>
        </w:rPr>
        <w:lastRenderedPageBreak/>
        <w:t>Az egyfajta „közszolgáltatásként” üzemeltetett ellenőrizhető adatregiszterek kezelési és elérési protokollja</w:t>
      </w:r>
    </w:p>
    <w:p w14:paraId="70FBB9CC" w14:textId="573B2663" w:rsidR="009A35E8" w:rsidRPr="00B7076E" w:rsidRDefault="009A35E8" w:rsidP="00B7076E">
      <w:pPr>
        <w:pStyle w:val="ListParagraph"/>
        <w:numPr>
          <w:ilvl w:val="0"/>
          <w:numId w:val="2"/>
        </w:numPr>
        <w:rPr>
          <w:rFonts w:ascii="Times New Roman" w:hAnsi="Times New Roman" w:cs="Times New Roman"/>
          <w:sz w:val="24"/>
          <w:szCs w:val="24"/>
          <w:lang w:val="hu-HU"/>
        </w:rPr>
      </w:pPr>
      <w:r w:rsidRPr="00B7076E">
        <w:rPr>
          <w:rFonts w:ascii="Times New Roman" w:hAnsi="Times New Roman" w:cs="Times New Roman"/>
          <w:sz w:val="24"/>
          <w:szCs w:val="24"/>
          <w:lang w:val="hu-HU"/>
        </w:rPr>
        <w:t xml:space="preserve">A kommunikáló felek (illetve adattárcáik) közötti </w:t>
      </w:r>
      <w:r w:rsidR="00E57895" w:rsidRPr="00B7076E">
        <w:rPr>
          <w:rFonts w:ascii="Times New Roman" w:hAnsi="Times New Roman" w:cs="Times New Roman"/>
          <w:sz w:val="24"/>
          <w:szCs w:val="24"/>
          <w:lang w:val="hu-HU"/>
        </w:rPr>
        <w:t xml:space="preserve">közvetlen </w:t>
      </w:r>
      <w:r w:rsidRPr="00B7076E">
        <w:rPr>
          <w:rFonts w:ascii="Times New Roman" w:hAnsi="Times New Roman" w:cs="Times New Roman"/>
          <w:sz w:val="24"/>
          <w:szCs w:val="24"/>
          <w:lang w:val="hu-HU"/>
        </w:rPr>
        <w:t>kapcsolatfelépítés és közvetlen DID-csere protokollja</w:t>
      </w:r>
    </w:p>
    <w:p w14:paraId="387DF25F" w14:textId="3891CB1C" w:rsidR="009A35E8" w:rsidRPr="00B7076E" w:rsidRDefault="009A35E8" w:rsidP="00B7076E">
      <w:pPr>
        <w:pStyle w:val="ListParagraph"/>
        <w:numPr>
          <w:ilvl w:val="0"/>
          <w:numId w:val="2"/>
        </w:numPr>
        <w:rPr>
          <w:rFonts w:ascii="Times New Roman" w:hAnsi="Times New Roman" w:cs="Times New Roman"/>
          <w:sz w:val="24"/>
          <w:szCs w:val="24"/>
          <w:lang w:val="hu-HU"/>
        </w:rPr>
      </w:pPr>
      <w:r w:rsidRPr="00B7076E">
        <w:rPr>
          <w:rFonts w:ascii="Times New Roman" w:hAnsi="Times New Roman" w:cs="Times New Roman"/>
          <w:sz w:val="24"/>
          <w:szCs w:val="24"/>
          <w:lang w:val="hu-HU"/>
        </w:rPr>
        <w:t>Adatcsere, kiadási és ellenőrzési protokollok az ellenőrizhető tanúsítványok szintjén</w:t>
      </w:r>
      <w:r w:rsidR="00E57895" w:rsidRPr="00B7076E">
        <w:rPr>
          <w:rFonts w:ascii="Times New Roman" w:hAnsi="Times New Roman" w:cs="Times New Roman"/>
          <w:sz w:val="24"/>
          <w:szCs w:val="24"/>
          <w:lang w:val="hu-HU"/>
        </w:rPr>
        <w:t xml:space="preserve"> (pl. kihívás-válasz azonosításra)</w:t>
      </w:r>
    </w:p>
    <w:p w14:paraId="777D6721" w14:textId="5347132A" w:rsidR="009A35E8" w:rsidRPr="00B7076E" w:rsidRDefault="009A35E8" w:rsidP="00B7076E">
      <w:pPr>
        <w:pStyle w:val="ListParagraph"/>
        <w:numPr>
          <w:ilvl w:val="0"/>
          <w:numId w:val="2"/>
        </w:numPr>
        <w:rPr>
          <w:rFonts w:ascii="Times New Roman" w:hAnsi="Times New Roman" w:cs="Times New Roman"/>
          <w:sz w:val="24"/>
          <w:szCs w:val="24"/>
          <w:lang w:val="hu-HU"/>
        </w:rPr>
      </w:pPr>
      <w:r w:rsidRPr="00B7076E">
        <w:rPr>
          <w:rFonts w:ascii="Times New Roman" w:hAnsi="Times New Roman" w:cs="Times New Roman"/>
          <w:sz w:val="24"/>
          <w:szCs w:val="24"/>
          <w:lang w:val="hu-HU"/>
        </w:rPr>
        <w:t>A</w:t>
      </w:r>
      <w:r w:rsidRPr="00B7076E">
        <w:rPr>
          <w:rFonts w:ascii="Times New Roman" w:hAnsi="Times New Roman" w:cs="Times New Roman"/>
          <w:sz w:val="24"/>
          <w:szCs w:val="24"/>
          <w:lang w:val="hu-HU"/>
        </w:rPr>
        <w:t>lka</w:t>
      </w:r>
      <w:r w:rsidRPr="00B7076E">
        <w:rPr>
          <w:rFonts w:ascii="Times New Roman" w:hAnsi="Times New Roman" w:cs="Times New Roman"/>
          <w:sz w:val="24"/>
          <w:szCs w:val="24"/>
          <w:lang w:val="hu-HU"/>
        </w:rPr>
        <w:t>l</w:t>
      </w:r>
      <w:r w:rsidRPr="00B7076E">
        <w:rPr>
          <w:rFonts w:ascii="Times New Roman" w:hAnsi="Times New Roman" w:cs="Times New Roman"/>
          <w:sz w:val="24"/>
          <w:szCs w:val="24"/>
          <w:lang w:val="hu-HU"/>
        </w:rPr>
        <w:t xml:space="preserve">mazási </w:t>
      </w:r>
      <w:r w:rsidRPr="00B7076E">
        <w:rPr>
          <w:rFonts w:ascii="Times New Roman" w:hAnsi="Times New Roman" w:cs="Times New Roman"/>
          <w:sz w:val="24"/>
          <w:szCs w:val="24"/>
          <w:lang w:val="hu-HU"/>
        </w:rPr>
        <w:t xml:space="preserve">szintű </w:t>
      </w:r>
      <w:r w:rsidRPr="00B7076E">
        <w:rPr>
          <w:rFonts w:ascii="Times New Roman" w:hAnsi="Times New Roman" w:cs="Times New Roman"/>
          <w:sz w:val="24"/>
          <w:szCs w:val="24"/>
          <w:lang w:val="hu-HU"/>
        </w:rPr>
        <w:t>protokollok</w:t>
      </w:r>
      <w:r w:rsidRPr="00B7076E">
        <w:rPr>
          <w:rFonts w:ascii="Times New Roman" w:hAnsi="Times New Roman" w:cs="Times New Roman"/>
          <w:sz w:val="24"/>
          <w:szCs w:val="24"/>
          <w:lang w:val="hu-HU"/>
        </w:rPr>
        <w:t xml:space="preserve"> és bizalmi ökoszisztémák </w:t>
      </w:r>
      <w:r w:rsidR="00E57895" w:rsidRPr="00B7076E">
        <w:rPr>
          <w:rFonts w:ascii="Times New Roman" w:hAnsi="Times New Roman" w:cs="Times New Roman"/>
          <w:sz w:val="24"/>
          <w:szCs w:val="24"/>
          <w:lang w:val="hu-HU"/>
        </w:rPr>
        <w:t>(pl. oltási tanúsítványok és elfogadásuk szabályai)</w:t>
      </w:r>
    </w:p>
    <w:p w14:paraId="03032643" w14:textId="46848D9A" w:rsidR="00E57895" w:rsidRPr="00BF4756" w:rsidRDefault="00E57895">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Ezen protokoll-rétegek szabványosítási törekvései részben folyamatosan zajlanak, részben pedig már ma is több lehetőség áll rendelkezésre megvalósításukra. Kiemelendő, hogy a műszaki interoperabilitás mellett mind a négy rétegben többszereplős irányítási problémák </w:t>
      </w:r>
      <w:r w:rsidR="00FD2D90" w:rsidRPr="00BF4756">
        <w:rPr>
          <w:rFonts w:ascii="Times New Roman" w:hAnsi="Times New Roman" w:cs="Times New Roman"/>
          <w:sz w:val="24"/>
          <w:szCs w:val="24"/>
          <w:lang w:val="hu-HU"/>
        </w:rPr>
        <w:t xml:space="preserve">(az angol governance szó értelmében) </w:t>
      </w:r>
      <w:r w:rsidRPr="00BF4756">
        <w:rPr>
          <w:rFonts w:ascii="Times New Roman" w:hAnsi="Times New Roman" w:cs="Times New Roman"/>
          <w:sz w:val="24"/>
          <w:szCs w:val="24"/>
          <w:lang w:val="hu-HU"/>
        </w:rPr>
        <w:t>is megoldandóak.</w:t>
      </w:r>
    </w:p>
    <w:p w14:paraId="3789C6B5" w14:textId="360472C7" w:rsidR="00E57895" w:rsidRPr="00B7076E" w:rsidRDefault="00E57895" w:rsidP="00B7076E">
      <w:pPr>
        <w:pStyle w:val="ListParagraph"/>
        <w:numPr>
          <w:ilvl w:val="0"/>
          <w:numId w:val="2"/>
        </w:numPr>
        <w:rPr>
          <w:rFonts w:ascii="Times New Roman" w:hAnsi="Times New Roman" w:cs="Times New Roman"/>
          <w:sz w:val="24"/>
          <w:szCs w:val="24"/>
          <w:lang w:val="hu-HU"/>
        </w:rPr>
      </w:pPr>
      <w:r w:rsidRPr="00B7076E">
        <w:rPr>
          <w:rFonts w:ascii="Times New Roman" w:hAnsi="Times New Roman" w:cs="Times New Roman"/>
          <w:sz w:val="24"/>
          <w:szCs w:val="24"/>
          <w:lang w:val="hu-HU"/>
        </w:rPr>
        <w:t>Az ellenőrizhető adatregisztereknek megbízhatónak és pártatlannak kell lenniük: tartalmukat vagy egy többszereplős konszenzusnak, vagy (állami) szabályozásnak kell szavatolnia.</w:t>
      </w:r>
    </w:p>
    <w:p w14:paraId="1DF02666" w14:textId="352B459D" w:rsidR="00E57895" w:rsidRPr="00B7076E" w:rsidRDefault="00511A2D" w:rsidP="00B7076E">
      <w:pPr>
        <w:pStyle w:val="ListParagraph"/>
        <w:numPr>
          <w:ilvl w:val="0"/>
          <w:numId w:val="2"/>
        </w:numPr>
        <w:rPr>
          <w:rFonts w:ascii="Times New Roman" w:hAnsi="Times New Roman" w:cs="Times New Roman"/>
          <w:sz w:val="24"/>
          <w:szCs w:val="24"/>
          <w:lang w:val="hu-HU"/>
        </w:rPr>
      </w:pPr>
      <w:r w:rsidRPr="00B7076E">
        <w:rPr>
          <w:rFonts w:ascii="Times New Roman" w:hAnsi="Times New Roman" w:cs="Times New Roman"/>
          <w:sz w:val="24"/>
          <w:szCs w:val="24"/>
          <w:lang w:val="hu-HU"/>
        </w:rPr>
        <w:t>Meg kell teremteni a</w:t>
      </w:r>
      <w:r w:rsidR="00E57895" w:rsidRPr="00B7076E">
        <w:rPr>
          <w:rFonts w:ascii="Times New Roman" w:hAnsi="Times New Roman" w:cs="Times New Roman"/>
          <w:sz w:val="24"/>
          <w:szCs w:val="24"/>
          <w:lang w:val="hu-HU"/>
        </w:rPr>
        <w:t xml:space="preserve">z adattárcák és a végfelhasználók kommunikációját végző </w:t>
      </w:r>
      <w:r w:rsidRPr="00B7076E">
        <w:rPr>
          <w:rFonts w:ascii="Times New Roman" w:hAnsi="Times New Roman" w:cs="Times New Roman"/>
          <w:sz w:val="24"/>
          <w:szCs w:val="24"/>
          <w:lang w:val="hu-HU"/>
        </w:rPr>
        <w:t>ágensek szabványosítási és adatvédelmi megfelelőségének és megfelelőség-ellenőrzésének kereteit</w:t>
      </w:r>
      <w:r w:rsidR="00B7076E">
        <w:rPr>
          <w:rFonts w:ascii="Times New Roman" w:hAnsi="Times New Roman" w:cs="Times New Roman"/>
          <w:sz w:val="24"/>
          <w:szCs w:val="24"/>
          <w:lang w:val="hu-HU"/>
        </w:rPr>
        <w:t>.</w:t>
      </w:r>
    </w:p>
    <w:p w14:paraId="0A765820" w14:textId="5B7900FC" w:rsidR="00511A2D" w:rsidRPr="00B7076E" w:rsidRDefault="00511A2D" w:rsidP="00B7076E">
      <w:pPr>
        <w:pStyle w:val="ListParagraph"/>
        <w:numPr>
          <w:ilvl w:val="0"/>
          <w:numId w:val="2"/>
        </w:numPr>
        <w:rPr>
          <w:rFonts w:ascii="Times New Roman" w:hAnsi="Times New Roman" w:cs="Times New Roman"/>
          <w:sz w:val="24"/>
          <w:szCs w:val="24"/>
          <w:lang w:val="hu-HU"/>
        </w:rPr>
      </w:pPr>
      <w:r w:rsidRPr="00B7076E">
        <w:rPr>
          <w:rFonts w:ascii="Times New Roman" w:hAnsi="Times New Roman" w:cs="Times New Roman"/>
          <w:sz w:val="24"/>
          <w:szCs w:val="24"/>
          <w:lang w:val="hu-HU"/>
        </w:rPr>
        <w:t xml:space="preserve">Az ellenőrizhető tanúsítványok használatának szintjén </w:t>
      </w:r>
      <w:r w:rsidR="00FD2D90" w:rsidRPr="00B7076E">
        <w:rPr>
          <w:rFonts w:ascii="Times New Roman" w:hAnsi="Times New Roman" w:cs="Times New Roman"/>
          <w:sz w:val="24"/>
          <w:szCs w:val="24"/>
          <w:lang w:val="hu-HU"/>
        </w:rPr>
        <w:t>a tanúsítványokkal kapcsolatos bizalom megteremtése nem műszaki kérdés; pl. a VC-ként kiadott diplomák hitelességét javallott egy „államilag regisztrált kibocsátó” mechanizmussal támogatni.</w:t>
      </w:r>
    </w:p>
    <w:p w14:paraId="4E068AF7" w14:textId="7C32438D" w:rsidR="00FD2D90" w:rsidRPr="00B7076E" w:rsidRDefault="00FD2D90" w:rsidP="00B7076E">
      <w:pPr>
        <w:pStyle w:val="ListParagraph"/>
        <w:numPr>
          <w:ilvl w:val="0"/>
          <w:numId w:val="2"/>
        </w:numPr>
        <w:rPr>
          <w:rFonts w:ascii="Times New Roman" w:hAnsi="Times New Roman" w:cs="Times New Roman"/>
          <w:sz w:val="24"/>
          <w:szCs w:val="24"/>
          <w:lang w:val="hu-HU"/>
        </w:rPr>
      </w:pPr>
      <w:r w:rsidRPr="00B7076E">
        <w:rPr>
          <w:rFonts w:ascii="Times New Roman" w:hAnsi="Times New Roman" w:cs="Times New Roman"/>
          <w:sz w:val="24"/>
          <w:szCs w:val="24"/>
          <w:lang w:val="hu-HU"/>
        </w:rPr>
        <w:t xml:space="preserve">Végül az ökoszisztémák szintjén a széles körű bizalom </w:t>
      </w:r>
      <w:r w:rsidR="00D616F3" w:rsidRPr="00B7076E">
        <w:rPr>
          <w:rFonts w:ascii="Times New Roman" w:hAnsi="Times New Roman" w:cs="Times New Roman"/>
          <w:sz w:val="24"/>
          <w:szCs w:val="24"/>
          <w:lang w:val="hu-HU"/>
        </w:rPr>
        <w:t>megteremtéséhez is szükséges a governance; a műszakilag természetes</w:t>
      </w:r>
      <w:r w:rsidR="00B7076E">
        <w:rPr>
          <w:rFonts w:ascii="Times New Roman" w:hAnsi="Times New Roman" w:cs="Times New Roman"/>
          <w:sz w:val="24"/>
          <w:szCs w:val="24"/>
          <w:lang w:val="hu-HU"/>
        </w:rPr>
        <w:t>en</w:t>
      </w:r>
      <w:r w:rsidR="00D616F3" w:rsidRPr="00B7076E">
        <w:rPr>
          <w:rFonts w:ascii="Times New Roman" w:hAnsi="Times New Roman" w:cs="Times New Roman"/>
          <w:sz w:val="24"/>
          <w:szCs w:val="24"/>
          <w:lang w:val="hu-HU"/>
        </w:rPr>
        <w:t xml:space="preserve"> adódó bizalmi integrációs lehetőségek (pl. oltási igazolványok sokszereplős elfogadása, vagy kölcsönös diploma-elfogadás az EU országaiban) gyakorlati bizalmi aspektusai közel sem maguktól értetődőek.</w:t>
      </w:r>
    </w:p>
    <w:p w14:paraId="44EABBD5" w14:textId="4E17AC94" w:rsidR="00D616F3" w:rsidRPr="00BF4756" w:rsidRDefault="00D616F3">
      <w:pPr>
        <w:rPr>
          <w:rFonts w:ascii="Times New Roman" w:hAnsi="Times New Roman" w:cs="Times New Roman"/>
          <w:sz w:val="24"/>
          <w:szCs w:val="24"/>
          <w:lang w:val="hu-HU"/>
        </w:rPr>
      </w:pPr>
      <w:r w:rsidRPr="00BF4756">
        <w:rPr>
          <w:rFonts w:ascii="Times New Roman" w:hAnsi="Times New Roman" w:cs="Times New Roman"/>
          <w:sz w:val="24"/>
          <w:szCs w:val="24"/>
          <w:lang w:val="hu-HU"/>
        </w:rPr>
        <w:t>A technológia és a governance rétegeit, valamint ezek még előttünk álló kihívásait független szereplőként elsődlegesen a Linux alapítvány által létrehozott „Trust over IP” (ToIP) alapítvány vizsgálja</w:t>
      </w:r>
      <w:r w:rsidR="00B7076E">
        <w:rPr>
          <w:rFonts w:ascii="Times New Roman" w:hAnsi="Times New Roman" w:cs="Times New Roman"/>
          <w:sz w:val="24"/>
          <w:szCs w:val="24"/>
          <w:lang w:val="hu-HU"/>
        </w:rPr>
        <w:t xml:space="preserve"> </w:t>
      </w:r>
      <w:r w:rsidR="00EA4813">
        <w:rPr>
          <w:rFonts w:ascii="Times New Roman" w:hAnsi="Times New Roman" w:cs="Times New Roman"/>
          <w:sz w:val="24"/>
          <w:szCs w:val="24"/>
          <w:lang w:val="hu-HU"/>
        </w:rPr>
        <w:t>[9]</w:t>
      </w:r>
      <w:r w:rsidRPr="00BF4756">
        <w:rPr>
          <w:rFonts w:ascii="Times New Roman" w:hAnsi="Times New Roman" w:cs="Times New Roman"/>
          <w:sz w:val="24"/>
          <w:szCs w:val="24"/>
          <w:lang w:val="hu-HU"/>
        </w:rPr>
        <w:t>; a ToIP alapítvány munkája részeként egy referencia-architektúrát is definiált.</w:t>
      </w:r>
    </w:p>
    <w:p w14:paraId="205A7671" w14:textId="14FBADE2" w:rsidR="00EB6D3E" w:rsidRPr="00BF4756" w:rsidRDefault="00EB6D3E" w:rsidP="00EB6D3E">
      <w:pPr>
        <w:rPr>
          <w:rFonts w:ascii="Times New Roman" w:hAnsi="Times New Roman" w:cs="Times New Roman"/>
          <w:b/>
          <w:bCs/>
          <w:sz w:val="24"/>
          <w:szCs w:val="24"/>
          <w:lang w:val="hu-HU"/>
        </w:rPr>
      </w:pPr>
      <w:r w:rsidRPr="00BF4756">
        <w:rPr>
          <w:rFonts w:ascii="Times New Roman" w:hAnsi="Times New Roman" w:cs="Times New Roman"/>
          <w:b/>
          <w:bCs/>
          <w:sz w:val="24"/>
          <w:szCs w:val="24"/>
          <w:lang w:val="hu-HU"/>
        </w:rPr>
        <w:t>4</w:t>
      </w:r>
      <w:r w:rsidRPr="00BF4756">
        <w:rPr>
          <w:rFonts w:ascii="Times New Roman" w:hAnsi="Times New Roman" w:cs="Times New Roman"/>
          <w:b/>
          <w:bCs/>
          <w:sz w:val="24"/>
          <w:szCs w:val="24"/>
          <w:lang w:val="hu-HU"/>
        </w:rPr>
        <w:t>. Platformok és hálózatok</w:t>
      </w:r>
    </w:p>
    <w:p w14:paraId="641F1077" w14:textId="5D782172" w:rsidR="00EB6D3E" w:rsidRPr="00BF4756" w:rsidRDefault="00EB6D3E">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Az SSI elvek és kialakuló szabványtámogatás első ipari minőségű, máig meghatározó platformját a Sovrin alapítvány </w:t>
      </w:r>
      <w:r w:rsidR="00F62A05">
        <w:rPr>
          <w:rFonts w:ascii="Times New Roman" w:hAnsi="Times New Roman" w:cs="Times New Roman"/>
          <w:sz w:val="24"/>
          <w:szCs w:val="24"/>
          <w:lang w:val="hu-HU"/>
        </w:rPr>
        <w:t xml:space="preserve">[10] </w:t>
      </w:r>
      <w:r w:rsidRPr="00BF4756">
        <w:rPr>
          <w:rFonts w:ascii="Times New Roman" w:hAnsi="Times New Roman" w:cs="Times New Roman"/>
          <w:sz w:val="24"/>
          <w:szCs w:val="24"/>
          <w:lang w:val="hu-HU"/>
        </w:rPr>
        <w:t xml:space="preserve">hozta létre. A Sovrin hálózat decentralizált, de üzemeltetésében nem szabad csatlakozású; üzleti modelljének alapgondolata az, hogy az adatregiszter írási operációiért kell fizetni. Bár önmagában a hálózat létrejötte is fontos SSI mérföldkő volt (a „MainNet” </w:t>
      </w:r>
      <w:r w:rsidR="002C353C" w:rsidRPr="00BF4756">
        <w:rPr>
          <w:rFonts w:ascii="Times New Roman" w:hAnsi="Times New Roman" w:cs="Times New Roman"/>
          <w:sz w:val="24"/>
          <w:szCs w:val="24"/>
          <w:lang w:val="hu-HU"/>
        </w:rPr>
        <w:t>2017 óta üzemel), talán még fontosabb, hogy az alapítvány a kódbázist a Hyperledger alapítvány égisze alatt nyílt forráskódúvá tette a Hyperledger Indy projektben (egyes komponensek később kiszervezésre kerültek a Hyperledger Aries projektbe).</w:t>
      </w:r>
    </w:p>
    <w:p w14:paraId="15C32E2E" w14:textId="42E2E042" w:rsidR="002C353C" w:rsidRPr="00BF4756" w:rsidRDefault="00B34103">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Az önrendelkezésű identitáskezelés és a felette megvalósítható ellenőrizhető tanúsítvány-interoperabilitás mind a digitális, mind az online identitáskezelés területén olyan transzformációs potenciállal rendelkezik, mely természetessé teszi azt, </w:t>
      </w:r>
      <w:r w:rsidR="008B416B">
        <w:rPr>
          <w:rFonts w:ascii="Times New Roman" w:hAnsi="Times New Roman" w:cs="Times New Roman"/>
          <w:sz w:val="24"/>
          <w:szCs w:val="24"/>
          <w:lang w:val="hu-HU"/>
        </w:rPr>
        <w:t xml:space="preserve">hogy </w:t>
      </w:r>
      <w:r w:rsidRPr="00BF4756">
        <w:rPr>
          <w:rFonts w:ascii="Times New Roman" w:hAnsi="Times New Roman" w:cs="Times New Roman"/>
          <w:sz w:val="24"/>
          <w:szCs w:val="24"/>
          <w:lang w:val="hu-HU"/>
        </w:rPr>
        <w:t>bevezetésüket állami szereplők szorgalmazzák. Ma már több állami jellegű</w:t>
      </w:r>
      <w:r w:rsidR="001D6D6F">
        <w:rPr>
          <w:rFonts w:ascii="Times New Roman" w:hAnsi="Times New Roman" w:cs="Times New Roman"/>
          <w:sz w:val="24"/>
          <w:szCs w:val="24"/>
          <w:lang w:val="hu-HU"/>
        </w:rPr>
        <w:t xml:space="preserve"> vagy</w:t>
      </w:r>
      <w:r w:rsidRPr="00BF4756">
        <w:rPr>
          <w:rFonts w:ascii="Times New Roman" w:hAnsi="Times New Roman" w:cs="Times New Roman"/>
          <w:sz w:val="24"/>
          <w:szCs w:val="24"/>
          <w:lang w:val="hu-HU"/>
        </w:rPr>
        <w:t xml:space="preserve"> erősen állami támogatású</w:t>
      </w:r>
      <w:r w:rsidR="001D6D6F">
        <w:rPr>
          <w:rFonts w:ascii="Times New Roman" w:hAnsi="Times New Roman" w:cs="Times New Roman"/>
          <w:sz w:val="24"/>
          <w:szCs w:val="24"/>
          <w:lang w:val="hu-HU"/>
        </w:rPr>
        <w:t>, illetve</w:t>
      </w:r>
      <w:r w:rsidRPr="00BF4756">
        <w:rPr>
          <w:rFonts w:ascii="Times New Roman" w:hAnsi="Times New Roman" w:cs="Times New Roman"/>
          <w:sz w:val="24"/>
          <w:szCs w:val="24"/>
          <w:lang w:val="hu-HU"/>
        </w:rPr>
        <w:t xml:space="preserve"> államközi</w:t>
      </w:r>
      <w:r w:rsidR="001D6D6F">
        <w:rPr>
          <w:rFonts w:ascii="Times New Roman" w:hAnsi="Times New Roman" w:cs="Times New Roman"/>
          <w:sz w:val="24"/>
          <w:szCs w:val="24"/>
          <w:lang w:val="hu-HU"/>
        </w:rPr>
        <w:t>,</w:t>
      </w:r>
      <w:r w:rsidRPr="00BF4756">
        <w:rPr>
          <w:rFonts w:ascii="Times New Roman" w:hAnsi="Times New Roman" w:cs="Times New Roman"/>
          <w:sz w:val="24"/>
          <w:szCs w:val="24"/>
          <w:lang w:val="hu-HU"/>
        </w:rPr>
        <w:t xml:space="preserve"> </w:t>
      </w:r>
      <w:r w:rsidRPr="00BF4756">
        <w:rPr>
          <w:rFonts w:ascii="Times New Roman" w:hAnsi="Times New Roman" w:cs="Times New Roman"/>
          <w:sz w:val="24"/>
          <w:szCs w:val="24"/>
          <w:lang w:val="hu-HU"/>
        </w:rPr>
        <w:lastRenderedPageBreak/>
        <w:t>SSI jellegű identitásszolgáltató hálózat üzemel, vagy áll kialakítás alatt. Ezek közül a talán legmeghatározóbbak az EBSI, az Alastria</w:t>
      </w:r>
      <w:r w:rsidR="001D6D6F">
        <w:rPr>
          <w:rFonts w:ascii="Times New Roman" w:hAnsi="Times New Roman" w:cs="Times New Roman"/>
          <w:sz w:val="24"/>
          <w:szCs w:val="24"/>
          <w:lang w:val="hu-HU"/>
        </w:rPr>
        <w:t>,</w:t>
      </w:r>
      <w:r w:rsidRPr="00BF4756">
        <w:rPr>
          <w:rFonts w:ascii="Times New Roman" w:hAnsi="Times New Roman" w:cs="Times New Roman"/>
          <w:sz w:val="24"/>
          <w:szCs w:val="24"/>
          <w:lang w:val="hu-HU"/>
        </w:rPr>
        <w:t xml:space="preserve"> a LACChain és az IDunion</w:t>
      </w:r>
      <w:r w:rsidR="000D068A" w:rsidRPr="00BF4756">
        <w:rPr>
          <w:rFonts w:ascii="Times New Roman" w:hAnsi="Times New Roman" w:cs="Times New Roman"/>
          <w:sz w:val="24"/>
          <w:szCs w:val="24"/>
          <w:lang w:val="hu-HU"/>
        </w:rPr>
        <w:t>.</w:t>
      </w:r>
    </w:p>
    <w:p w14:paraId="6543D14E" w14:textId="50B34380" w:rsidR="00286C6D" w:rsidRPr="00286C6D" w:rsidRDefault="00286C6D">
      <w:pPr>
        <w:rPr>
          <w:rFonts w:ascii="Times New Roman" w:hAnsi="Times New Roman" w:cs="Times New Roman"/>
          <w:b/>
          <w:bCs/>
          <w:sz w:val="24"/>
          <w:szCs w:val="24"/>
          <w:lang w:val="hu-HU"/>
        </w:rPr>
      </w:pPr>
      <w:r w:rsidRPr="00286C6D">
        <w:rPr>
          <w:rFonts w:ascii="Times New Roman" w:hAnsi="Times New Roman" w:cs="Times New Roman"/>
          <w:b/>
          <w:bCs/>
          <w:sz w:val="24"/>
          <w:szCs w:val="24"/>
          <w:lang w:val="hu-HU"/>
        </w:rPr>
        <w:t>4.1 European Blockchain Services Infrastructure</w:t>
      </w:r>
    </w:p>
    <w:p w14:paraId="2AE3D676" w14:textId="25380AA3" w:rsidR="008616CB" w:rsidRPr="00BF4756" w:rsidRDefault="00EC04BB">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Az EBSI projektet </w:t>
      </w:r>
      <w:r w:rsidR="00286C6D">
        <w:rPr>
          <w:rFonts w:ascii="Times New Roman" w:hAnsi="Times New Roman" w:cs="Times New Roman"/>
          <w:sz w:val="24"/>
          <w:szCs w:val="24"/>
          <w:lang w:val="hu-HU"/>
        </w:rPr>
        <w:t xml:space="preserve">[11] </w:t>
      </w:r>
      <w:r w:rsidRPr="00BF4756">
        <w:rPr>
          <w:rFonts w:ascii="Times New Roman" w:hAnsi="Times New Roman" w:cs="Times New Roman"/>
          <w:sz w:val="24"/>
          <w:szCs w:val="24"/>
          <w:lang w:val="hu-HU"/>
        </w:rPr>
        <w:t>2018-ban indította az Európai Bizottság és a European Blockchain Partnership (EBP), a tagállamok mellett Norvégia és Liechtenstein részvételével. A projekt egy olyan, a tagállamok kijelölt szervezetei által közösen üzemeltetett blokklánc platformot épít ki, mely határokon átívelő, (tág értelemben vett) bizalmi szolgáltatásokat kínál. Elsődleges célja jelenleg egy SSI jellegű identitáskezelési réteg (European Self Sovereign Identity Framework,</w:t>
      </w:r>
      <w:r w:rsidR="00286C6D">
        <w:rPr>
          <w:rFonts w:ascii="Times New Roman" w:hAnsi="Times New Roman" w:cs="Times New Roman"/>
          <w:sz w:val="24"/>
          <w:szCs w:val="24"/>
          <w:lang w:val="hu-HU"/>
        </w:rPr>
        <w:t xml:space="preserve"> </w:t>
      </w:r>
      <w:r w:rsidRPr="00BF4756">
        <w:rPr>
          <w:rFonts w:ascii="Times New Roman" w:hAnsi="Times New Roman" w:cs="Times New Roman"/>
          <w:sz w:val="24"/>
          <w:szCs w:val="24"/>
          <w:lang w:val="hu-HU"/>
        </w:rPr>
        <w:t>eSSIF) segítségével a közszolgáltatások támogatása, mint például a diplomák és egyéb felsőoktatási tanúsítványok határokon átnyúló ellenőrzése; távlatilag a rendszert az európai üzleti szféra számára is elérhetővé tervezik tenni (pl. adathitelesítésre, dokumentumkezelésre és eszközkövetésre).</w:t>
      </w:r>
      <w:r w:rsidR="005A5B65" w:rsidRPr="00BF4756">
        <w:rPr>
          <w:rFonts w:ascii="Times New Roman" w:hAnsi="Times New Roman" w:cs="Times New Roman"/>
          <w:sz w:val="24"/>
          <w:szCs w:val="24"/>
          <w:lang w:val="hu-HU"/>
        </w:rPr>
        <w:t xml:space="preserve"> </w:t>
      </w:r>
      <w:r w:rsidR="00FC08C2" w:rsidRPr="00BF4756">
        <w:rPr>
          <w:rFonts w:ascii="Times New Roman" w:hAnsi="Times New Roman" w:cs="Times New Roman"/>
          <w:sz w:val="24"/>
          <w:szCs w:val="24"/>
          <w:lang w:val="hu-HU"/>
        </w:rPr>
        <w:t>A k</w:t>
      </w:r>
      <w:r w:rsidR="00A92DEA">
        <w:rPr>
          <w:rFonts w:ascii="Times New Roman" w:hAnsi="Times New Roman" w:cs="Times New Roman"/>
          <w:sz w:val="24"/>
          <w:szCs w:val="24"/>
          <w:lang w:val="hu-HU"/>
        </w:rPr>
        <w:t>í</w:t>
      </w:r>
      <w:r w:rsidR="00FC08C2" w:rsidRPr="00BF4756">
        <w:rPr>
          <w:rFonts w:ascii="Times New Roman" w:hAnsi="Times New Roman" w:cs="Times New Roman"/>
          <w:sz w:val="24"/>
          <w:szCs w:val="24"/>
          <w:lang w:val="hu-HU"/>
        </w:rPr>
        <w:t xml:space="preserve">sérleti hálózat és használati eseteinek kidolgozása után az EBSI éles hálózatának kialakítása jelenleg is zajlik. </w:t>
      </w:r>
      <w:r w:rsidR="008616CB" w:rsidRPr="00BF4756">
        <w:rPr>
          <w:rFonts w:ascii="Times New Roman" w:hAnsi="Times New Roman" w:cs="Times New Roman"/>
          <w:sz w:val="24"/>
          <w:szCs w:val="24"/>
          <w:lang w:val="hu-HU"/>
        </w:rPr>
        <w:t>Hazánk jelenleg három EBSI csomópontjának egyikét a Budapesti Műszaki és Gazdaságtudományi Egyetem üzemelteti, a szerző szakmai vezetésével.</w:t>
      </w:r>
    </w:p>
    <w:p w14:paraId="4E14D6EE" w14:textId="260F15C1" w:rsidR="00EC04BB" w:rsidRPr="00BF4756" w:rsidRDefault="005A5B65">
      <w:pPr>
        <w:rPr>
          <w:rFonts w:ascii="Times New Roman" w:hAnsi="Times New Roman" w:cs="Times New Roman"/>
          <w:sz w:val="24"/>
          <w:szCs w:val="24"/>
          <w:lang w:val="hu-HU"/>
        </w:rPr>
      </w:pPr>
      <w:r w:rsidRPr="00BF4756">
        <w:rPr>
          <w:rFonts w:ascii="Times New Roman" w:hAnsi="Times New Roman" w:cs="Times New Roman"/>
          <w:sz w:val="24"/>
          <w:szCs w:val="24"/>
          <w:lang w:val="hu-HU"/>
        </w:rPr>
        <w:t>Az Alastria és a LA</w:t>
      </w:r>
      <w:r w:rsidR="00A92DEA">
        <w:rPr>
          <w:rFonts w:ascii="Times New Roman" w:hAnsi="Times New Roman" w:cs="Times New Roman"/>
          <w:sz w:val="24"/>
          <w:szCs w:val="24"/>
          <w:lang w:val="hu-HU"/>
        </w:rPr>
        <w:t>C</w:t>
      </w:r>
      <w:r w:rsidRPr="00BF4756">
        <w:rPr>
          <w:rFonts w:ascii="Times New Roman" w:hAnsi="Times New Roman" w:cs="Times New Roman"/>
          <w:sz w:val="24"/>
          <w:szCs w:val="24"/>
          <w:lang w:val="hu-HU"/>
        </w:rPr>
        <w:t xml:space="preserve">Chain </w:t>
      </w:r>
      <w:r w:rsidR="008616CB" w:rsidRPr="00BF4756">
        <w:rPr>
          <w:rFonts w:ascii="Times New Roman" w:hAnsi="Times New Roman" w:cs="Times New Roman"/>
          <w:sz w:val="24"/>
          <w:szCs w:val="24"/>
          <w:lang w:val="hu-HU"/>
        </w:rPr>
        <w:t xml:space="preserve">az EBSI-hoz </w:t>
      </w:r>
      <w:r w:rsidRPr="00BF4756">
        <w:rPr>
          <w:rFonts w:ascii="Times New Roman" w:hAnsi="Times New Roman" w:cs="Times New Roman"/>
          <w:sz w:val="24"/>
          <w:szCs w:val="24"/>
          <w:lang w:val="hu-HU"/>
        </w:rPr>
        <w:t>nagyban hasonló kezdeményezések, előbbi az ibériai félszigeten, utóbbi Latin-Amerikában.</w:t>
      </w:r>
    </w:p>
    <w:p w14:paraId="6B1A67A5" w14:textId="020FAF7E" w:rsidR="00286C6D" w:rsidRPr="00286C6D" w:rsidRDefault="00286C6D">
      <w:pPr>
        <w:rPr>
          <w:rFonts w:ascii="Times New Roman" w:hAnsi="Times New Roman" w:cs="Times New Roman"/>
          <w:b/>
          <w:bCs/>
          <w:sz w:val="24"/>
          <w:szCs w:val="24"/>
          <w:lang w:val="hu-HU"/>
        </w:rPr>
      </w:pPr>
      <w:r w:rsidRPr="00286C6D">
        <w:rPr>
          <w:rFonts w:ascii="Times New Roman" w:hAnsi="Times New Roman" w:cs="Times New Roman"/>
          <w:b/>
          <w:bCs/>
          <w:sz w:val="24"/>
          <w:szCs w:val="24"/>
          <w:lang w:val="hu-HU"/>
        </w:rPr>
        <w:t>4.2 IDunion</w:t>
      </w:r>
    </w:p>
    <w:p w14:paraId="6A38B653" w14:textId="1D4523D8" w:rsidR="005A5B65" w:rsidRDefault="005A5B65">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Az IDunion </w:t>
      </w:r>
      <w:r w:rsidR="0095766E">
        <w:rPr>
          <w:rFonts w:ascii="Times New Roman" w:hAnsi="Times New Roman" w:cs="Times New Roman"/>
          <w:sz w:val="24"/>
          <w:szCs w:val="24"/>
          <w:lang w:val="hu-HU"/>
        </w:rPr>
        <w:t xml:space="preserve">[12] </w:t>
      </w:r>
      <w:r w:rsidRPr="00BF4756">
        <w:rPr>
          <w:rFonts w:ascii="Times New Roman" w:hAnsi="Times New Roman" w:cs="Times New Roman"/>
          <w:sz w:val="24"/>
          <w:szCs w:val="24"/>
          <w:lang w:val="hu-HU"/>
        </w:rPr>
        <w:t>egy elsődlegesen német szövetségi támogatásból létrejött, de szervezetileg 2022 nyara óta európai szövetkezetként (</w:t>
      </w:r>
      <w:r w:rsidRPr="00BF4756">
        <w:rPr>
          <w:rFonts w:ascii="Times New Roman" w:hAnsi="Times New Roman" w:cs="Times New Roman"/>
          <w:sz w:val="24"/>
          <w:szCs w:val="24"/>
          <w:lang w:val="hu-HU"/>
        </w:rPr>
        <w:t>Societas Cooperativa Europaea</w:t>
      </w:r>
      <w:r w:rsidRPr="00BF4756">
        <w:rPr>
          <w:rFonts w:ascii="Times New Roman" w:hAnsi="Times New Roman" w:cs="Times New Roman"/>
          <w:sz w:val="24"/>
          <w:szCs w:val="24"/>
          <w:lang w:val="hu-HU"/>
        </w:rPr>
        <w:t xml:space="preserve">, SCE) üzemelő szervezet és hálózat. Sajátossága, hogy </w:t>
      </w:r>
      <w:r w:rsidR="00FC08C2" w:rsidRPr="00BF4756">
        <w:rPr>
          <w:rFonts w:ascii="Times New Roman" w:hAnsi="Times New Roman" w:cs="Times New Roman"/>
          <w:sz w:val="24"/>
          <w:szCs w:val="24"/>
          <w:lang w:val="hu-HU"/>
        </w:rPr>
        <w:t>a természetes személyek mellett nagy hangsúlyt fektet a szervezetek és a „dolgok” (things) identitáskezelésének támogatására is - utóbbit deklarált módon az ipari IoT és az Ipar 4.0 egy fontos elemének tekintve. A hálózat nem csak a szervezetek (ideértve a cégeket is) és az állampolgárok közötti megbízható azonosítást támogatja, de a szervezetek közötti biztonságos adatmegosztást is. A hálózat éles szolgáltatása várhatóan 2023 második felében indul.</w:t>
      </w:r>
    </w:p>
    <w:p w14:paraId="007CDEFA" w14:textId="700139DD" w:rsidR="0095766E" w:rsidRPr="0095766E" w:rsidRDefault="0095766E">
      <w:pPr>
        <w:rPr>
          <w:rFonts w:ascii="Times New Roman" w:hAnsi="Times New Roman" w:cs="Times New Roman"/>
          <w:b/>
          <w:bCs/>
          <w:sz w:val="24"/>
          <w:szCs w:val="24"/>
          <w:lang w:val="hu-HU"/>
        </w:rPr>
      </w:pPr>
      <w:r w:rsidRPr="0095766E">
        <w:rPr>
          <w:rFonts w:ascii="Times New Roman" w:hAnsi="Times New Roman" w:cs="Times New Roman"/>
          <w:b/>
          <w:bCs/>
          <w:sz w:val="24"/>
          <w:szCs w:val="24"/>
          <w:lang w:val="hu-HU"/>
        </w:rPr>
        <w:t>4.3 KILT</w:t>
      </w:r>
    </w:p>
    <w:p w14:paraId="1B5C8CA8" w14:textId="7A66D8FA" w:rsidR="00F92BC7" w:rsidRPr="00BF4756" w:rsidRDefault="00F92BC7">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Az elvi kiindulópontnak tekinthető, korlátozott, de decentralizált és nem állami üzemeltetésű Sovrin hálózathoz képest nem csak a „jobban szabályozott”, illetve „zártabb”, de a „teljesen decentralizált” irányban is számos komoly fejlesztés folyik. Ezek közül mindenképp kiemelésre érdemes a KILT protokoll és blokklánc, </w:t>
      </w:r>
      <w:r w:rsidR="00BD4FA9" w:rsidRPr="00BF4756">
        <w:rPr>
          <w:rFonts w:ascii="Times New Roman" w:hAnsi="Times New Roman" w:cs="Times New Roman"/>
          <w:sz w:val="24"/>
          <w:szCs w:val="24"/>
          <w:lang w:val="hu-HU"/>
        </w:rPr>
        <w:t>mely irányításában is teljesen decentralizált: az a blokklánc kriptotoken-gazdaságához kötött. A KILT blokkláncon kriptoeszközben fizetéssel lehet DID és VC regiszter-szolgáltatásokat igénybe venni és kifejezetten támogatja (digitális) eszközökhöz DID-k létrehozását és ezen DID-k más DID-khoz kötését – például tulajdonviszonyok követése céljából. A KILT blokklánc a Polkadot „blokkláncok blokklánca” ökoszisztéma része, így távlatilag annak is egy modelljét adja, hogy az SSI hogyan integrálható egy elosztott főkönyvi ökoszisztémába és annak okosszerződéseibe.</w:t>
      </w:r>
    </w:p>
    <w:p w14:paraId="6CD96524" w14:textId="5E6272E4" w:rsidR="00455151" w:rsidRPr="00BF4756" w:rsidRDefault="00EB6D3E">
      <w:pPr>
        <w:rPr>
          <w:rFonts w:ascii="Times New Roman" w:hAnsi="Times New Roman" w:cs="Times New Roman"/>
          <w:b/>
          <w:bCs/>
          <w:sz w:val="24"/>
          <w:szCs w:val="24"/>
          <w:lang w:val="hu-HU"/>
        </w:rPr>
      </w:pPr>
      <w:r w:rsidRPr="00BF4756">
        <w:rPr>
          <w:rFonts w:ascii="Times New Roman" w:hAnsi="Times New Roman" w:cs="Times New Roman"/>
          <w:b/>
          <w:bCs/>
          <w:sz w:val="24"/>
          <w:szCs w:val="24"/>
          <w:lang w:val="hu-HU"/>
        </w:rPr>
        <w:t>5</w:t>
      </w:r>
      <w:r w:rsidR="00455151" w:rsidRPr="00BF4756">
        <w:rPr>
          <w:rFonts w:ascii="Times New Roman" w:hAnsi="Times New Roman" w:cs="Times New Roman"/>
          <w:b/>
          <w:bCs/>
          <w:sz w:val="24"/>
          <w:szCs w:val="24"/>
          <w:lang w:val="hu-HU"/>
        </w:rPr>
        <w:t xml:space="preserve">. SSI és </w:t>
      </w:r>
      <w:r w:rsidRPr="00BF4756">
        <w:rPr>
          <w:rFonts w:ascii="Times New Roman" w:hAnsi="Times New Roman" w:cs="Times New Roman"/>
          <w:b/>
          <w:bCs/>
          <w:sz w:val="24"/>
          <w:szCs w:val="24"/>
          <w:lang w:val="hu-HU"/>
        </w:rPr>
        <w:t>Európa</w:t>
      </w:r>
    </w:p>
    <w:p w14:paraId="01DE8826" w14:textId="4D2FA52A" w:rsidR="003C77B3" w:rsidRPr="00BF4756" w:rsidRDefault="003C77B3">
      <w:pPr>
        <w:rPr>
          <w:rFonts w:ascii="Times New Roman" w:hAnsi="Times New Roman" w:cs="Times New Roman"/>
          <w:sz w:val="24"/>
          <w:szCs w:val="24"/>
          <w:lang w:val="hu-HU"/>
        </w:rPr>
      </w:pPr>
      <w:r w:rsidRPr="00BF4756">
        <w:rPr>
          <w:rFonts w:ascii="Times New Roman" w:hAnsi="Times New Roman" w:cs="Times New Roman"/>
          <w:sz w:val="24"/>
          <w:szCs w:val="24"/>
          <w:lang w:val="hu-HU"/>
        </w:rPr>
        <w:lastRenderedPageBreak/>
        <w:t xml:space="preserve">Az EBSI hálózat, mint kezdeményezés </w:t>
      </w:r>
      <w:r w:rsidR="0088266D" w:rsidRPr="00BF4756">
        <w:rPr>
          <w:rFonts w:ascii="Times New Roman" w:hAnsi="Times New Roman" w:cs="Times New Roman"/>
          <w:sz w:val="24"/>
          <w:szCs w:val="24"/>
          <w:lang w:val="hu-HU"/>
        </w:rPr>
        <w:t xml:space="preserve">illeszkedik az Európai Bizottság biztonságos és megbízható európai digitálisidentitás-kezeléssel kapcsolatos törekvéseinek sorába. Ennek hivatalos keretét a </w:t>
      </w:r>
      <w:r w:rsidR="0088266D" w:rsidRPr="00BF4756">
        <w:rPr>
          <w:rFonts w:ascii="Times New Roman" w:hAnsi="Times New Roman" w:cs="Times New Roman"/>
          <w:sz w:val="24"/>
          <w:szCs w:val="24"/>
          <w:lang w:val="hu-HU"/>
        </w:rPr>
        <w:t>910/2014/EU</w:t>
      </w:r>
      <w:r w:rsidR="0088266D" w:rsidRPr="00BF4756">
        <w:rPr>
          <w:rFonts w:ascii="Times New Roman" w:hAnsi="Times New Roman" w:cs="Times New Roman"/>
          <w:sz w:val="24"/>
          <w:szCs w:val="24"/>
          <w:lang w:val="hu-HU"/>
        </w:rPr>
        <w:t xml:space="preserve"> eIDAS (</w:t>
      </w:r>
      <w:r w:rsidR="0088266D" w:rsidRPr="00BF4756">
        <w:rPr>
          <w:rFonts w:ascii="Times New Roman" w:hAnsi="Times New Roman" w:cs="Times New Roman"/>
          <w:sz w:val="24"/>
          <w:szCs w:val="24"/>
          <w:lang w:val="hu-HU"/>
        </w:rPr>
        <w:t>a belső piacon történő elektronikus tranzakciókhoz kapcsolódó elektronikus azonosításról és bizalmi szolgáltatásokról</w:t>
      </w:r>
      <w:r w:rsidR="0088266D" w:rsidRPr="00BF4756">
        <w:rPr>
          <w:rFonts w:ascii="Times New Roman" w:hAnsi="Times New Roman" w:cs="Times New Roman"/>
          <w:sz w:val="24"/>
          <w:szCs w:val="24"/>
          <w:lang w:val="hu-HU"/>
        </w:rPr>
        <w:t xml:space="preserve">) </w:t>
      </w:r>
      <w:r w:rsidR="004E2E9C">
        <w:rPr>
          <w:rFonts w:ascii="Times New Roman" w:hAnsi="Times New Roman" w:cs="Times New Roman"/>
          <w:sz w:val="24"/>
          <w:szCs w:val="24"/>
          <w:lang w:val="hu-HU"/>
        </w:rPr>
        <w:t xml:space="preserve">[13] </w:t>
      </w:r>
      <w:r w:rsidR="0088266D" w:rsidRPr="00BF4756">
        <w:rPr>
          <w:rFonts w:ascii="Times New Roman" w:hAnsi="Times New Roman" w:cs="Times New Roman"/>
          <w:sz w:val="24"/>
          <w:szCs w:val="24"/>
          <w:lang w:val="hu-HU"/>
        </w:rPr>
        <w:t xml:space="preserve">rendelet felülvizsgálata és kiegészítése adja (az „eIDAS 2.0”), melyhez kapcsolódóan megindult </w:t>
      </w:r>
      <w:r w:rsidR="002E087F" w:rsidRPr="00BF4756">
        <w:rPr>
          <w:rFonts w:ascii="Times New Roman" w:hAnsi="Times New Roman" w:cs="Times New Roman"/>
          <w:sz w:val="24"/>
          <w:szCs w:val="24"/>
          <w:lang w:val="hu-HU"/>
        </w:rPr>
        <w:t xml:space="preserve">az európai digitális identitástárcák (European Digital Identity Wallet) referencia-architektúráinak </w:t>
      </w:r>
      <w:r w:rsidR="00DC5C83">
        <w:rPr>
          <w:rFonts w:ascii="Times New Roman" w:hAnsi="Times New Roman" w:cs="Times New Roman"/>
          <w:sz w:val="24"/>
          <w:szCs w:val="24"/>
          <w:lang w:val="hu-HU"/>
        </w:rPr>
        <w:t xml:space="preserve">[14] </w:t>
      </w:r>
      <w:r w:rsidR="002E087F" w:rsidRPr="00BF4756">
        <w:rPr>
          <w:rFonts w:ascii="Times New Roman" w:hAnsi="Times New Roman" w:cs="Times New Roman"/>
          <w:sz w:val="24"/>
          <w:szCs w:val="24"/>
          <w:lang w:val="hu-HU"/>
        </w:rPr>
        <w:t>és kezdeti implementációinak kialakítása. Az identitástárcák</w:t>
      </w:r>
      <w:r w:rsidR="003B12A0" w:rsidRPr="00BF4756">
        <w:rPr>
          <w:rFonts w:ascii="Times New Roman" w:hAnsi="Times New Roman" w:cs="Times New Roman"/>
          <w:sz w:val="24"/>
          <w:szCs w:val="24"/>
          <w:lang w:val="hu-HU"/>
        </w:rPr>
        <w:t xml:space="preserve"> várhatóan előírt képességként kell majd, hogy támogassák a W3C ellenőrizhető tanúsítványok kezelését (az </w:t>
      </w:r>
      <w:r w:rsidR="003B12A0" w:rsidRPr="00BF4756">
        <w:rPr>
          <w:rFonts w:ascii="Times New Roman" w:hAnsi="Times New Roman" w:cs="Times New Roman"/>
          <w:sz w:val="24"/>
          <w:szCs w:val="24"/>
          <w:lang w:val="hu-HU"/>
        </w:rPr>
        <w:t>ISO/IEC 18013-5</w:t>
      </w:r>
      <w:r w:rsidR="003B12A0" w:rsidRPr="00BF4756">
        <w:rPr>
          <w:rFonts w:ascii="Times New Roman" w:hAnsi="Times New Roman" w:cs="Times New Roman"/>
          <w:sz w:val="24"/>
          <w:szCs w:val="24"/>
          <w:lang w:val="hu-HU"/>
        </w:rPr>
        <w:t xml:space="preserve"> alapú digitális azonosítók mellett).</w:t>
      </w:r>
    </w:p>
    <w:p w14:paraId="0A74B27C" w14:textId="6505C788" w:rsidR="00357844" w:rsidRPr="00BF4756" w:rsidRDefault="00357844">
      <w:pPr>
        <w:rPr>
          <w:rFonts w:ascii="Times New Roman" w:hAnsi="Times New Roman" w:cs="Times New Roman"/>
          <w:sz w:val="24"/>
          <w:szCs w:val="24"/>
          <w:lang w:val="hu-HU"/>
        </w:rPr>
      </w:pPr>
      <w:r w:rsidRPr="00BF4756">
        <w:rPr>
          <w:rFonts w:ascii="Times New Roman" w:hAnsi="Times New Roman" w:cs="Times New Roman"/>
          <w:sz w:val="24"/>
          <w:szCs w:val="24"/>
          <w:lang w:val="hu-HU"/>
        </w:rPr>
        <w:t>Így bár ma még nyílt kérdés, hogy specifikusan az EBSI, mint megoldás szerepe pontosan mi lesz az európai identitáskezelésben, de a nemzeti identitástárcák várhatóan képesek lesznek az EBSI hálózat használatára is. Továbbá megjegyzendő, hogy az EBSI már ma is rendelkezik saját tárca-megvalósításokkal és tárcamegfelelőségi követelményrendszerrel és eIDAS-kompatibilis azonosítást tesz lehetővé.</w:t>
      </w:r>
    </w:p>
    <w:p w14:paraId="0AA579D6" w14:textId="36BBB21B" w:rsidR="00455151" w:rsidRPr="00BF4756" w:rsidRDefault="00B31F64">
      <w:pPr>
        <w:rPr>
          <w:rFonts w:ascii="Times New Roman" w:hAnsi="Times New Roman" w:cs="Times New Roman"/>
          <w:b/>
          <w:bCs/>
          <w:sz w:val="24"/>
          <w:szCs w:val="24"/>
          <w:lang w:val="hu-HU"/>
        </w:rPr>
      </w:pPr>
      <w:r w:rsidRPr="00BF4756">
        <w:rPr>
          <w:rFonts w:ascii="Times New Roman" w:hAnsi="Times New Roman" w:cs="Times New Roman"/>
          <w:b/>
          <w:bCs/>
          <w:sz w:val="24"/>
          <w:szCs w:val="24"/>
          <w:lang w:val="hu-HU"/>
        </w:rPr>
        <w:t>6</w:t>
      </w:r>
      <w:r w:rsidR="00455151" w:rsidRPr="00BF4756">
        <w:rPr>
          <w:rFonts w:ascii="Times New Roman" w:hAnsi="Times New Roman" w:cs="Times New Roman"/>
          <w:b/>
          <w:bCs/>
          <w:sz w:val="24"/>
          <w:szCs w:val="24"/>
          <w:lang w:val="hu-HU"/>
        </w:rPr>
        <w:t>. Ipari használati esetek</w:t>
      </w:r>
    </w:p>
    <w:p w14:paraId="59AC8B00" w14:textId="0BCA8E2D" w:rsidR="00BA037E" w:rsidRPr="00BF4756" w:rsidRDefault="00BA037E">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 decentralizált azonosítóknak és ellenőrizhető tanúsítványoknak </w:t>
      </w:r>
      <w:r w:rsidRPr="00BF4756">
        <w:rPr>
          <w:rFonts w:ascii="Times New Roman" w:hAnsi="Times New Roman" w:cs="Times New Roman"/>
          <w:sz w:val="24"/>
          <w:szCs w:val="24"/>
          <w:lang w:val="hu-HU"/>
        </w:rPr>
        <w:t>számtalan magától értetődő alkalmazá</w:t>
      </w:r>
      <w:r w:rsidRPr="00BF4756">
        <w:rPr>
          <w:rFonts w:ascii="Times New Roman" w:hAnsi="Times New Roman" w:cs="Times New Roman"/>
          <w:sz w:val="24"/>
          <w:szCs w:val="24"/>
          <w:lang w:val="hu-HU"/>
        </w:rPr>
        <w:t>sa adódik az állampolgárok, az állam és a szervezetek különböző azonosítási, tanúsítvány-, és jogosítvány-ellenőrzési viszonylataiban. A meglévő viszonylatokon túl számos innovatív kezdeményezés is egyre inkább</w:t>
      </w:r>
      <w:r w:rsidR="00C0654E" w:rsidRPr="00BF4756">
        <w:rPr>
          <w:rFonts w:ascii="Times New Roman" w:hAnsi="Times New Roman" w:cs="Times New Roman"/>
          <w:sz w:val="24"/>
          <w:szCs w:val="24"/>
          <w:lang w:val="hu-HU"/>
        </w:rPr>
        <w:t xml:space="preserve"> természetesen integrálja az SSI megoldásokat, a blokklánc alapú élelmiszer-eredetkövetéstől a közeljövő digitális jegybankpénzeiig (central bank digital currencies, CBDC).</w:t>
      </w:r>
    </w:p>
    <w:p w14:paraId="5FDCF7FF" w14:textId="07EB7DF8" w:rsidR="00315E62" w:rsidRPr="00BF4756" w:rsidRDefault="00C0654E">
      <w:pPr>
        <w:rPr>
          <w:rFonts w:ascii="Times New Roman" w:hAnsi="Times New Roman" w:cs="Times New Roman"/>
          <w:sz w:val="24"/>
          <w:szCs w:val="24"/>
          <w:lang w:val="hu-HU"/>
        </w:rPr>
      </w:pPr>
      <w:r w:rsidRPr="00BF4756">
        <w:rPr>
          <w:rFonts w:ascii="Times New Roman" w:hAnsi="Times New Roman" w:cs="Times New Roman"/>
          <w:sz w:val="24"/>
          <w:szCs w:val="24"/>
          <w:lang w:val="hu-HU"/>
        </w:rPr>
        <w:t xml:space="preserve">Az ipar és a telekommunikáció számára is új lehetőségek nyílnak meg, különösen, ha az okos eszközök is önrendelkezésű identitásokat kapnak. </w:t>
      </w:r>
      <w:r w:rsidR="00615EAD" w:rsidRPr="00BF4756">
        <w:rPr>
          <w:rFonts w:ascii="Times New Roman" w:hAnsi="Times New Roman" w:cs="Times New Roman"/>
          <w:sz w:val="24"/>
          <w:szCs w:val="24"/>
          <w:lang w:val="hu-HU"/>
        </w:rPr>
        <w:t xml:space="preserve">A jelenleg elérhető (nyílt) végponti szoftver-megvalósítások körülbelül a közismert Raspberry Pi eszközök számítási teljesítményét igénylik; néhány folyamatban lévő fejlesztés eredményeként azonban már a közeljövőben várható, hogy az </w:t>
      </w:r>
      <w:r w:rsidR="00992822" w:rsidRPr="00BF4756">
        <w:rPr>
          <w:rFonts w:ascii="Times New Roman" w:hAnsi="Times New Roman" w:cs="Times New Roman"/>
          <w:sz w:val="24"/>
          <w:szCs w:val="24"/>
          <w:lang w:val="hu-HU"/>
        </w:rPr>
        <w:t xml:space="preserve">általános célú </w:t>
      </w:r>
      <w:r w:rsidR="00615EAD" w:rsidRPr="00BF4756">
        <w:rPr>
          <w:rFonts w:ascii="Times New Roman" w:hAnsi="Times New Roman" w:cs="Times New Roman"/>
          <w:sz w:val="24"/>
          <w:szCs w:val="24"/>
          <w:lang w:val="hu-HU"/>
        </w:rPr>
        <w:t xml:space="preserve">önrendelkezésű identitások natívan kezelhetővé váljanak </w:t>
      </w:r>
      <w:r w:rsidR="00992822" w:rsidRPr="00BF4756">
        <w:rPr>
          <w:rFonts w:ascii="Times New Roman" w:hAnsi="Times New Roman" w:cs="Times New Roman"/>
          <w:sz w:val="24"/>
          <w:szCs w:val="24"/>
          <w:lang w:val="hu-HU"/>
        </w:rPr>
        <w:t>jóval gyengébb SoC megoldásokban is.</w:t>
      </w:r>
      <w:r w:rsidR="00A82A8B" w:rsidRPr="00BF4756">
        <w:rPr>
          <w:rFonts w:ascii="Times New Roman" w:hAnsi="Times New Roman" w:cs="Times New Roman"/>
          <w:sz w:val="24"/>
          <w:szCs w:val="24"/>
          <w:lang w:val="hu-HU"/>
        </w:rPr>
        <w:t xml:space="preserve"> </w:t>
      </w:r>
      <w:r w:rsidR="00315E62" w:rsidRPr="00BF4756">
        <w:rPr>
          <w:rFonts w:ascii="Times New Roman" w:hAnsi="Times New Roman" w:cs="Times New Roman"/>
          <w:sz w:val="24"/>
          <w:szCs w:val="24"/>
          <w:lang w:val="hu-HU"/>
        </w:rPr>
        <w:t xml:space="preserve">Ipari alkalmazásként már ma is ismert az SSI bevezethetősége és előnyei </w:t>
      </w:r>
    </w:p>
    <w:p w14:paraId="3523C485" w14:textId="73192FED" w:rsidR="00315E62" w:rsidRPr="00BF4756" w:rsidRDefault="00315E62" w:rsidP="00315E62">
      <w:pPr>
        <w:pStyle w:val="ListParagraph"/>
        <w:numPr>
          <w:ilvl w:val="0"/>
          <w:numId w:val="2"/>
        </w:numPr>
        <w:rPr>
          <w:rFonts w:ascii="Times New Roman" w:hAnsi="Times New Roman" w:cs="Times New Roman"/>
          <w:sz w:val="24"/>
          <w:szCs w:val="24"/>
          <w:lang w:val="hu-HU"/>
        </w:rPr>
      </w:pPr>
      <w:r w:rsidRPr="00BF4756">
        <w:rPr>
          <w:rFonts w:ascii="Times New Roman" w:hAnsi="Times New Roman" w:cs="Times New Roman"/>
          <w:sz w:val="24"/>
          <w:szCs w:val="24"/>
          <w:lang w:val="hu-HU"/>
        </w:rPr>
        <w:t>a fizikai eszközök cégeken átnyúló, kollaboratív állapotmonitorozásban;</w:t>
      </w:r>
    </w:p>
    <w:p w14:paraId="7775D8AC" w14:textId="70E0AB79" w:rsidR="00315E62" w:rsidRPr="00BF4756" w:rsidRDefault="00315E62" w:rsidP="00315E62">
      <w:pPr>
        <w:pStyle w:val="ListParagraph"/>
        <w:numPr>
          <w:ilvl w:val="0"/>
          <w:numId w:val="2"/>
        </w:numPr>
        <w:rPr>
          <w:rFonts w:ascii="Times New Roman" w:hAnsi="Times New Roman" w:cs="Times New Roman"/>
          <w:sz w:val="24"/>
          <w:szCs w:val="24"/>
          <w:lang w:val="hu-HU"/>
        </w:rPr>
      </w:pPr>
      <w:r w:rsidRPr="00BF4756">
        <w:rPr>
          <w:rFonts w:ascii="Times New Roman" w:hAnsi="Times New Roman" w:cs="Times New Roman"/>
          <w:sz w:val="24"/>
          <w:szCs w:val="24"/>
          <w:lang w:val="hu-HU"/>
        </w:rPr>
        <w:t>követésükben, karbantartásukban és életciklus-kezelésükben;</w:t>
      </w:r>
    </w:p>
    <w:p w14:paraId="4A91697D" w14:textId="4007EAE9" w:rsidR="00315E62" w:rsidRPr="00BF4756" w:rsidRDefault="00315E62" w:rsidP="00315E62">
      <w:pPr>
        <w:pStyle w:val="ListParagraph"/>
        <w:numPr>
          <w:ilvl w:val="0"/>
          <w:numId w:val="2"/>
        </w:numPr>
        <w:rPr>
          <w:rFonts w:ascii="Times New Roman" w:hAnsi="Times New Roman" w:cs="Times New Roman"/>
          <w:sz w:val="24"/>
          <w:szCs w:val="24"/>
          <w:lang w:val="hu-HU"/>
        </w:rPr>
      </w:pPr>
      <w:r w:rsidRPr="00BF4756">
        <w:rPr>
          <w:rFonts w:ascii="Times New Roman" w:hAnsi="Times New Roman" w:cs="Times New Roman"/>
          <w:sz w:val="24"/>
          <w:szCs w:val="24"/>
          <w:lang w:val="hu-HU"/>
        </w:rPr>
        <w:t>és a csalások elkerülésében.</w:t>
      </w:r>
    </w:p>
    <w:p w14:paraId="5CDF7FEC" w14:textId="30230F28" w:rsidR="00455151" w:rsidRPr="00BF4756" w:rsidRDefault="00A528BF">
      <w:pPr>
        <w:rPr>
          <w:rFonts w:ascii="Times New Roman" w:hAnsi="Times New Roman" w:cs="Times New Roman"/>
          <w:b/>
          <w:bCs/>
          <w:sz w:val="24"/>
          <w:szCs w:val="24"/>
          <w:lang w:val="hu-HU"/>
        </w:rPr>
      </w:pPr>
      <w:r w:rsidRPr="00BF4756">
        <w:rPr>
          <w:rFonts w:ascii="Times New Roman" w:hAnsi="Times New Roman" w:cs="Times New Roman"/>
          <w:b/>
          <w:bCs/>
          <w:sz w:val="24"/>
          <w:szCs w:val="24"/>
          <w:lang w:val="hu-HU"/>
        </w:rPr>
        <w:t xml:space="preserve">7. </w:t>
      </w:r>
      <w:r w:rsidR="00455151" w:rsidRPr="00BF4756">
        <w:rPr>
          <w:rFonts w:ascii="Times New Roman" w:hAnsi="Times New Roman" w:cs="Times New Roman"/>
          <w:b/>
          <w:bCs/>
          <w:sz w:val="24"/>
          <w:szCs w:val="24"/>
          <w:lang w:val="hu-HU"/>
        </w:rPr>
        <w:t>Összefoglalás</w:t>
      </w:r>
    </w:p>
    <w:p w14:paraId="03AA7679" w14:textId="77777777" w:rsidR="00041CA3" w:rsidRPr="00BF4756" w:rsidRDefault="00E32985">
      <w:pPr>
        <w:rPr>
          <w:rFonts w:ascii="Times New Roman" w:hAnsi="Times New Roman" w:cs="Times New Roman"/>
          <w:sz w:val="24"/>
          <w:szCs w:val="24"/>
          <w:lang w:val="hu-HU"/>
        </w:rPr>
      </w:pPr>
      <w:r w:rsidRPr="00BF4756">
        <w:rPr>
          <w:rFonts w:ascii="Times New Roman" w:hAnsi="Times New Roman" w:cs="Times New Roman"/>
          <w:sz w:val="24"/>
          <w:szCs w:val="24"/>
          <w:lang w:val="hu-HU"/>
        </w:rPr>
        <w:t>A</w:t>
      </w:r>
      <w:r w:rsidR="00041CA3" w:rsidRPr="00BF4756">
        <w:rPr>
          <w:rFonts w:ascii="Times New Roman" w:hAnsi="Times New Roman" w:cs="Times New Roman"/>
          <w:sz w:val="24"/>
          <w:szCs w:val="24"/>
          <w:lang w:val="hu-HU"/>
        </w:rPr>
        <w:t>z identitásokat és jellemzőik bizonyítását szétcsatoló, önrendelkezésű identitás-technológiák széles körű bevezetésük és elterjedésük küszöbén állnak; c</w:t>
      </w:r>
      <w:r w:rsidR="00041CA3" w:rsidRPr="00BF4756">
        <w:rPr>
          <w:rFonts w:ascii="Times New Roman" w:hAnsi="Times New Roman" w:cs="Times New Roman"/>
          <w:sz w:val="24"/>
          <w:szCs w:val="24"/>
          <w:lang w:val="hu-HU"/>
        </w:rPr>
        <w:t>ikkem egy bevezető jellegű áttekintést adott</w:t>
      </w:r>
      <w:r w:rsidR="00041CA3" w:rsidRPr="00BF4756">
        <w:rPr>
          <w:rFonts w:ascii="Times New Roman" w:hAnsi="Times New Roman" w:cs="Times New Roman"/>
          <w:sz w:val="24"/>
          <w:szCs w:val="24"/>
          <w:lang w:val="hu-HU"/>
        </w:rPr>
        <w:t xml:space="preserve"> a terület alapmegoldásairól, szabványairól és fejlődéséről. </w:t>
      </w:r>
    </w:p>
    <w:p w14:paraId="4C093A10" w14:textId="5B2754FF" w:rsidR="00A528BF" w:rsidRPr="00BF4756" w:rsidRDefault="00041CA3">
      <w:pPr>
        <w:rPr>
          <w:rFonts w:ascii="Times New Roman" w:hAnsi="Times New Roman" w:cs="Times New Roman"/>
          <w:sz w:val="24"/>
          <w:szCs w:val="24"/>
          <w:lang w:val="hu-HU"/>
        </w:rPr>
      </w:pPr>
      <w:r w:rsidRPr="00BF4756">
        <w:rPr>
          <w:rFonts w:ascii="Times New Roman" w:hAnsi="Times New Roman" w:cs="Times New Roman"/>
          <w:sz w:val="24"/>
          <w:szCs w:val="24"/>
          <w:lang w:val="hu-HU"/>
        </w:rPr>
        <w:t>Az önrendelkezésű identitások alkalmazásai ki fognak terjedni a digitális és online identitáskezelés klasszikus forgatókönyveire, de egyúttal jóval túl is mutatnak azokon; várható, hogy az SSI-nak kulcsszerepe lesz az Ipar 4.0 és az ipari IoT szervezeti együttműködéseinek és dinamikusan kezelt infrastruktúráinak biztonságossá és megbízhatóvá tételében</w:t>
      </w:r>
      <w:r w:rsidR="0023313C">
        <w:rPr>
          <w:rFonts w:ascii="Times New Roman" w:hAnsi="Times New Roman" w:cs="Times New Roman"/>
          <w:sz w:val="24"/>
          <w:szCs w:val="24"/>
          <w:lang w:val="hu-HU"/>
        </w:rPr>
        <w:t xml:space="preserve"> is</w:t>
      </w:r>
      <w:r w:rsidRPr="00BF4756">
        <w:rPr>
          <w:rFonts w:ascii="Times New Roman" w:hAnsi="Times New Roman" w:cs="Times New Roman"/>
          <w:sz w:val="24"/>
          <w:szCs w:val="24"/>
          <w:lang w:val="hu-HU"/>
        </w:rPr>
        <w:t>.</w:t>
      </w:r>
    </w:p>
    <w:p w14:paraId="19DC5B9D" w14:textId="3AEAE50D" w:rsidR="003A4EE1" w:rsidRDefault="003A4EE1">
      <w:pPr>
        <w:rPr>
          <w:rFonts w:ascii="Times New Roman" w:hAnsi="Times New Roman" w:cs="Times New Roman"/>
          <w:b/>
          <w:bCs/>
          <w:sz w:val="24"/>
          <w:szCs w:val="24"/>
          <w:lang w:val="hu-HU"/>
        </w:rPr>
      </w:pPr>
      <w:r w:rsidRPr="00BF4756">
        <w:rPr>
          <w:rFonts w:ascii="Times New Roman" w:hAnsi="Times New Roman" w:cs="Times New Roman"/>
          <w:b/>
          <w:bCs/>
          <w:sz w:val="24"/>
          <w:szCs w:val="24"/>
          <w:lang w:val="hu-HU"/>
        </w:rPr>
        <w:lastRenderedPageBreak/>
        <w:t>Hivatkozások</w:t>
      </w:r>
    </w:p>
    <w:p w14:paraId="6061F0D2" w14:textId="55112330" w:rsidR="005F7AE8" w:rsidRDefault="005F7AE8">
      <w:pPr>
        <w:rPr>
          <w:rFonts w:ascii="Times New Roman" w:hAnsi="Times New Roman" w:cs="Times New Roman"/>
          <w:sz w:val="24"/>
          <w:szCs w:val="24"/>
          <w:lang w:val="hu-HU"/>
        </w:rPr>
      </w:pPr>
      <w:r>
        <w:rPr>
          <w:rFonts w:ascii="Times New Roman" w:hAnsi="Times New Roman" w:cs="Times New Roman"/>
          <w:sz w:val="24"/>
          <w:szCs w:val="24"/>
          <w:lang w:val="hu-HU"/>
        </w:rPr>
        <w:t xml:space="preserve">[1] A. Christopher, „The Path to Self-Sovereign Identity”, online: </w:t>
      </w:r>
      <w:hyperlink r:id="rId10" w:history="1">
        <w:r w:rsidRPr="00F50B23">
          <w:rPr>
            <w:rStyle w:val="Hyperlink"/>
            <w:rFonts w:ascii="Times New Roman" w:hAnsi="Times New Roman" w:cs="Times New Roman"/>
            <w:sz w:val="24"/>
            <w:szCs w:val="24"/>
            <w:lang w:val="hu-HU"/>
          </w:rPr>
          <w:t>http://www.lifewithalacrity.com/2016/04/the-path-to-self-soverereign-identity.html</w:t>
        </w:r>
      </w:hyperlink>
      <w:r>
        <w:rPr>
          <w:rFonts w:ascii="Times New Roman" w:hAnsi="Times New Roman" w:cs="Times New Roman"/>
          <w:sz w:val="24"/>
          <w:szCs w:val="24"/>
          <w:lang w:val="hu-HU"/>
        </w:rPr>
        <w:t xml:space="preserve"> </w:t>
      </w:r>
    </w:p>
    <w:p w14:paraId="0D7FD0D1" w14:textId="2F48153F" w:rsidR="000C2A48" w:rsidRDefault="000C2A48">
      <w:pPr>
        <w:rPr>
          <w:rFonts w:ascii="Times New Roman" w:hAnsi="Times New Roman" w:cs="Times New Roman"/>
          <w:sz w:val="24"/>
          <w:szCs w:val="24"/>
          <w:lang w:val="hu-HU"/>
        </w:rPr>
      </w:pPr>
      <w:r>
        <w:rPr>
          <w:rFonts w:ascii="Times New Roman" w:hAnsi="Times New Roman" w:cs="Times New Roman"/>
          <w:sz w:val="24"/>
          <w:szCs w:val="24"/>
          <w:lang w:val="hu-HU"/>
        </w:rPr>
        <w:t xml:space="preserve">[2] </w:t>
      </w:r>
      <w:r w:rsidRPr="000C2A48">
        <w:rPr>
          <w:rFonts w:ascii="Times New Roman" w:hAnsi="Times New Roman" w:cs="Times New Roman"/>
          <w:sz w:val="24"/>
          <w:szCs w:val="24"/>
          <w:lang w:val="hu-HU"/>
        </w:rPr>
        <w:t xml:space="preserve">D. Vujičić, D. Jagodić and S. Ranđić, </w:t>
      </w:r>
      <w:r>
        <w:rPr>
          <w:rFonts w:ascii="Times New Roman" w:hAnsi="Times New Roman" w:cs="Times New Roman"/>
          <w:sz w:val="24"/>
          <w:szCs w:val="24"/>
          <w:lang w:val="hu-HU"/>
        </w:rPr>
        <w:t>„</w:t>
      </w:r>
      <w:r w:rsidRPr="000C2A48">
        <w:rPr>
          <w:rFonts w:ascii="Times New Roman" w:hAnsi="Times New Roman" w:cs="Times New Roman"/>
          <w:sz w:val="24"/>
          <w:szCs w:val="24"/>
          <w:lang w:val="hu-HU"/>
        </w:rPr>
        <w:t>Blockchain technology, bitcoin, and Ethereum: A brief overview,</w:t>
      </w:r>
      <w:r>
        <w:rPr>
          <w:rFonts w:ascii="Times New Roman" w:hAnsi="Times New Roman" w:cs="Times New Roman"/>
          <w:sz w:val="24"/>
          <w:szCs w:val="24"/>
          <w:lang w:val="hu-HU"/>
        </w:rPr>
        <w:t>”</w:t>
      </w:r>
      <w:r w:rsidRPr="000C2A48">
        <w:rPr>
          <w:rFonts w:ascii="Times New Roman" w:hAnsi="Times New Roman" w:cs="Times New Roman"/>
          <w:sz w:val="24"/>
          <w:szCs w:val="24"/>
          <w:lang w:val="hu-HU"/>
        </w:rPr>
        <w:t xml:space="preserve"> 2018 17th International Symposium INFOTEH-JAHORINA (INFOTEH), East Sarajevo, Bosnia and Herzegovina, 2018, pp. 1-6, doi: 10.1109/INFOTEH.2018.8345547.</w:t>
      </w:r>
    </w:p>
    <w:p w14:paraId="03FB78C4" w14:textId="395CA7E8" w:rsidR="000C2A48" w:rsidRDefault="000C2A48">
      <w:pPr>
        <w:rPr>
          <w:rFonts w:ascii="Times New Roman" w:hAnsi="Times New Roman" w:cs="Times New Roman"/>
          <w:sz w:val="24"/>
          <w:szCs w:val="24"/>
          <w:lang w:val="hu-HU"/>
        </w:rPr>
      </w:pPr>
      <w:r>
        <w:rPr>
          <w:rFonts w:ascii="Times New Roman" w:hAnsi="Times New Roman" w:cs="Times New Roman"/>
          <w:sz w:val="24"/>
          <w:szCs w:val="24"/>
          <w:lang w:val="hu-HU"/>
        </w:rPr>
        <w:t xml:space="preserve">[3] M. </w:t>
      </w:r>
      <w:r w:rsidRPr="000C2A48">
        <w:rPr>
          <w:rFonts w:ascii="Times New Roman" w:hAnsi="Times New Roman" w:cs="Times New Roman"/>
          <w:sz w:val="24"/>
          <w:szCs w:val="24"/>
          <w:lang w:val="hu-HU"/>
        </w:rPr>
        <w:t>Rauchs</w:t>
      </w:r>
      <w:r>
        <w:rPr>
          <w:rFonts w:ascii="Times New Roman" w:hAnsi="Times New Roman" w:cs="Times New Roman"/>
          <w:sz w:val="24"/>
          <w:szCs w:val="24"/>
          <w:lang w:val="hu-HU"/>
        </w:rPr>
        <w:t xml:space="preserve"> et al, „</w:t>
      </w:r>
      <w:r w:rsidRPr="000C2A48">
        <w:rPr>
          <w:rFonts w:ascii="Times New Roman" w:hAnsi="Times New Roman" w:cs="Times New Roman"/>
          <w:sz w:val="24"/>
          <w:szCs w:val="24"/>
          <w:lang w:val="hu-HU"/>
        </w:rPr>
        <w:t>Distributed Ledger Technology Systems: A Conceptual Framework</w:t>
      </w:r>
      <w:r>
        <w:rPr>
          <w:rFonts w:ascii="Times New Roman" w:hAnsi="Times New Roman" w:cs="Times New Roman"/>
          <w:sz w:val="24"/>
          <w:szCs w:val="24"/>
          <w:lang w:val="hu-HU"/>
        </w:rPr>
        <w:t xml:space="preserve">,” 2018, </w:t>
      </w:r>
      <w:r w:rsidRPr="000C2A48">
        <w:rPr>
          <w:rFonts w:ascii="Times New Roman" w:hAnsi="Times New Roman" w:cs="Times New Roman"/>
          <w:sz w:val="24"/>
          <w:szCs w:val="24"/>
          <w:lang w:val="hu-HU"/>
        </w:rPr>
        <w:t xml:space="preserve"> </w:t>
      </w:r>
      <w:r>
        <w:rPr>
          <w:rFonts w:ascii="Times New Roman" w:hAnsi="Times New Roman" w:cs="Times New Roman"/>
          <w:sz w:val="24"/>
          <w:szCs w:val="24"/>
          <w:lang w:val="hu-HU"/>
        </w:rPr>
        <w:t>elérhető</w:t>
      </w:r>
      <w:r w:rsidRPr="000C2A48">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az </w:t>
      </w:r>
      <w:r w:rsidRPr="000C2A48">
        <w:rPr>
          <w:rFonts w:ascii="Times New Roman" w:hAnsi="Times New Roman" w:cs="Times New Roman"/>
          <w:sz w:val="24"/>
          <w:szCs w:val="24"/>
          <w:lang w:val="hu-HU"/>
        </w:rPr>
        <w:t>SSRN</w:t>
      </w:r>
      <w:r>
        <w:rPr>
          <w:rFonts w:ascii="Times New Roman" w:hAnsi="Times New Roman" w:cs="Times New Roman"/>
          <w:sz w:val="24"/>
          <w:szCs w:val="24"/>
          <w:lang w:val="hu-HU"/>
        </w:rPr>
        <w:t>-en</w:t>
      </w:r>
      <w:r w:rsidRPr="000C2A48">
        <w:rPr>
          <w:rFonts w:ascii="Times New Roman" w:hAnsi="Times New Roman" w:cs="Times New Roman"/>
          <w:sz w:val="24"/>
          <w:szCs w:val="24"/>
          <w:lang w:val="hu-HU"/>
        </w:rPr>
        <w:t xml:space="preserve">: </w:t>
      </w:r>
      <w:hyperlink r:id="rId11" w:history="1">
        <w:r w:rsidRPr="00F50B23">
          <w:rPr>
            <w:rStyle w:val="Hyperlink"/>
            <w:rFonts w:ascii="Times New Roman" w:hAnsi="Times New Roman" w:cs="Times New Roman"/>
            <w:sz w:val="24"/>
            <w:szCs w:val="24"/>
            <w:lang w:val="hu-HU"/>
          </w:rPr>
          <w:t>https://ssrn.com/abstract=3230013</w:t>
        </w:r>
      </w:hyperlink>
      <w:r>
        <w:rPr>
          <w:rFonts w:ascii="Times New Roman" w:hAnsi="Times New Roman" w:cs="Times New Roman"/>
          <w:sz w:val="24"/>
          <w:szCs w:val="24"/>
          <w:lang w:val="hu-HU"/>
        </w:rPr>
        <w:t xml:space="preserve">, doi: </w:t>
      </w:r>
      <w:r w:rsidRPr="000C2A48">
        <w:rPr>
          <w:rFonts w:ascii="Times New Roman" w:hAnsi="Times New Roman" w:cs="Times New Roman"/>
          <w:sz w:val="24"/>
          <w:szCs w:val="24"/>
          <w:lang w:val="hu-HU"/>
        </w:rPr>
        <w:t>10.2139/ssrn.3230013</w:t>
      </w:r>
    </w:p>
    <w:p w14:paraId="68F6C1BD" w14:textId="558E6E5A" w:rsidR="005F7AE8" w:rsidRDefault="003E362F">
      <w:pPr>
        <w:rPr>
          <w:rFonts w:ascii="Times New Roman" w:hAnsi="Times New Roman" w:cs="Times New Roman"/>
          <w:sz w:val="24"/>
          <w:szCs w:val="24"/>
          <w:lang w:val="hu-HU"/>
        </w:rPr>
      </w:pPr>
      <w:r>
        <w:rPr>
          <w:rFonts w:ascii="Times New Roman" w:hAnsi="Times New Roman" w:cs="Times New Roman"/>
          <w:sz w:val="24"/>
          <w:szCs w:val="24"/>
          <w:lang w:val="hu-HU"/>
        </w:rPr>
        <w:t>[4] E. Androulaki et al, „</w:t>
      </w:r>
      <w:r w:rsidRPr="003E362F">
        <w:rPr>
          <w:rFonts w:ascii="Times New Roman" w:hAnsi="Times New Roman" w:cs="Times New Roman"/>
          <w:sz w:val="24"/>
          <w:szCs w:val="24"/>
          <w:lang w:val="hu-HU"/>
        </w:rPr>
        <w:t>Hyperledger fabric: a distributed operating system for permissioned blockchains</w:t>
      </w:r>
      <w:r>
        <w:rPr>
          <w:rFonts w:ascii="Times New Roman" w:hAnsi="Times New Roman" w:cs="Times New Roman"/>
          <w:sz w:val="24"/>
          <w:szCs w:val="24"/>
          <w:lang w:val="hu-HU"/>
        </w:rPr>
        <w:t>,”</w:t>
      </w:r>
      <w:r w:rsidRPr="003E362F">
        <w:rPr>
          <w:rFonts w:ascii="Times New Roman" w:hAnsi="Times New Roman" w:cs="Times New Roman"/>
          <w:sz w:val="24"/>
          <w:szCs w:val="24"/>
          <w:lang w:val="hu-HU"/>
        </w:rPr>
        <w:t xml:space="preserve"> In Proceedings of the Thirteenth EuroSys Conference (EuroSys '18)</w:t>
      </w:r>
      <w:r>
        <w:rPr>
          <w:rFonts w:ascii="Times New Roman" w:hAnsi="Times New Roman" w:cs="Times New Roman"/>
          <w:sz w:val="24"/>
          <w:szCs w:val="24"/>
          <w:lang w:val="hu-HU"/>
        </w:rPr>
        <w:t>, ACM, 2018,</w:t>
      </w:r>
      <w:r w:rsidRPr="003E362F">
        <w:rPr>
          <w:rFonts w:ascii="Times New Roman" w:hAnsi="Times New Roman" w:cs="Times New Roman"/>
          <w:sz w:val="24"/>
          <w:szCs w:val="24"/>
          <w:lang w:val="hu-HU"/>
        </w:rPr>
        <w:t xml:space="preserve"> Article 30, 1–15. </w:t>
      </w:r>
      <w:r>
        <w:rPr>
          <w:rFonts w:ascii="Times New Roman" w:hAnsi="Times New Roman" w:cs="Times New Roman"/>
          <w:sz w:val="24"/>
          <w:szCs w:val="24"/>
          <w:lang w:val="hu-HU"/>
        </w:rPr>
        <w:t xml:space="preserve">doi: </w:t>
      </w:r>
      <w:r w:rsidRPr="003E362F">
        <w:rPr>
          <w:rFonts w:ascii="Times New Roman" w:hAnsi="Times New Roman" w:cs="Times New Roman"/>
          <w:sz w:val="24"/>
          <w:szCs w:val="24"/>
          <w:lang w:val="hu-HU"/>
        </w:rPr>
        <w:t>10.1145/3190508.3190538</w:t>
      </w:r>
    </w:p>
    <w:p w14:paraId="542C4E68" w14:textId="433A15A8" w:rsidR="00911D1B" w:rsidRDefault="00911D1B">
      <w:pPr>
        <w:rPr>
          <w:rFonts w:ascii="Times New Roman" w:hAnsi="Times New Roman" w:cs="Times New Roman"/>
          <w:sz w:val="24"/>
          <w:szCs w:val="24"/>
          <w:lang w:val="hu-HU"/>
        </w:rPr>
      </w:pPr>
      <w:r>
        <w:rPr>
          <w:rFonts w:ascii="Times New Roman" w:hAnsi="Times New Roman" w:cs="Times New Roman"/>
          <w:sz w:val="24"/>
          <w:szCs w:val="24"/>
          <w:lang w:val="hu-HU"/>
        </w:rPr>
        <w:t xml:space="preserve">[5] ZKProof Community, „ZKProof Community Reference,” online: </w:t>
      </w:r>
      <w:hyperlink r:id="rId12" w:history="1">
        <w:r w:rsidRPr="00F50B23">
          <w:rPr>
            <w:rStyle w:val="Hyperlink"/>
            <w:rFonts w:ascii="Times New Roman" w:hAnsi="Times New Roman" w:cs="Times New Roman"/>
            <w:sz w:val="24"/>
            <w:szCs w:val="24"/>
            <w:lang w:val="hu-HU"/>
          </w:rPr>
          <w:t>https://docs.zkproof.org/reference.pdf</w:t>
        </w:r>
      </w:hyperlink>
    </w:p>
    <w:p w14:paraId="265DB85B" w14:textId="45378EF1" w:rsidR="00390685" w:rsidRDefault="00390685">
      <w:pPr>
        <w:rPr>
          <w:rFonts w:ascii="Times New Roman" w:hAnsi="Times New Roman" w:cs="Times New Roman"/>
          <w:sz w:val="24"/>
          <w:szCs w:val="24"/>
          <w:lang w:val="hu-HU"/>
        </w:rPr>
      </w:pPr>
      <w:r>
        <w:rPr>
          <w:rFonts w:ascii="Times New Roman" w:hAnsi="Times New Roman" w:cs="Times New Roman"/>
          <w:sz w:val="24"/>
          <w:szCs w:val="24"/>
          <w:lang w:val="hu-HU"/>
        </w:rPr>
        <w:t>[6] World Wide Web Consortium, „</w:t>
      </w:r>
      <w:r w:rsidRPr="00390685">
        <w:rPr>
          <w:rFonts w:ascii="Times New Roman" w:hAnsi="Times New Roman" w:cs="Times New Roman"/>
          <w:sz w:val="24"/>
          <w:szCs w:val="24"/>
          <w:lang w:val="hu-HU"/>
        </w:rPr>
        <w:t>Decentralized Identifiers (DIDs) v1.0</w:t>
      </w:r>
      <w:r>
        <w:rPr>
          <w:rFonts w:ascii="Times New Roman" w:hAnsi="Times New Roman" w:cs="Times New Roman"/>
          <w:sz w:val="24"/>
          <w:szCs w:val="24"/>
          <w:lang w:val="hu-HU"/>
        </w:rPr>
        <w:t xml:space="preserve">”, online: </w:t>
      </w:r>
      <w:hyperlink r:id="rId13" w:history="1">
        <w:r w:rsidRPr="00F50B23">
          <w:rPr>
            <w:rStyle w:val="Hyperlink"/>
            <w:rFonts w:ascii="Times New Roman" w:hAnsi="Times New Roman" w:cs="Times New Roman"/>
            <w:sz w:val="24"/>
            <w:szCs w:val="24"/>
            <w:lang w:val="hu-HU"/>
          </w:rPr>
          <w:t>https://www.w3.org/TR/did-core/</w:t>
        </w:r>
      </w:hyperlink>
    </w:p>
    <w:p w14:paraId="7F739780" w14:textId="4A5FAC17" w:rsidR="00390685" w:rsidRDefault="00390685">
      <w:pPr>
        <w:rPr>
          <w:rFonts w:ascii="Times New Roman" w:hAnsi="Times New Roman" w:cs="Times New Roman"/>
          <w:sz w:val="24"/>
          <w:szCs w:val="24"/>
          <w:lang w:val="hu-HU"/>
        </w:rPr>
      </w:pPr>
      <w:r>
        <w:rPr>
          <w:rFonts w:ascii="Times New Roman" w:hAnsi="Times New Roman" w:cs="Times New Roman"/>
          <w:sz w:val="24"/>
          <w:szCs w:val="24"/>
          <w:lang w:val="hu-HU"/>
        </w:rPr>
        <w:t>[7] World Wide Web Consortium, „</w:t>
      </w:r>
      <w:r w:rsidRPr="00390685">
        <w:rPr>
          <w:rFonts w:ascii="Times New Roman" w:hAnsi="Times New Roman" w:cs="Times New Roman"/>
          <w:sz w:val="24"/>
          <w:szCs w:val="24"/>
          <w:lang w:val="hu-HU"/>
        </w:rPr>
        <w:t>Verifiable Credentials Data Model v1.1</w:t>
      </w:r>
      <w:r>
        <w:rPr>
          <w:rFonts w:ascii="Times New Roman" w:hAnsi="Times New Roman" w:cs="Times New Roman"/>
          <w:sz w:val="24"/>
          <w:szCs w:val="24"/>
          <w:lang w:val="hu-HU"/>
        </w:rPr>
        <w:t xml:space="preserve">”, online: </w:t>
      </w:r>
      <w:hyperlink r:id="rId14" w:history="1">
        <w:r w:rsidRPr="00F50B23">
          <w:rPr>
            <w:rStyle w:val="Hyperlink"/>
            <w:rFonts w:ascii="Times New Roman" w:hAnsi="Times New Roman" w:cs="Times New Roman"/>
            <w:sz w:val="24"/>
            <w:szCs w:val="24"/>
            <w:lang w:val="hu-HU"/>
          </w:rPr>
          <w:t>https://www.w3.org/TR/vc-data-model/</w:t>
        </w:r>
      </w:hyperlink>
    </w:p>
    <w:p w14:paraId="5359C5B9" w14:textId="24EC0D09" w:rsidR="008F4477" w:rsidRDefault="008F4477">
      <w:pPr>
        <w:rPr>
          <w:rFonts w:ascii="Times New Roman" w:hAnsi="Times New Roman" w:cs="Times New Roman"/>
          <w:sz w:val="24"/>
          <w:szCs w:val="24"/>
          <w:lang w:val="hu-HU"/>
        </w:rPr>
      </w:pPr>
      <w:r>
        <w:rPr>
          <w:rFonts w:ascii="Times New Roman" w:hAnsi="Times New Roman" w:cs="Times New Roman"/>
          <w:sz w:val="24"/>
          <w:szCs w:val="24"/>
          <w:lang w:val="hu-HU"/>
        </w:rPr>
        <w:t>[8] World Wide Web Consortium, „</w:t>
      </w:r>
      <w:r w:rsidRPr="008F4477">
        <w:rPr>
          <w:rFonts w:ascii="Times New Roman" w:hAnsi="Times New Roman" w:cs="Times New Roman"/>
          <w:sz w:val="24"/>
          <w:szCs w:val="24"/>
          <w:lang w:val="hu-HU"/>
        </w:rPr>
        <w:t>DID Specification Registries</w:t>
      </w:r>
      <w:r w:rsidRPr="008F4477">
        <w:rPr>
          <w:rFonts w:ascii="Times New Roman" w:hAnsi="Times New Roman" w:cs="Times New Roman"/>
          <w:sz w:val="24"/>
          <w:szCs w:val="24"/>
          <w:lang w:val="hu-HU"/>
        </w:rPr>
        <w:t xml:space="preserve"> </w:t>
      </w:r>
      <w:r>
        <w:rPr>
          <w:rFonts w:ascii="Times New Roman" w:hAnsi="Times New Roman" w:cs="Times New Roman"/>
          <w:sz w:val="24"/>
          <w:szCs w:val="24"/>
          <w:lang w:val="hu-HU"/>
        </w:rPr>
        <w:t>- DID Methods”, online:</w:t>
      </w:r>
      <w:r w:rsidRPr="008F4477">
        <w:t xml:space="preserve"> </w:t>
      </w:r>
      <w:hyperlink r:id="rId15" w:history="1">
        <w:r w:rsidRPr="00F50B23">
          <w:rPr>
            <w:rStyle w:val="Hyperlink"/>
            <w:rFonts w:ascii="Times New Roman" w:hAnsi="Times New Roman" w:cs="Times New Roman"/>
            <w:sz w:val="24"/>
            <w:szCs w:val="24"/>
            <w:lang w:val="hu-HU"/>
          </w:rPr>
          <w:t>https://w3c.github.io/did-spec-registries/#did-methods</w:t>
        </w:r>
      </w:hyperlink>
    </w:p>
    <w:p w14:paraId="0EBCE60B" w14:textId="27C419DB" w:rsidR="00B7076E" w:rsidRDefault="00B7076E">
      <w:pPr>
        <w:rPr>
          <w:rFonts w:ascii="Times New Roman" w:hAnsi="Times New Roman" w:cs="Times New Roman"/>
          <w:sz w:val="24"/>
          <w:szCs w:val="24"/>
          <w:lang w:val="hu-HU"/>
        </w:rPr>
      </w:pPr>
      <w:r>
        <w:rPr>
          <w:rFonts w:ascii="Times New Roman" w:hAnsi="Times New Roman" w:cs="Times New Roman"/>
          <w:sz w:val="24"/>
          <w:szCs w:val="24"/>
          <w:lang w:val="hu-HU"/>
        </w:rPr>
        <w:t xml:space="preserve">[9] Trust over IP alapítvány, „The Trust overe IP model”, online: </w:t>
      </w:r>
      <w:hyperlink r:id="rId16" w:history="1">
        <w:r w:rsidR="006C4E1D" w:rsidRPr="00F50B23">
          <w:rPr>
            <w:rStyle w:val="Hyperlink"/>
            <w:rFonts w:ascii="Times New Roman" w:hAnsi="Times New Roman" w:cs="Times New Roman"/>
            <w:sz w:val="24"/>
            <w:szCs w:val="24"/>
            <w:lang w:val="hu-HU"/>
          </w:rPr>
          <w:t>https://trustoverip.org/wp-content/toip-model/</w:t>
        </w:r>
      </w:hyperlink>
    </w:p>
    <w:p w14:paraId="29209DA2" w14:textId="14C227EF" w:rsidR="008529FE" w:rsidRDefault="008529FE">
      <w:pPr>
        <w:rPr>
          <w:rFonts w:ascii="Times New Roman" w:hAnsi="Times New Roman" w:cs="Times New Roman"/>
          <w:sz w:val="24"/>
          <w:szCs w:val="24"/>
          <w:lang w:val="hu-HU"/>
        </w:rPr>
      </w:pPr>
      <w:r>
        <w:rPr>
          <w:rFonts w:ascii="Times New Roman" w:hAnsi="Times New Roman" w:cs="Times New Roman"/>
          <w:sz w:val="24"/>
          <w:szCs w:val="24"/>
          <w:lang w:val="hu-HU"/>
        </w:rPr>
        <w:t xml:space="preserve">[10] A Sovrin alapítvány honlapja, online: </w:t>
      </w:r>
      <w:hyperlink r:id="rId17" w:history="1">
        <w:r w:rsidRPr="00F50B23">
          <w:rPr>
            <w:rStyle w:val="Hyperlink"/>
            <w:rFonts w:ascii="Times New Roman" w:hAnsi="Times New Roman" w:cs="Times New Roman"/>
            <w:sz w:val="24"/>
            <w:szCs w:val="24"/>
            <w:lang w:val="hu-HU"/>
          </w:rPr>
          <w:t>https://sovrin.org/</w:t>
        </w:r>
      </w:hyperlink>
    </w:p>
    <w:p w14:paraId="7782BB23" w14:textId="1D9D2AD1" w:rsidR="001D6D6F" w:rsidRDefault="001D6D6F">
      <w:pPr>
        <w:rPr>
          <w:rFonts w:ascii="Times New Roman" w:hAnsi="Times New Roman" w:cs="Times New Roman"/>
          <w:sz w:val="24"/>
          <w:szCs w:val="24"/>
          <w:lang w:val="hu-HU"/>
        </w:rPr>
      </w:pPr>
      <w:r>
        <w:rPr>
          <w:rFonts w:ascii="Times New Roman" w:hAnsi="Times New Roman" w:cs="Times New Roman"/>
          <w:sz w:val="24"/>
          <w:szCs w:val="24"/>
          <w:lang w:val="hu-HU"/>
        </w:rPr>
        <w:t>[11] Európai Bizottság, a European Bl</w:t>
      </w:r>
      <w:r w:rsidR="00BF6B1D">
        <w:rPr>
          <w:rFonts w:ascii="Times New Roman" w:hAnsi="Times New Roman" w:cs="Times New Roman"/>
          <w:sz w:val="24"/>
          <w:szCs w:val="24"/>
          <w:lang w:val="hu-HU"/>
        </w:rPr>
        <w:t xml:space="preserve">ockchain Services Infrastructure honlapja, online: </w:t>
      </w:r>
      <w:hyperlink r:id="rId18" w:history="1">
        <w:r w:rsidR="00BF6B1D" w:rsidRPr="00F50B23">
          <w:rPr>
            <w:rStyle w:val="Hyperlink"/>
            <w:rFonts w:ascii="Times New Roman" w:hAnsi="Times New Roman" w:cs="Times New Roman"/>
            <w:sz w:val="24"/>
            <w:szCs w:val="24"/>
            <w:lang w:val="hu-HU"/>
          </w:rPr>
          <w:t>https://ec.europa.eu/digital-building-blocks/wikis/display/EBSI/Home</w:t>
        </w:r>
      </w:hyperlink>
    </w:p>
    <w:p w14:paraId="31804455" w14:textId="16546E53" w:rsidR="00204700" w:rsidRDefault="00204700">
      <w:pPr>
        <w:rPr>
          <w:rFonts w:ascii="Times New Roman" w:hAnsi="Times New Roman" w:cs="Times New Roman"/>
          <w:sz w:val="24"/>
          <w:szCs w:val="24"/>
          <w:lang w:val="hu-HU"/>
        </w:rPr>
      </w:pPr>
      <w:r>
        <w:rPr>
          <w:rFonts w:ascii="Times New Roman" w:hAnsi="Times New Roman" w:cs="Times New Roman"/>
          <w:sz w:val="24"/>
          <w:szCs w:val="24"/>
          <w:lang w:val="hu-HU"/>
        </w:rPr>
        <w:t xml:space="preserve">[12] Az IDunion európai szövetkezet honlapja, online: </w:t>
      </w:r>
      <w:hyperlink r:id="rId19" w:history="1">
        <w:r w:rsidRPr="00F50B23">
          <w:rPr>
            <w:rStyle w:val="Hyperlink"/>
            <w:rFonts w:ascii="Times New Roman" w:hAnsi="Times New Roman" w:cs="Times New Roman"/>
            <w:sz w:val="24"/>
            <w:szCs w:val="24"/>
            <w:lang w:val="hu-HU"/>
          </w:rPr>
          <w:t>https://idunion.org/</w:t>
        </w:r>
      </w:hyperlink>
    </w:p>
    <w:p w14:paraId="401927CA" w14:textId="7349186A" w:rsidR="000A3B40" w:rsidRDefault="000A3B40">
      <w:pPr>
        <w:rPr>
          <w:rFonts w:ascii="Times New Roman" w:hAnsi="Times New Roman" w:cs="Times New Roman"/>
          <w:sz w:val="24"/>
          <w:szCs w:val="24"/>
          <w:lang w:val="hu-HU"/>
        </w:rPr>
      </w:pPr>
      <w:r>
        <w:rPr>
          <w:rFonts w:ascii="Times New Roman" w:hAnsi="Times New Roman" w:cs="Times New Roman"/>
          <w:sz w:val="24"/>
          <w:szCs w:val="24"/>
          <w:lang w:val="hu-HU"/>
        </w:rPr>
        <w:t xml:space="preserve">[13] </w:t>
      </w:r>
      <w:r w:rsidRPr="000A3B40">
        <w:rPr>
          <w:rFonts w:ascii="Times New Roman" w:hAnsi="Times New Roman" w:cs="Times New Roman"/>
          <w:sz w:val="24"/>
          <w:szCs w:val="24"/>
          <w:lang w:val="hu-HU"/>
        </w:rPr>
        <w:t>Az Európai Parlament és a Tanács 910/2014/EU rendelete (2014. július 23.) a belső piacon történő elektronikus tranzakciókhoz kapcsolódó elektronikus azonosításról és bizalmi szolgáltatásokról</w:t>
      </w:r>
      <w:r>
        <w:rPr>
          <w:rFonts w:ascii="Times New Roman" w:hAnsi="Times New Roman" w:cs="Times New Roman"/>
          <w:sz w:val="24"/>
          <w:szCs w:val="24"/>
          <w:lang w:val="hu-HU"/>
        </w:rPr>
        <w:t xml:space="preserve">, online: </w:t>
      </w:r>
      <w:hyperlink r:id="rId20" w:history="1">
        <w:r w:rsidRPr="00F50B23">
          <w:rPr>
            <w:rStyle w:val="Hyperlink"/>
            <w:rFonts w:ascii="Times New Roman" w:hAnsi="Times New Roman" w:cs="Times New Roman"/>
            <w:sz w:val="24"/>
            <w:szCs w:val="24"/>
            <w:lang w:val="hu-HU"/>
          </w:rPr>
          <w:t>https://eur-lex.europa.eu/legal-content/HU/ALL/?uri=CELEX:32014R0910</w:t>
        </w:r>
      </w:hyperlink>
    </w:p>
    <w:p w14:paraId="563A8282" w14:textId="4101E3DD" w:rsidR="00580AB2" w:rsidRDefault="00580AB2">
      <w:pPr>
        <w:rPr>
          <w:rFonts w:ascii="Times New Roman" w:hAnsi="Times New Roman" w:cs="Times New Roman"/>
          <w:sz w:val="24"/>
          <w:szCs w:val="24"/>
          <w:lang w:val="hu-HU"/>
        </w:rPr>
      </w:pPr>
      <w:r>
        <w:rPr>
          <w:rFonts w:ascii="Times New Roman" w:hAnsi="Times New Roman" w:cs="Times New Roman"/>
          <w:sz w:val="24"/>
          <w:szCs w:val="24"/>
          <w:lang w:val="hu-HU"/>
        </w:rPr>
        <w:t>[14] Európai Bizottság, „</w:t>
      </w:r>
      <w:r w:rsidRPr="00580AB2">
        <w:rPr>
          <w:rFonts w:ascii="Times New Roman" w:hAnsi="Times New Roman" w:cs="Times New Roman"/>
          <w:sz w:val="24"/>
          <w:szCs w:val="24"/>
          <w:lang w:val="hu-HU"/>
        </w:rPr>
        <w:t>The European Digital Identity Wallet Architecture and Reference Framework</w:t>
      </w:r>
      <w:r>
        <w:rPr>
          <w:rFonts w:ascii="Times New Roman" w:hAnsi="Times New Roman" w:cs="Times New Roman"/>
          <w:sz w:val="24"/>
          <w:szCs w:val="24"/>
          <w:lang w:val="hu-HU"/>
        </w:rPr>
        <w:t xml:space="preserve">,” online: </w:t>
      </w:r>
      <w:hyperlink r:id="rId21" w:history="1">
        <w:r w:rsidR="00A34491" w:rsidRPr="00F50B23">
          <w:rPr>
            <w:rStyle w:val="Hyperlink"/>
            <w:rFonts w:ascii="Times New Roman" w:hAnsi="Times New Roman" w:cs="Times New Roman"/>
            <w:sz w:val="24"/>
            <w:szCs w:val="24"/>
            <w:lang w:val="hu-HU"/>
          </w:rPr>
          <w:t>https://digital-strategy.ec.europa.eu/en/library/european-digital-identity-wallet-architecture-and-reference-framework</w:t>
        </w:r>
      </w:hyperlink>
    </w:p>
    <w:p w14:paraId="71045C37" w14:textId="2046BD88" w:rsidR="00A34491" w:rsidRPr="005F7AE8" w:rsidRDefault="00A34491">
      <w:pPr>
        <w:rPr>
          <w:rFonts w:ascii="Times New Roman" w:hAnsi="Times New Roman" w:cs="Times New Roman"/>
          <w:sz w:val="24"/>
          <w:szCs w:val="24"/>
          <w:lang w:val="hu-HU"/>
        </w:rPr>
      </w:pPr>
      <w:r>
        <w:rPr>
          <w:rFonts w:ascii="Times New Roman" w:hAnsi="Times New Roman" w:cs="Times New Roman"/>
          <w:sz w:val="24"/>
          <w:szCs w:val="24"/>
          <w:lang w:val="hu-HU"/>
        </w:rPr>
        <w:t>[15] F. Marquart, S. Bin. Shams, „</w:t>
      </w:r>
      <w:r w:rsidRPr="00A34491">
        <w:rPr>
          <w:rFonts w:ascii="Times New Roman" w:hAnsi="Times New Roman" w:cs="Times New Roman"/>
          <w:sz w:val="24"/>
          <w:szCs w:val="24"/>
          <w:lang w:val="hu-HU"/>
        </w:rPr>
        <w:t>Bringing Trustworthiness in Industrial Device Lifecycle using Verifiable Credentials</w:t>
      </w:r>
      <w:r>
        <w:rPr>
          <w:rFonts w:ascii="Times New Roman" w:hAnsi="Times New Roman" w:cs="Times New Roman"/>
          <w:sz w:val="24"/>
          <w:szCs w:val="24"/>
          <w:lang w:val="hu-HU"/>
        </w:rPr>
        <w:t xml:space="preserve">,” online: </w:t>
      </w:r>
      <w:hyperlink r:id="rId22" w:history="1">
        <w:r w:rsidRPr="00F50B23">
          <w:rPr>
            <w:rStyle w:val="Hyperlink"/>
            <w:rFonts w:ascii="Times New Roman" w:hAnsi="Times New Roman" w:cs="Times New Roman"/>
            <w:sz w:val="24"/>
            <w:szCs w:val="24"/>
            <w:lang w:val="hu-HU"/>
          </w:rPr>
          <w:t>https://hgf22.sched.com/event/14H61</w:t>
        </w:r>
      </w:hyperlink>
    </w:p>
    <w:sectPr w:rsidR="00A34491" w:rsidRPr="005F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1635"/>
    <w:multiLevelType w:val="hybridMultilevel"/>
    <w:tmpl w:val="0150C64A"/>
    <w:lvl w:ilvl="0" w:tplc="7C7408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84C2B"/>
    <w:multiLevelType w:val="hybridMultilevel"/>
    <w:tmpl w:val="97CA8F28"/>
    <w:lvl w:ilvl="0" w:tplc="0F40564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F6B47"/>
    <w:multiLevelType w:val="hybridMultilevel"/>
    <w:tmpl w:val="8C26F57E"/>
    <w:lvl w:ilvl="0" w:tplc="0F40564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42E92"/>
    <w:multiLevelType w:val="hybridMultilevel"/>
    <w:tmpl w:val="99B06986"/>
    <w:lvl w:ilvl="0" w:tplc="0F40564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37224"/>
    <w:multiLevelType w:val="hybridMultilevel"/>
    <w:tmpl w:val="4CA01A32"/>
    <w:lvl w:ilvl="0" w:tplc="0F40564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132C1"/>
    <w:multiLevelType w:val="hybridMultilevel"/>
    <w:tmpl w:val="8660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938813">
    <w:abstractNumId w:val="0"/>
  </w:num>
  <w:num w:numId="2" w16cid:durableId="1341471087">
    <w:abstractNumId w:val="1"/>
  </w:num>
  <w:num w:numId="3" w16cid:durableId="563878868">
    <w:abstractNumId w:val="5"/>
  </w:num>
  <w:num w:numId="4" w16cid:durableId="1507943262">
    <w:abstractNumId w:val="4"/>
  </w:num>
  <w:num w:numId="5" w16cid:durableId="454716962">
    <w:abstractNumId w:val="2"/>
  </w:num>
  <w:num w:numId="6" w16cid:durableId="1248268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B7"/>
    <w:rsid w:val="000271AB"/>
    <w:rsid w:val="000305C8"/>
    <w:rsid w:val="00041CA3"/>
    <w:rsid w:val="000A3B40"/>
    <w:rsid w:val="000B24E1"/>
    <w:rsid w:val="000C2A48"/>
    <w:rsid w:val="000D068A"/>
    <w:rsid w:val="000F79D3"/>
    <w:rsid w:val="001345FE"/>
    <w:rsid w:val="00142C80"/>
    <w:rsid w:val="00152B58"/>
    <w:rsid w:val="00154E14"/>
    <w:rsid w:val="001D6D6F"/>
    <w:rsid w:val="00201382"/>
    <w:rsid w:val="00204700"/>
    <w:rsid w:val="0020569C"/>
    <w:rsid w:val="0023313C"/>
    <w:rsid w:val="00244DA3"/>
    <w:rsid w:val="0026569E"/>
    <w:rsid w:val="00286C6D"/>
    <w:rsid w:val="00290FA6"/>
    <w:rsid w:val="00292ABE"/>
    <w:rsid w:val="002C353C"/>
    <w:rsid w:val="002E087F"/>
    <w:rsid w:val="002E0BCF"/>
    <w:rsid w:val="00301B9F"/>
    <w:rsid w:val="00315E62"/>
    <w:rsid w:val="00353CA1"/>
    <w:rsid w:val="00357844"/>
    <w:rsid w:val="00390685"/>
    <w:rsid w:val="003A4EE1"/>
    <w:rsid w:val="003B12A0"/>
    <w:rsid w:val="003C77B3"/>
    <w:rsid w:val="003E362F"/>
    <w:rsid w:val="003F049C"/>
    <w:rsid w:val="004071BE"/>
    <w:rsid w:val="00447C6C"/>
    <w:rsid w:val="00455151"/>
    <w:rsid w:val="004562B6"/>
    <w:rsid w:val="00475E46"/>
    <w:rsid w:val="004A4DD8"/>
    <w:rsid w:val="004E2E9C"/>
    <w:rsid w:val="00503B49"/>
    <w:rsid w:val="00511A2D"/>
    <w:rsid w:val="00525AA1"/>
    <w:rsid w:val="00580AB2"/>
    <w:rsid w:val="005874AF"/>
    <w:rsid w:val="005A5B65"/>
    <w:rsid w:val="005F3F5E"/>
    <w:rsid w:val="005F7AE8"/>
    <w:rsid w:val="00600AC2"/>
    <w:rsid w:val="0060169D"/>
    <w:rsid w:val="00615EAD"/>
    <w:rsid w:val="00696134"/>
    <w:rsid w:val="006B790F"/>
    <w:rsid w:val="006C1CD4"/>
    <w:rsid w:val="006C4E1D"/>
    <w:rsid w:val="007345C2"/>
    <w:rsid w:val="00761FA8"/>
    <w:rsid w:val="00774897"/>
    <w:rsid w:val="00783C4F"/>
    <w:rsid w:val="007A3106"/>
    <w:rsid w:val="007A5E4D"/>
    <w:rsid w:val="007E2985"/>
    <w:rsid w:val="00815E0F"/>
    <w:rsid w:val="008529FE"/>
    <w:rsid w:val="008616CB"/>
    <w:rsid w:val="0088226A"/>
    <w:rsid w:val="0088266D"/>
    <w:rsid w:val="0089365F"/>
    <w:rsid w:val="008B416B"/>
    <w:rsid w:val="008F4477"/>
    <w:rsid w:val="00911D1B"/>
    <w:rsid w:val="0095766E"/>
    <w:rsid w:val="00992822"/>
    <w:rsid w:val="00992A7D"/>
    <w:rsid w:val="0099558D"/>
    <w:rsid w:val="009A35E8"/>
    <w:rsid w:val="00A10B65"/>
    <w:rsid w:val="00A201AD"/>
    <w:rsid w:val="00A34491"/>
    <w:rsid w:val="00A528BF"/>
    <w:rsid w:val="00A67B21"/>
    <w:rsid w:val="00A77A82"/>
    <w:rsid w:val="00A82A8B"/>
    <w:rsid w:val="00A92DEA"/>
    <w:rsid w:val="00AB06EE"/>
    <w:rsid w:val="00AF3441"/>
    <w:rsid w:val="00AF35B1"/>
    <w:rsid w:val="00B31F64"/>
    <w:rsid w:val="00B34103"/>
    <w:rsid w:val="00B35ECB"/>
    <w:rsid w:val="00B57453"/>
    <w:rsid w:val="00B644BC"/>
    <w:rsid w:val="00B7076E"/>
    <w:rsid w:val="00B75420"/>
    <w:rsid w:val="00BA037E"/>
    <w:rsid w:val="00BD4FA9"/>
    <w:rsid w:val="00BF4756"/>
    <w:rsid w:val="00BF6B1D"/>
    <w:rsid w:val="00BF6C0C"/>
    <w:rsid w:val="00C0654E"/>
    <w:rsid w:val="00C542D1"/>
    <w:rsid w:val="00CA1D3E"/>
    <w:rsid w:val="00D141D3"/>
    <w:rsid w:val="00D616F3"/>
    <w:rsid w:val="00DA2212"/>
    <w:rsid w:val="00DA6CFE"/>
    <w:rsid w:val="00DC5C83"/>
    <w:rsid w:val="00DF5520"/>
    <w:rsid w:val="00E3119A"/>
    <w:rsid w:val="00E32985"/>
    <w:rsid w:val="00E43909"/>
    <w:rsid w:val="00E5396A"/>
    <w:rsid w:val="00E57895"/>
    <w:rsid w:val="00E93A06"/>
    <w:rsid w:val="00EA4813"/>
    <w:rsid w:val="00EB4736"/>
    <w:rsid w:val="00EB6D3E"/>
    <w:rsid w:val="00EC04BB"/>
    <w:rsid w:val="00F244B7"/>
    <w:rsid w:val="00F4214B"/>
    <w:rsid w:val="00F45A96"/>
    <w:rsid w:val="00F62A05"/>
    <w:rsid w:val="00F92BC7"/>
    <w:rsid w:val="00F9614D"/>
    <w:rsid w:val="00FB2F32"/>
    <w:rsid w:val="00FC08C2"/>
    <w:rsid w:val="00FC0B36"/>
    <w:rsid w:val="00FD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5D11"/>
  <w15:chartTrackingRefBased/>
  <w15:docId w15:val="{69E7514E-00BC-4DD2-BB02-46BFE9B9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151"/>
    <w:pPr>
      <w:ind w:left="720"/>
      <w:contextualSpacing/>
    </w:pPr>
  </w:style>
  <w:style w:type="character" w:styleId="Hyperlink">
    <w:name w:val="Hyperlink"/>
    <w:basedOn w:val="DefaultParagraphFont"/>
    <w:uiPriority w:val="99"/>
    <w:unhideWhenUsed/>
    <w:rsid w:val="005F7AE8"/>
    <w:rPr>
      <w:color w:val="0563C1" w:themeColor="hyperlink"/>
      <w:u w:val="single"/>
    </w:rPr>
  </w:style>
  <w:style w:type="character" w:styleId="UnresolvedMention">
    <w:name w:val="Unresolved Mention"/>
    <w:basedOn w:val="DefaultParagraphFont"/>
    <w:uiPriority w:val="99"/>
    <w:semiHidden/>
    <w:unhideWhenUsed/>
    <w:rsid w:val="005F7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org/TR/did-core/" TargetMode="External"/><Relationship Id="rId18" Type="http://schemas.openxmlformats.org/officeDocument/2006/relationships/hyperlink" Target="https://ec.europa.eu/digital-building-blocks/wikis/display/EBSI/Home" TargetMode="External"/><Relationship Id="rId3" Type="http://schemas.openxmlformats.org/officeDocument/2006/relationships/settings" Target="settings.xml"/><Relationship Id="rId21" Type="http://schemas.openxmlformats.org/officeDocument/2006/relationships/hyperlink" Target="https://digital-strategy.ec.europa.eu/en/library/european-digital-identity-wallet-architecture-and-reference-framework" TargetMode="External"/><Relationship Id="rId7" Type="http://schemas.openxmlformats.org/officeDocument/2006/relationships/image" Target="media/image3.png"/><Relationship Id="rId12" Type="http://schemas.openxmlformats.org/officeDocument/2006/relationships/hyperlink" Target="https://docs.zkproof.org/reference.pdf" TargetMode="External"/><Relationship Id="rId17" Type="http://schemas.openxmlformats.org/officeDocument/2006/relationships/hyperlink" Target="https://sovrin.org/" TargetMode="External"/><Relationship Id="rId2" Type="http://schemas.openxmlformats.org/officeDocument/2006/relationships/styles" Target="styles.xml"/><Relationship Id="rId16" Type="http://schemas.openxmlformats.org/officeDocument/2006/relationships/hyperlink" Target="https://trustoverip.org/wp-content/toip-model/" TargetMode="External"/><Relationship Id="rId20" Type="http://schemas.openxmlformats.org/officeDocument/2006/relationships/hyperlink" Target="https://eur-lex.europa.eu/legal-content/HU/ALL/?uri=CELEX:32014R091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srn.com/abstract=3230013"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3c.github.io/did-spec-registries/#did-methods" TargetMode="External"/><Relationship Id="rId23" Type="http://schemas.openxmlformats.org/officeDocument/2006/relationships/fontTable" Target="fontTable.xml"/><Relationship Id="rId10" Type="http://schemas.openxmlformats.org/officeDocument/2006/relationships/hyperlink" Target="http://www.lifewithalacrity.com/2016/04/the-path-to-self-soverereign-identity.html" TargetMode="External"/><Relationship Id="rId19" Type="http://schemas.openxmlformats.org/officeDocument/2006/relationships/hyperlink" Target="https://idunio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org/TR/vc-data-model/" TargetMode="External"/><Relationship Id="rId22" Type="http://schemas.openxmlformats.org/officeDocument/2006/relationships/hyperlink" Target="https://hgf22.sched.com/event/14H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3669</TotalTime>
  <Pages>11</Pages>
  <Words>4075</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Kocsis Imre</dc:creator>
  <cp:keywords/>
  <dc:description/>
  <cp:lastModifiedBy>Kocsis Imre</cp:lastModifiedBy>
  <cp:revision>94</cp:revision>
  <dcterms:created xsi:type="dcterms:W3CDTF">2023-03-11T22:21:00Z</dcterms:created>
  <dcterms:modified xsi:type="dcterms:W3CDTF">2023-03-14T16:10:00Z</dcterms:modified>
</cp:coreProperties>
</file>