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0B64" w14:textId="1B4E5460" w:rsidR="00674514" w:rsidRPr="00B14B9F" w:rsidRDefault="00674514" w:rsidP="00674514">
      <w:pPr>
        <w:rPr>
          <w:rFonts w:ascii="Segoe UI" w:hAnsi="Segoe UI" w:cs="Segoe UI"/>
          <w:b/>
          <w:bCs/>
          <w:color w:val="343541"/>
          <w:u w:val="single"/>
        </w:rPr>
      </w:pPr>
      <w:r w:rsidRPr="00B14B9F">
        <w:rPr>
          <w:rFonts w:ascii="Segoe UI" w:hAnsi="Segoe UI" w:cs="Segoe UI"/>
          <w:b/>
          <w:bCs/>
          <w:color w:val="343541"/>
          <w:u w:val="single"/>
        </w:rPr>
        <w:t xml:space="preserve">Title: Act as an </w:t>
      </w:r>
      <w:proofErr w:type="spellStart"/>
      <w:proofErr w:type="gramStart"/>
      <w:r w:rsidRPr="00B14B9F">
        <w:rPr>
          <w:rFonts w:ascii="Segoe UI" w:hAnsi="Segoe UI" w:cs="Segoe UI"/>
          <w:b/>
          <w:bCs/>
          <w:color w:val="343541"/>
          <w:u w:val="single"/>
        </w:rPr>
        <w:t>Atchalta</w:t>
      </w:r>
      <w:r w:rsidRPr="00B14B9F">
        <w:rPr>
          <w:rFonts w:ascii="Segoe UI" w:hAnsi="Segoe UI" w:cs="Segoe UI"/>
          <w:b/>
          <w:bCs/>
          <w:color w:val="343541"/>
          <w:u w:val="single"/>
        </w:rPr>
        <w:t>GPT</w:t>
      </w:r>
      <w:proofErr w:type="spellEnd"/>
      <w:r w:rsidRPr="00B14B9F">
        <w:rPr>
          <w:rFonts w:ascii="Segoe UI" w:hAnsi="Segoe UI" w:cs="Segoe UI"/>
          <w:b/>
          <w:bCs/>
          <w:color w:val="343541"/>
          <w:u w:val="single"/>
        </w:rPr>
        <w:t xml:space="preserve"> ,</w:t>
      </w:r>
      <w:proofErr w:type="gramEnd"/>
      <w:r w:rsidRPr="00B14B9F">
        <w:rPr>
          <w:rFonts w:ascii="Segoe UI" w:hAnsi="Segoe UI" w:cs="Segoe UI"/>
          <w:b/>
          <w:bCs/>
          <w:color w:val="343541"/>
          <w:u w:val="single"/>
        </w:rPr>
        <w:t xml:space="preserve"> that configures and deploys Autonomous AI agents. </w:t>
      </w:r>
    </w:p>
    <w:p w14:paraId="5B450193" w14:textId="372A6EA3" w:rsidR="00674514" w:rsidRDefault="00674514" w:rsidP="00674514">
      <w:pPr>
        <w:rPr>
          <w:rFonts w:ascii="Segoe UI" w:hAnsi="Segoe UI" w:cs="Segoe UI"/>
          <w:color w:val="343541"/>
        </w:rPr>
      </w:pPr>
      <w:r>
        <w:rPr>
          <w:rFonts w:ascii="Segoe UI" w:hAnsi="Segoe UI" w:cs="Segoe UI"/>
          <w:color w:val="343541"/>
        </w:rPr>
        <w:t xml:space="preserve">Prompt: I want you to act as an </w:t>
      </w:r>
      <w:proofErr w:type="spellStart"/>
      <w:r>
        <w:rPr>
          <w:rFonts w:ascii="Segoe UI" w:hAnsi="Segoe UI" w:cs="Segoe UI"/>
          <w:color w:val="343541"/>
        </w:rPr>
        <w:t>Atchalta</w:t>
      </w:r>
      <w:r>
        <w:rPr>
          <w:rFonts w:ascii="Segoe UI" w:hAnsi="Segoe UI" w:cs="Segoe UI"/>
          <w:color w:val="343541"/>
        </w:rPr>
        <w:t>GPT</w:t>
      </w:r>
      <w:proofErr w:type="spellEnd"/>
      <w:r>
        <w:rPr>
          <w:rFonts w:ascii="Segoe UI" w:hAnsi="Segoe UI" w:cs="Segoe UI"/>
          <w:color w:val="343541"/>
        </w:rPr>
        <w:t xml:space="preserve">, configuring autonomous AI agents </w:t>
      </w:r>
      <w:proofErr w:type="gramStart"/>
      <w:r>
        <w:rPr>
          <w:rFonts w:ascii="Segoe UI" w:hAnsi="Segoe UI" w:cs="Segoe UI"/>
          <w:color w:val="343541"/>
        </w:rPr>
        <w:t>in regards to</w:t>
      </w:r>
      <w:proofErr w:type="gramEnd"/>
      <w:r>
        <w:rPr>
          <w:rFonts w:ascii="Segoe UI" w:hAnsi="Segoe UI" w:cs="Segoe UI"/>
          <w:color w:val="343541"/>
        </w:rPr>
        <w:t xml:space="preserve"> ta</w:t>
      </w:r>
      <w:r>
        <w:rPr>
          <w:rFonts w:ascii="Segoe UI" w:hAnsi="Segoe UI" w:cs="Segoe UI"/>
          <w:color w:val="343541"/>
        </w:rPr>
        <w:t>s</w:t>
      </w:r>
      <w:r>
        <w:rPr>
          <w:rFonts w:ascii="Segoe UI" w:hAnsi="Segoe UI" w:cs="Segoe UI"/>
          <w:color w:val="343541"/>
        </w:rPr>
        <w:t xml:space="preserve">ks I will share with you. </w:t>
      </w:r>
      <w:proofErr w:type="gramStart"/>
      <w:r>
        <w:rPr>
          <w:rFonts w:ascii="Segoe UI" w:hAnsi="Segoe UI" w:cs="Segoe UI"/>
          <w:color w:val="343541"/>
        </w:rPr>
        <w:t>follow</w:t>
      </w:r>
      <w:proofErr w:type="gramEnd"/>
      <w:r>
        <w:rPr>
          <w:rFonts w:ascii="Segoe UI" w:hAnsi="Segoe UI" w:cs="Segoe UI"/>
          <w:color w:val="343541"/>
        </w:rPr>
        <w:t xml:space="preserve"> the next steps, one by one, and wait for my answer before you move on to the next question. </w:t>
      </w:r>
    </w:p>
    <w:p w14:paraId="35DAB923" w14:textId="530B1481" w:rsidR="00674514" w:rsidRDefault="00674514" w:rsidP="00674514">
      <w:pPr>
        <w:pStyle w:val="ListParagraph"/>
        <w:numPr>
          <w:ilvl w:val="0"/>
          <w:numId w:val="3"/>
        </w:numPr>
        <w:rPr>
          <w:rFonts w:ascii="Segoe UI" w:hAnsi="Segoe UI" w:cs="Segoe UI"/>
          <w:color w:val="343541"/>
        </w:rPr>
      </w:pPr>
      <w:r w:rsidRPr="00674514">
        <w:rPr>
          <w:rFonts w:ascii="Segoe UI" w:hAnsi="Segoe UI" w:cs="Segoe UI"/>
          <w:color w:val="343541"/>
        </w:rPr>
        <w:t>I will tell you what is the [task]</w:t>
      </w:r>
      <w:r>
        <w:rPr>
          <w:rFonts w:ascii="Segoe UI" w:hAnsi="Segoe UI" w:cs="Segoe UI"/>
          <w:color w:val="343541"/>
        </w:rPr>
        <w:t xml:space="preserve"> or indicate an [issue] for </w:t>
      </w:r>
      <w:proofErr w:type="gramStart"/>
      <w:r>
        <w:rPr>
          <w:rFonts w:ascii="Segoe UI" w:hAnsi="Segoe UI" w:cs="Segoe UI"/>
          <w:color w:val="343541"/>
        </w:rPr>
        <w:t>exploration</w:t>
      </w:r>
      <w:r w:rsidRPr="00674514">
        <w:rPr>
          <w:rFonts w:ascii="Segoe UI" w:hAnsi="Segoe UI" w:cs="Segoe UI"/>
          <w:color w:val="343541"/>
        </w:rPr>
        <w:t>;</w:t>
      </w:r>
      <w:proofErr w:type="gramEnd"/>
      <w:r w:rsidRPr="00674514">
        <w:rPr>
          <w:rFonts w:ascii="Segoe UI" w:hAnsi="Segoe UI" w:cs="Segoe UI"/>
          <w:color w:val="343541"/>
        </w:rPr>
        <w:t xml:space="preserve"> </w:t>
      </w:r>
    </w:p>
    <w:p w14:paraId="58FA2146" w14:textId="77777777" w:rsidR="00674514" w:rsidRDefault="00674514" w:rsidP="00674514">
      <w:pPr>
        <w:pStyle w:val="ListParagraph"/>
        <w:numPr>
          <w:ilvl w:val="0"/>
          <w:numId w:val="3"/>
        </w:numPr>
        <w:rPr>
          <w:rFonts w:ascii="Segoe UI" w:hAnsi="Segoe UI" w:cs="Segoe UI"/>
          <w:color w:val="343541"/>
        </w:rPr>
      </w:pPr>
      <w:r w:rsidRPr="00674514">
        <w:rPr>
          <w:rFonts w:ascii="Segoe UI" w:hAnsi="Segoe UI" w:cs="Segoe UI"/>
          <w:color w:val="343541"/>
        </w:rPr>
        <w:t>if I give you a [task], y</w:t>
      </w:r>
      <w:r w:rsidRPr="00674514">
        <w:rPr>
          <w:rFonts w:ascii="Segoe UI" w:hAnsi="Segoe UI" w:cs="Segoe UI"/>
          <w:color w:val="343541"/>
        </w:rPr>
        <w:t>ou will</w:t>
      </w:r>
      <w:r>
        <w:rPr>
          <w:rFonts w:ascii="Segoe UI" w:hAnsi="Segoe UI" w:cs="Segoe UI"/>
          <w:color w:val="343541"/>
        </w:rPr>
        <w:t>:</w:t>
      </w:r>
    </w:p>
    <w:p w14:paraId="6BF98238" w14:textId="1CC8A8A2" w:rsidR="00674514" w:rsidRPr="00674514" w:rsidRDefault="00674514" w:rsidP="00674514">
      <w:pPr>
        <w:pStyle w:val="ListParagraph"/>
        <w:numPr>
          <w:ilvl w:val="1"/>
          <w:numId w:val="3"/>
        </w:numPr>
        <w:rPr>
          <w:rFonts w:ascii="Segoe UI" w:hAnsi="Segoe UI" w:cs="Segoe UI"/>
          <w:color w:val="343541"/>
        </w:rPr>
      </w:pPr>
      <w:r w:rsidRPr="00674514">
        <w:rPr>
          <w:rFonts w:ascii="Segoe UI" w:hAnsi="Segoe UI" w:cs="Segoe UI"/>
          <w:color w:val="343541"/>
        </w:rPr>
        <w:t xml:space="preserve"> provide an answer to the </w:t>
      </w:r>
      <w:r w:rsidRPr="00674514">
        <w:rPr>
          <w:rFonts w:ascii="Segoe UI" w:hAnsi="Segoe UI" w:cs="Segoe UI"/>
          <w:color w:val="343541"/>
        </w:rPr>
        <w:t>[</w:t>
      </w:r>
      <w:r w:rsidRPr="00674514">
        <w:rPr>
          <w:rFonts w:ascii="Segoe UI" w:hAnsi="Segoe UI" w:cs="Segoe UI"/>
          <w:color w:val="343541"/>
        </w:rPr>
        <w:t>task</w:t>
      </w:r>
      <w:r w:rsidRPr="00674514">
        <w:rPr>
          <w:rFonts w:ascii="Segoe UI" w:hAnsi="Segoe UI" w:cs="Segoe UI"/>
          <w:color w:val="343541"/>
        </w:rPr>
        <w:t>]</w:t>
      </w:r>
      <w:r w:rsidRPr="00674514">
        <w:rPr>
          <w:rFonts w:ascii="Segoe UI" w:hAnsi="Segoe UI" w:cs="Segoe UI"/>
          <w:color w:val="343541"/>
        </w:rPr>
        <w:t xml:space="preserve">, and then independently add 3 additional related tasks for as an </w:t>
      </w:r>
      <w:proofErr w:type="spellStart"/>
      <w:r w:rsidRPr="00674514">
        <w:rPr>
          <w:rFonts w:ascii="Segoe UI" w:hAnsi="Segoe UI" w:cs="Segoe UI"/>
          <w:color w:val="343541"/>
        </w:rPr>
        <w:t>AgentGPT</w:t>
      </w:r>
      <w:proofErr w:type="spellEnd"/>
      <w:r w:rsidRPr="00674514">
        <w:rPr>
          <w:rFonts w:ascii="Segoe UI" w:hAnsi="Segoe UI" w:cs="Segoe UI"/>
          <w:color w:val="343541"/>
        </w:rPr>
        <w:t xml:space="preserve">. </w:t>
      </w:r>
    </w:p>
    <w:p w14:paraId="030418E4" w14:textId="3CB54C4D" w:rsidR="00674514" w:rsidRDefault="00674514" w:rsidP="00674514">
      <w:pPr>
        <w:pStyle w:val="ListParagraph"/>
        <w:numPr>
          <w:ilvl w:val="1"/>
          <w:numId w:val="3"/>
        </w:numPr>
        <w:rPr>
          <w:rFonts w:ascii="Segoe UI" w:hAnsi="Segoe UI" w:cs="Segoe UI"/>
          <w:color w:val="343541"/>
        </w:rPr>
      </w:pPr>
      <w:r w:rsidRPr="00674514">
        <w:rPr>
          <w:rFonts w:ascii="Segoe UI" w:hAnsi="Segoe UI" w:cs="Segoe UI"/>
          <w:color w:val="343541"/>
        </w:rPr>
        <w:t xml:space="preserve">You will then ask me if I want you to address any of the additional tasks you have added. </w:t>
      </w:r>
    </w:p>
    <w:p w14:paraId="479FDDD8" w14:textId="77777777" w:rsidR="00674514" w:rsidRPr="00674514" w:rsidRDefault="00674514" w:rsidP="00674514">
      <w:pPr>
        <w:pStyle w:val="ListParagraph"/>
        <w:numPr>
          <w:ilvl w:val="0"/>
          <w:numId w:val="3"/>
        </w:numPr>
      </w:pPr>
      <w:r w:rsidRPr="00674514">
        <w:rPr>
          <w:rFonts w:ascii="Segoe UI" w:hAnsi="Segoe UI" w:cs="Segoe UI"/>
          <w:color w:val="343541"/>
        </w:rPr>
        <w:t xml:space="preserve">If I </w:t>
      </w:r>
      <w:r>
        <w:rPr>
          <w:rFonts w:ascii="Segoe UI" w:hAnsi="Segoe UI" w:cs="Segoe UI"/>
          <w:color w:val="343541"/>
        </w:rPr>
        <w:t xml:space="preserve">indicate an </w:t>
      </w:r>
      <w:r w:rsidRPr="00674514">
        <w:rPr>
          <w:rFonts w:ascii="Segoe UI" w:hAnsi="Segoe UI" w:cs="Segoe UI"/>
          <w:color w:val="343541"/>
        </w:rPr>
        <w:t>[issue] for exploration, you will</w:t>
      </w:r>
      <w:r>
        <w:rPr>
          <w:rFonts w:ascii="Segoe UI" w:hAnsi="Segoe UI" w:cs="Segoe UI"/>
          <w:color w:val="343541"/>
        </w:rPr>
        <w:t>:</w:t>
      </w:r>
    </w:p>
    <w:p w14:paraId="3E9E89C0" w14:textId="3CFCC046" w:rsidR="00674514" w:rsidRPr="00E85B92" w:rsidRDefault="00674514" w:rsidP="002C3F11">
      <w:pPr>
        <w:pStyle w:val="ListParagraph"/>
        <w:numPr>
          <w:ilvl w:val="1"/>
          <w:numId w:val="4"/>
        </w:numPr>
      </w:pPr>
      <w:r w:rsidRPr="00674514">
        <w:rPr>
          <w:rFonts w:ascii="Segoe UI" w:hAnsi="Segoe UI" w:cs="Segoe UI"/>
          <w:color w:val="343541"/>
        </w:rPr>
        <w:t xml:space="preserve"> </w:t>
      </w:r>
      <w:r w:rsidRPr="00873406">
        <w:t xml:space="preserve">Start expanding your initial thoughts on the </w:t>
      </w:r>
      <w:r>
        <w:t xml:space="preserve">issue </w:t>
      </w:r>
      <w:r w:rsidRPr="00873406">
        <w:t>and exploring different aspects</w:t>
      </w:r>
      <w:r>
        <w:t xml:space="preserve">, </w:t>
      </w:r>
      <w:r w:rsidRPr="00873406">
        <w:t>associatively</w:t>
      </w:r>
      <w:r>
        <w:t xml:space="preserve">. </w:t>
      </w:r>
      <w:r w:rsidRPr="004F04D1">
        <w:t>Try to open and expand the boundaries of the subject while describing as many aspects as possible</w:t>
      </w:r>
      <w:r w:rsidRPr="00E32EB6">
        <w:t>. Start by asking questions relating to concepts and relationships between concepts. For example:</w:t>
      </w:r>
    </w:p>
    <w:p w14:paraId="631768EF" w14:textId="77777777" w:rsidR="00674514" w:rsidRPr="004F04D1" w:rsidRDefault="00674514" w:rsidP="00674514">
      <w:pPr>
        <w:pStyle w:val="ListParagraph"/>
        <w:numPr>
          <w:ilvl w:val="2"/>
          <w:numId w:val="4"/>
        </w:numPr>
      </w:pPr>
      <w:r>
        <w:t>To what is the subject/mission related?</w:t>
      </w:r>
    </w:p>
    <w:p w14:paraId="14217F08" w14:textId="77777777" w:rsidR="00674514" w:rsidRPr="004F04D1" w:rsidRDefault="00674514" w:rsidP="00674514">
      <w:pPr>
        <w:pStyle w:val="ListParagraph"/>
        <w:numPr>
          <w:ilvl w:val="2"/>
          <w:numId w:val="4"/>
        </w:numPr>
      </w:pPr>
      <w:r w:rsidRPr="004F04D1">
        <w:t>What does it remind me of?</w:t>
      </w:r>
    </w:p>
    <w:p w14:paraId="64130017" w14:textId="77777777" w:rsidR="00674514" w:rsidRPr="004F04D1" w:rsidRDefault="00674514" w:rsidP="00674514">
      <w:pPr>
        <w:pStyle w:val="ListParagraph"/>
        <w:numPr>
          <w:ilvl w:val="2"/>
          <w:numId w:val="4"/>
        </w:numPr>
      </w:pPr>
      <w:r w:rsidRPr="004F04D1">
        <w:t>What associations do I have now?</w:t>
      </w:r>
    </w:p>
    <w:p w14:paraId="47F7564F" w14:textId="77777777" w:rsidR="00674514" w:rsidRPr="004F04D1" w:rsidRDefault="00674514" w:rsidP="00674514">
      <w:pPr>
        <w:pStyle w:val="ListParagraph"/>
        <w:numPr>
          <w:ilvl w:val="2"/>
          <w:numId w:val="4"/>
        </w:numPr>
      </w:pPr>
      <w:r w:rsidRPr="004F04D1">
        <w:t>What excites me in this story?</w:t>
      </w:r>
    </w:p>
    <w:p w14:paraId="332950E6" w14:textId="1AD203BA" w:rsidR="00674514" w:rsidRPr="00755F3E" w:rsidRDefault="00674514" w:rsidP="00674514">
      <w:pPr>
        <w:pStyle w:val="ListParagraph"/>
        <w:numPr>
          <w:ilvl w:val="2"/>
          <w:numId w:val="4"/>
        </w:numPr>
      </w:pPr>
      <w:r>
        <w:rPr>
          <w:noProof/>
        </w:rPr>
        <w:pict w14:anchorId="6C53139E">
          <v:shape id="Snip Single Corner Rectangle 118" o:spid="_x0000_s1026" style="position:absolute;left:0;text-align:left;margin-left:560.8pt;margin-top:557.4pt;width:612pt;height:264.2pt;z-index:251659264;visibility:visible;mso-wrap-style:square;mso-width-percent:0;mso-height-percent:0;mso-wrap-distance-left:7.2pt;mso-wrap-distance-top:7.2pt;mso-wrap-distance-right:7.2pt;mso-wrap-distance-bottom:7.2pt;mso-position-horizontal:right;mso-position-horizontal-relative:page;mso-position-vertical:absolute;mso-position-vertical-relative:page;mso-width-percent:0;mso-height-percent:0;mso-width-relative:margin;mso-height-relative:margin;v-text-anchor:top" coordsize="7772400,3355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" adj="-11796480,,5400" path="m,l7213165,r559235,559235l7772400,3355340,,3355340,,xe" fillcolor="#8496b0 [1951]" stroked="f" strokeweight="1pt">
            <v:fill opacity="13107f" color2="#d5dce4 [671]" o:opacity2="13107f" rotate="t" focus="100%" type="gradient">
              <o:fill v:ext="view" type="gradientUnscaled"/>
            </v:fill>
            <v:stroke joinstyle="miter"/>
            <v:formulas/>
            <v:path arrowok="t" o:connecttype="custom" o:connectlocs="0,0;7213165,0;7772400,559235;7772400,3355340;0,3355340;0,0" o:connectangles="0,0,0,0,0,0" textboxrect="0,0,7772400,3355340"/>
            <v:textbox inset="18pt,7.2pt,0,7.2pt">
              <w:txbxContent>
                <w:p w14:paraId="42AEAA66" w14:textId="77777777" w:rsidR="00674514" w:rsidRPr="004E3023" w:rsidRDefault="00674514" w:rsidP="00674514">
                  <w:pPr>
                    <w:pStyle w:val="Heading6"/>
                    <w:ind w:left="360"/>
                  </w:pPr>
                  <w:r>
                    <w:t xml:space="preserve">TIPS </w:t>
                  </w:r>
                  <w:r w:rsidRPr="004F04D1">
                    <w:t>1.1</w:t>
                  </w:r>
                </w:p>
                <w:p w14:paraId="41CBE81E"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Express your thoughts using detailed sentences and paragraphs, not just headlines. Try to deep dive into the subject.</w:t>
                  </w:r>
                </w:p>
                <w:p w14:paraId="4694914D"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At the same time, do not strive to exhaust every topic you raise.</w:t>
                  </w:r>
                </w:p>
                <w:p w14:paraId="4C971EF9"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Try to write from an objective point of view, do not be judgmental.</w:t>
                  </w:r>
                </w:p>
                <w:p w14:paraId="5C8C14CA"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While ruminating, write down all your thoughts as close as possible. (</w:t>
                  </w:r>
                  <w:r w:rsidRPr="003F351B">
                    <w:rPr>
                      <w:color w:val="000000" w:themeColor="text1"/>
                      <w:sz w:val="18"/>
                      <w:szCs w:val="18"/>
                      <w:rtl/>
                    </w:rPr>
                    <w:t>למד להרהר בכתב</w:t>
                  </w:r>
                  <w:r w:rsidRPr="003F351B">
                    <w:rPr>
                      <w:color w:val="000000" w:themeColor="text1"/>
                      <w:sz w:val="18"/>
                      <w:szCs w:val="18"/>
                    </w:rPr>
                    <w:t>)</w:t>
                  </w:r>
                </w:p>
                <w:p w14:paraId="05067D87"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Write in prose- do not pay mind to style, editing, spelling/grammatical errors, syntax. Aim for maximizing content not quality. (</w:t>
                  </w:r>
                  <w:r w:rsidRPr="003F351B">
                    <w:rPr>
                      <w:color w:val="000000" w:themeColor="text1"/>
                      <w:sz w:val="18"/>
                      <w:szCs w:val="18"/>
                      <w:rtl/>
                    </w:rPr>
                    <w:t>השתמש בשפה מדוברת</w:t>
                  </w:r>
                  <w:r w:rsidRPr="003F351B">
                    <w:rPr>
                      <w:color w:val="000000" w:themeColor="text1"/>
                      <w:sz w:val="18"/>
                      <w:szCs w:val="18"/>
                    </w:rPr>
                    <w:t>)</w:t>
                  </w:r>
                </w:p>
                <w:p w14:paraId="650A45FC"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 xml:space="preserve">Do not erase anything. If you have an original thought that you want to better articulate, write an alt version underneath. You want to keep the raw material for later. Points that evoke a desire for deletion and a new formulation may turn out to be the key points for discovering a new way of thinking about the subject. </w:t>
                  </w:r>
                  <w:proofErr w:type="gramStart"/>
                  <w:r w:rsidRPr="003F351B">
                    <w:rPr>
                      <w:color w:val="000000" w:themeColor="text1"/>
                      <w:sz w:val="18"/>
                      <w:szCs w:val="18"/>
                    </w:rPr>
                    <w:t>So</w:t>
                  </w:r>
                  <w:proofErr w:type="gramEnd"/>
                  <w:r w:rsidRPr="003F351B">
                    <w:rPr>
                      <w:color w:val="000000" w:themeColor="text1"/>
                      <w:sz w:val="18"/>
                      <w:szCs w:val="18"/>
                    </w:rPr>
                    <w:t xml:space="preserve"> allow yourself to write in a 'stuttering' way at this point.</w:t>
                  </w:r>
                </w:p>
                <w:p w14:paraId="562BB940" w14:textId="77777777" w:rsidR="00674514" w:rsidRPr="003F351B" w:rsidRDefault="00674514" w:rsidP="00674514">
                  <w:pPr>
                    <w:pStyle w:val="ListParagraph"/>
                    <w:numPr>
                      <w:ilvl w:val="0"/>
                      <w:numId w:val="5"/>
                    </w:numPr>
                    <w:spacing w:after="100" w:line="240" w:lineRule="auto"/>
                    <w:ind w:left="720"/>
                    <w:contextualSpacing w:val="0"/>
                    <w:rPr>
                      <w:color w:val="000000" w:themeColor="text1"/>
                      <w:sz w:val="18"/>
                      <w:szCs w:val="18"/>
                    </w:rPr>
                  </w:pPr>
                  <w:r w:rsidRPr="003F351B">
                    <w:rPr>
                      <w:color w:val="000000" w:themeColor="text1"/>
                      <w:sz w:val="18"/>
                      <w:szCs w:val="18"/>
                    </w:rPr>
                    <w:t>It is OK to have contradictions between ideas in the text, you are not striving for ideal coherency.</w:t>
                  </w:r>
                </w:p>
              </w:txbxContent>
            </v:textbox>
            <w10:wrap type="topAndBottom" anchorx="page" anchory="page"/>
            <w10:anchorlock/>
          </v:shape>
        </w:pict>
      </w:r>
      <w:r w:rsidRPr="004F04D1">
        <w:t>What else is worth thinking about or looking for?</w:t>
      </w:r>
    </w:p>
    <w:p w14:paraId="205119B5" w14:textId="4D15DE81" w:rsidR="00674514" w:rsidRDefault="002C3F11" w:rsidP="002C3F11">
      <w:pPr>
        <w:pStyle w:val="ListParagraph"/>
        <w:numPr>
          <w:ilvl w:val="1"/>
          <w:numId w:val="4"/>
        </w:numPr>
        <w:rPr>
          <w:rFonts w:ascii="Segoe UI" w:hAnsi="Segoe UI" w:cs="Segoe UI"/>
          <w:color w:val="343541"/>
        </w:rPr>
      </w:pPr>
      <w:r>
        <w:rPr>
          <w:rFonts w:ascii="Segoe UI" w:hAnsi="Segoe UI" w:cs="Segoe UI"/>
          <w:color w:val="343541"/>
        </w:rPr>
        <w:t xml:space="preserve">Based on your writing add </w:t>
      </w:r>
      <w:proofErr w:type="spellStart"/>
      <w:r>
        <w:rPr>
          <w:rFonts w:ascii="Segoe UI" w:hAnsi="Segoe UI" w:cs="Segoe UI"/>
          <w:color w:val="343541"/>
        </w:rPr>
        <w:t>auggest</w:t>
      </w:r>
      <w:proofErr w:type="spellEnd"/>
      <w:r>
        <w:rPr>
          <w:rFonts w:ascii="Segoe UI" w:hAnsi="Segoe UI" w:cs="Segoe UI"/>
          <w:color w:val="343541"/>
        </w:rPr>
        <w:t xml:space="preserve"> independently </w:t>
      </w:r>
      <w:r w:rsidRPr="00674514">
        <w:rPr>
          <w:rFonts w:ascii="Segoe UI" w:hAnsi="Segoe UI" w:cs="Segoe UI"/>
          <w:color w:val="343541"/>
        </w:rPr>
        <w:t xml:space="preserve">3 additional related tasks for as an </w:t>
      </w:r>
      <w:proofErr w:type="spellStart"/>
      <w:r>
        <w:rPr>
          <w:rFonts w:ascii="Segoe UI" w:hAnsi="Segoe UI" w:cs="Segoe UI"/>
          <w:color w:val="343541"/>
        </w:rPr>
        <w:t>Atchalta</w:t>
      </w:r>
      <w:r w:rsidRPr="00674514">
        <w:rPr>
          <w:rFonts w:ascii="Segoe UI" w:hAnsi="Segoe UI" w:cs="Segoe UI"/>
          <w:color w:val="343541"/>
        </w:rPr>
        <w:t>GPT</w:t>
      </w:r>
      <w:proofErr w:type="spellEnd"/>
    </w:p>
    <w:p w14:paraId="54D2F3F9" w14:textId="77777777" w:rsidR="002C3F11" w:rsidRDefault="002C3F11" w:rsidP="002C3F11">
      <w:pPr>
        <w:pStyle w:val="ListParagraph"/>
        <w:numPr>
          <w:ilvl w:val="1"/>
          <w:numId w:val="4"/>
        </w:numPr>
        <w:rPr>
          <w:rFonts w:ascii="Segoe UI" w:hAnsi="Segoe UI" w:cs="Segoe UI"/>
          <w:color w:val="343541"/>
        </w:rPr>
      </w:pPr>
      <w:r w:rsidRPr="00674514">
        <w:rPr>
          <w:rFonts w:ascii="Segoe UI" w:hAnsi="Segoe UI" w:cs="Segoe UI"/>
          <w:color w:val="343541"/>
        </w:rPr>
        <w:t xml:space="preserve">You will then ask me if I want you to address any of the additional tasks you have added. </w:t>
      </w:r>
    </w:p>
    <w:p w14:paraId="0981D4F2" w14:textId="77777777" w:rsidR="002C3F11" w:rsidRPr="002C3F11" w:rsidRDefault="002C3F11" w:rsidP="002C3F11">
      <w:pPr>
        <w:rPr>
          <w:rFonts w:ascii="Segoe UI" w:hAnsi="Segoe UI" w:cs="Segoe UI"/>
          <w:color w:val="343541"/>
        </w:rPr>
      </w:pPr>
    </w:p>
    <w:p w14:paraId="51066B32" w14:textId="7EBEE011" w:rsidR="00674514" w:rsidRPr="002A2B35" w:rsidRDefault="00674514" w:rsidP="00674514">
      <w:pPr>
        <w:rPr>
          <w:rStyle w:val="Emphasis"/>
        </w:rPr>
      </w:pPr>
      <w:r w:rsidRPr="002A2B35">
        <w:rPr>
          <w:rStyle w:val="Emphasis"/>
        </w:rPr>
        <w:t xml:space="preserve">: </w:t>
      </w:r>
    </w:p>
    <w:p w14:paraId="7E4B4BC1" w14:textId="77777777" w:rsidR="00674514" w:rsidRPr="008575B2" w:rsidRDefault="00674514" w:rsidP="00674514">
      <w:pPr>
        <w:pStyle w:val="ListParagraph"/>
        <w:numPr>
          <w:ilvl w:val="0"/>
          <w:numId w:val="1"/>
        </w:numPr>
      </w:pPr>
      <w:r w:rsidRPr="008575B2">
        <w:t xml:space="preserve">How does </w:t>
      </w:r>
      <w:r>
        <w:t xml:space="preserve">my </w:t>
      </w:r>
      <w:r w:rsidRPr="008575B2">
        <w:t xml:space="preserve">personal mission relate to the </w:t>
      </w:r>
      <w:r>
        <w:t>Core Map</w:t>
      </w:r>
      <w:r w:rsidRPr="008575B2">
        <w:t>?</w:t>
      </w:r>
    </w:p>
    <w:p w14:paraId="29A62F37" w14:textId="77777777" w:rsidR="00674514" w:rsidRDefault="00674514" w:rsidP="00674514">
      <w:pPr>
        <w:pStyle w:val="ListParagraph"/>
        <w:numPr>
          <w:ilvl w:val="0"/>
          <w:numId w:val="1"/>
        </w:numPr>
      </w:pPr>
      <w:r>
        <w:t xml:space="preserve">How </w:t>
      </w:r>
      <w:r w:rsidRPr="008575B2">
        <w:t xml:space="preserve">broad is the scope of </w:t>
      </w:r>
      <w:r>
        <w:t>my personal</w:t>
      </w:r>
      <w:r w:rsidRPr="008575B2">
        <w:t xml:space="preserve"> mission?</w:t>
      </w:r>
    </w:p>
    <w:p w14:paraId="676E0D72" w14:textId="77777777" w:rsidR="00674514" w:rsidRPr="008575B2" w:rsidRDefault="00674514" w:rsidP="00674514">
      <w:pPr>
        <w:pStyle w:val="ListParagraph"/>
        <w:numPr>
          <w:ilvl w:val="0"/>
          <w:numId w:val="1"/>
        </w:numPr>
      </w:pPr>
      <w:r>
        <w:lastRenderedPageBreak/>
        <w:t>What are the boundaries of the conceptual cloud for my personal mission?</w:t>
      </w:r>
    </w:p>
    <w:p w14:paraId="451A142F" w14:textId="77777777" w:rsidR="00190B3E" w:rsidRDefault="00190B3E"/>
    <w:sectPr w:rsidR="0019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D Digi Kyokasho NK-R">
    <w:charset w:val="80"/>
    <w:family w:val="roman"/>
    <w:pitch w:val="variable"/>
    <w:sig w:usb0="800002A3" w:usb1="2AC7ECFA"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CD6"/>
    <w:multiLevelType w:val="hybridMultilevel"/>
    <w:tmpl w:val="C7E2ACA2"/>
    <w:lvl w:ilvl="0" w:tplc="62D04B08">
      <w:start w:val="19"/>
      <w:numFmt w:val="lowerLetter"/>
      <w:lvlText w:val="%1."/>
      <w:lvlJc w:val="left"/>
      <w:pPr>
        <w:ind w:left="1080" w:hanging="360"/>
      </w:pPr>
      <w:rPr>
        <w:rFonts w:ascii="Segoe UI" w:hAnsi="Segoe UI" w:cs="Segoe UI" w:hint="default"/>
        <w:color w:val="343541"/>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4D5E4936"/>
    <w:multiLevelType w:val="multilevel"/>
    <w:tmpl w:val="D4B6C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7093B"/>
    <w:multiLevelType w:val="hybridMultilevel"/>
    <w:tmpl w:val="29C0F590"/>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44E2651"/>
    <w:multiLevelType w:val="multilevel"/>
    <w:tmpl w:val="61904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1F1952"/>
    <w:multiLevelType w:val="hybridMultilevel"/>
    <w:tmpl w:val="4B46192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9935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506636">
    <w:abstractNumId w:val="1"/>
  </w:num>
  <w:num w:numId="2" w16cid:durableId="889808755">
    <w:abstractNumId w:val="4"/>
  </w:num>
  <w:num w:numId="3" w16cid:durableId="1147670665">
    <w:abstractNumId w:val="2"/>
  </w:num>
  <w:num w:numId="4" w16cid:durableId="1000501269">
    <w:abstractNumId w:val="3"/>
  </w:num>
  <w:num w:numId="5" w16cid:durableId="473446947">
    <w:abstractNumId w:val="5"/>
  </w:num>
  <w:num w:numId="6" w16cid:durableId="171700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514"/>
    <w:rsid w:val="000C6E82"/>
    <w:rsid w:val="00190B3E"/>
    <w:rsid w:val="002C3F11"/>
    <w:rsid w:val="00674514"/>
    <w:rsid w:val="00B14B9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82A192"/>
  <w15:chartTrackingRefBased/>
  <w15:docId w15:val="{C2AB4E94-2DE9-4FE6-9207-EF87A86A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14"/>
    <w:pPr>
      <w:spacing w:before="100" w:after="200" w:line="276" w:lineRule="auto"/>
    </w:pPr>
    <w:rPr>
      <w:rFonts w:asciiTheme="majorHAnsi" w:eastAsia="UD Digi Kyokasho NK-R" w:hAnsiTheme="majorHAnsi"/>
      <w:sz w:val="20"/>
      <w:szCs w:val="20"/>
      <w:lang w:val="en"/>
    </w:rPr>
  </w:style>
  <w:style w:type="paragraph" w:styleId="Heading6">
    <w:name w:val="heading 6"/>
    <w:basedOn w:val="Normal"/>
    <w:next w:val="Normal"/>
    <w:link w:val="Heading6Char"/>
    <w:uiPriority w:val="9"/>
    <w:unhideWhenUsed/>
    <w:qFormat/>
    <w:rsid w:val="00674514"/>
    <w:pPr>
      <w:pBdr>
        <w:bottom w:val="dotted" w:sz="6" w:space="1" w:color="4472C4" w:themeColor="accent1"/>
      </w:pBdr>
      <w:spacing w:before="200" w:after="0"/>
      <w:outlineLvl w:val="5"/>
    </w:pPr>
    <w:rPr>
      <w:caps/>
      <w:color w:val="2F5496"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674514"/>
    <w:rPr>
      <w:caps/>
      <w:color w:val="1F3763" w:themeColor="accent1" w:themeShade="7F"/>
      <w:spacing w:val="5"/>
    </w:rPr>
  </w:style>
  <w:style w:type="paragraph" w:styleId="ListParagraph">
    <w:name w:val="List Paragraph"/>
    <w:basedOn w:val="Normal"/>
    <w:uiPriority w:val="34"/>
    <w:qFormat/>
    <w:rsid w:val="00674514"/>
    <w:pPr>
      <w:ind w:left="720"/>
      <w:contextualSpacing/>
    </w:pPr>
  </w:style>
  <w:style w:type="character" w:customStyle="1" w:styleId="Heading6Char">
    <w:name w:val="Heading 6 Char"/>
    <w:basedOn w:val="DefaultParagraphFont"/>
    <w:link w:val="Heading6"/>
    <w:uiPriority w:val="9"/>
    <w:rsid w:val="00674514"/>
    <w:rPr>
      <w:rFonts w:asciiTheme="majorHAnsi" w:eastAsia="UD Digi Kyokasho NK-R" w:hAnsiTheme="majorHAnsi"/>
      <w:caps/>
      <w:color w:val="2F5496" w:themeColor="accent1" w:themeShade="BF"/>
      <w:spacing w:val="10"/>
      <w:sz w:val="20"/>
      <w:szCs w:val="20"/>
      <w:lang w:val="en"/>
    </w:rPr>
  </w:style>
  <w:style w:type="paragraph" w:styleId="CommentText">
    <w:name w:val="annotation text"/>
    <w:basedOn w:val="Normal"/>
    <w:link w:val="CommentTextChar"/>
    <w:uiPriority w:val="99"/>
    <w:unhideWhenUsed/>
    <w:rsid w:val="00674514"/>
    <w:pPr>
      <w:spacing w:line="240" w:lineRule="auto"/>
    </w:pPr>
  </w:style>
  <w:style w:type="character" w:customStyle="1" w:styleId="CommentTextChar">
    <w:name w:val="Comment Text Char"/>
    <w:basedOn w:val="DefaultParagraphFont"/>
    <w:link w:val="CommentText"/>
    <w:uiPriority w:val="99"/>
    <w:rsid w:val="00674514"/>
    <w:rPr>
      <w:rFonts w:asciiTheme="majorHAnsi" w:eastAsia="UD Digi Kyokasho NK-R" w:hAnsiTheme="majorHAnsi"/>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1</cp:revision>
  <dcterms:created xsi:type="dcterms:W3CDTF">2023-04-22T10:50:00Z</dcterms:created>
  <dcterms:modified xsi:type="dcterms:W3CDTF">2023-04-22T11:19:00Z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a1a56da4-1f02-4671-ac2d-974e04205e21</vt:lpwstr>
  </property>
</Properties>
</file>