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D70C39" w14:textId="77777777"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ve="http://schemas.openxmlformats.org/markup-compatibility/2006" xmlns:mv="urn:schemas-microsoft-com:mac:vml" xmlns:a="http://schemas.openxmlformats.org/drawingml/2006/main" xmlns:pic="http://schemas.openxmlformats.org/drawingml/2006/picture" xmlns:c="http://schemas.openxmlformats.org/drawingml/2006/chart" xmlns:a14="http://schemas.microsoft.com/office/drawing/2010/main">
                  <w:pict>
                    <v:shapetype w14:anchorId="696BC117"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8u1N6gEAAMMDAAAOAAAAZHJzL2Uyb0RvYy54bWysU01v2zAMvQ/YfxB0X2wnbdoacXpI1l2G LUC3H8BIsi1AXxC1OPn3o+Ss3cdlGKaDREnk0+MjtXk8W8NOKqL2ruPNouZMOeGldkPHv355enfP GSZwEox3quMXhfxx+/bNZgqtWvrRG6kiIxCH7RQ6PqYU2qpCMSoLuPBBObrsfbSQaBuHSkaYCN2a alnX62ryUYbohUKk0/18ybcFv++VSJ/7HlVipuPELZU5lvmY52q7gXaIEEYtrjTgH1hY0I4efYHa QwL2Leo/oKwW0aPv00J4W/m+10KVHCibpv4tm+cRgiq5kDgYXmTC/wcrPp0OkWnZ8RVnDiyVaEeF EslHFvPCpGK9UWIEtspqTQFbCtq5Q7zuMBxiTv3cR5tXSoqdO75cr9bNisp/Iey7+5rGrLY6JybI 4famebhb3nAmyKPcVa8gIWL6oLxl2eg4pgh6GBNxm8k1RW04fcRENCjwR0Bm4PyTNqaU1jg2UV8+ 1LdUfQHUYb2BRKYNlDO6oeCgN1rmmByNcTjuTGQnyD1TRiZOb/zilh/cA46zX7ma87M6qawNtKMC +d5Jli6BdHWkK89srJKcGUX/JVvFM4E2f+NJJIwjLrkKs+7ZOnp5KeUo59Qphe21q3Mr/rwv0a9/ b/sdAAD//wMAUEsDBBQABgAIAAAAIQADY7/S2AAAAAgBAAAPAAAAZHJzL2Rvd25yZXYueG1sTE9B TsMwELwj8QdrkbhRhwpFVYhTIUQPwInAJbdtsiQBex3Zbhp4PYs40NPsaEazM+V2cVbNFOLo2cD1 KgNF3Ppu5N7A2+vuagMqJuQOrWcy8EURttX5WYlF54/8QnOdeiUhHAs0MKQ0FVrHdiCHceUnYtHe fXCYhIZedwGPEu6sXmdZrh2OLB8GnOh+oPazPjgDNjzZjwf/nTXLY5jrxjW4e56MubxY7m5BJVrS vxl+60t1qKTT3h+4i8oKv5EpSXAtKPomz+XY/wm6KvXpgOoHAAD//wMAUEsBAi0AFAAGAAgAAAAh ALaDOJL+AAAA4QEAABMAAAAAAAAAAAAAAAAAAAAAAFtDb250ZW50X1R5cGVzXS54bWxQSwECLQAU AAYACAAAACEAOP0h/9YAAACUAQAACwAAAAAAAAAAAAAAAAAvAQAAX3JlbHMvLnJlbHNQSwECLQAU AAYACAAAACEAlPLtTeoBAADDAwAADgAAAAAAAAAAAAAAAAAuAgAAZHJzL2Uyb0RvYy54bWxQSwEC LQAUAAYACAAAACEAA2O/0tgAAAAIAQAADwAAAAAAAAAAAAAAAABEBAAAZHJzL2Rvd25yZXYueG1s UEsFBgAAAAAEAAQA8wAAAEkFAAAAAA== " o:allowincell="f" strokeweight="1.5pt">
                      <v:stroke joinstyle="miter"/>
                      <w10:wrap anchorx="margin"/>
                    </v:shape>
                  </w:pict>
                </mc:Fallback>
              </mc:AlternateContent>
            </w:r>
          </w:p>
          <w:p w14:paraId="7CF0B2AF" w14:textId="77777777" w:rsidR="00FD6456" w:rsidRDefault="00FD6456">
            <w:pPr>
              <w:ind w:left="0" w:firstLine="0"/>
              <w:jc w:val="center"/>
            </w:pPr>
          </w:p>
          <w:p w14:paraId="3903CE7F" w14:textId="21E64E92" w:rsidR="00FD6456" w:rsidRDefault="00971BC1">
            <w:pPr>
              <w:ind w:left="0" w:firstLine="0"/>
              <w:jc w:val="center"/>
            </w:pPr>
            <w:r>
              <w:rPr>
                <w:rFonts w:ascii="Arial" w:eastAsia="Arial" w:hAnsi="Arial" w:cs="Arial"/>
                <w:b/>
                <w:sz w:val="24"/>
                <w:szCs w:val="24"/>
              </w:rPr>
              <w:t xml:space="preserve">Proyecto de </w:t>
            </w:r>
            <w:proofErr w:type="spellStart"/>
            <w:r>
              <w:rPr>
                <w:rFonts w:ascii="Arial" w:eastAsia="Arial" w:hAnsi="Arial" w:cs="Arial"/>
                <w:b/>
                <w:sz w:val="24"/>
                <w:szCs w:val="24"/>
              </w:rPr>
              <w:t>Facturacion</w:t>
            </w:r>
            <w:proofErr w:type="spellEnd"/>
            <w:r>
              <w:rPr>
                <w:rFonts w:ascii="Arial" w:eastAsia="Arial" w:hAnsi="Arial" w:cs="Arial"/>
                <w:b/>
                <w:sz w:val="24"/>
                <w:szCs w:val="24"/>
              </w:rPr>
              <w:t xml:space="preserve"> </w:t>
            </w:r>
            <w:proofErr w:type="spellStart"/>
            <w:r>
              <w:rPr>
                <w:rFonts w:ascii="Arial" w:eastAsia="Arial" w:hAnsi="Arial" w:cs="Arial"/>
                <w:b/>
                <w:sz w:val="24"/>
                <w:szCs w:val="24"/>
              </w:rPr>
              <w:t>electronica</w:t>
            </w:r>
            <w:proofErr w:type="spellEnd"/>
          </w:p>
          <w:p w14:paraId="6215BFC4" w14:textId="77777777" w:rsidR="00FD6456" w:rsidRDefault="00FD6456">
            <w:pPr>
              <w:ind w:left="0" w:firstLine="0"/>
              <w:jc w:val="center"/>
            </w:pPr>
          </w:p>
        </w:tc>
      </w:tr>
      <w:tr w:rsidR="00FD6456" w14:paraId="553BF604" w14:textId="77777777" w:rsidTr="005063AB">
        <w:trPr>
          <w:trHeight w:val="175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ve="http://schemas.openxmlformats.org/markup-compatibility/2006" xmlns:mv="urn:schemas-microsoft-com:mac:vml" xmlns:a="http://schemas.openxmlformats.org/drawingml/2006/main" xmlns:pic="http://schemas.openxmlformats.org/drawingml/2006/picture" xmlns:c="http://schemas.openxmlformats.org/drawingml/2006/chart" xmlns:a14="http://schemas.microsoft.com/office/drawing/2010/main">
                  <w:pict>
                    <v:shape w14:anchorId="1C8B1292"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cP16gEAAMMDAAAOAAAAZHJzL2Uyb0RvYy54bWysU01v2zAMvQ/YfxB0X2wnbdoacXpI1l2G LUC3H8BItC1AX5C0OPn3o+Ss3cdlGKaDREnk0+MjtXk8G81OGKJytuPNouYMrXBS2aHjX788vbvn LCawErSz2PELRv64fftmM/kWl250WmJgBGJjO/mOjyn5tqqiGNFAXDiPli57Fwwk2oahkgEmQje6 Wtb1uppckD44gTHS6X6+5NuC3/co0ue+j5iY7jhxS2UOZT7mudpuoB0C+FGJKw34BxYGlKVHX6D2 kIB9C+oPKKNEcNH1aSGcqVzfK4ElB8qmqX/L5nkEjyUXEif6F5ni/4MVn06HwJTs+JIzC4ZKtKNC ieQCC3lhElmvUYzAllmtyceWgnb2EK676A8hp37ug8krJcXOhLderZsVlf/S8dXdfU1jVhvPiQly uL1pHu6WN5wJ8ih31SuIDzF9QGdYNjoeUwA1jIm4zeSaojacPsZENCjwR0BmYN2T0rqUVls2UV8+ 1LdUfQHUYb2GRKbxlHO0Q8GJTiuZY3J0DMNxpwM7Qe6ZMjJxeuMXt/zgHuI4+5WrOT+jEmZtoB0R 5HsrWbp40tWSrjyzMSg500j/JVvFM4HSf+NJJLQlLrkKs+7ZOjp5KeUo59Qphe21q3Mr/rwv0a9/ b/sdAAD//wMAUEsDBBQABgAIAAAAIQCp1g2M2QAAAAgBAAAPAAAAZHJzL2Rvd25yZXYueG1sTE/L TsMwELwj8Q/WInGjNhWKqhCnqhA9ACcCl9y28ZKE+hHZbhr4epYTnGZnZzU7U20XZ8VMMY3Ba7hd KRDku2BG32t4f9vfbECkjN6gDZ40fFGCbX15UWFpwtm/0tzkXrCJTyVqGHKeSilTN5DDtAoTedY+ QnSYmcZemohnNndWrpUqpMPR84cBJ3oYqDs2J6fBxmf7+Ri+Vbs8xblpXYv7l0nr66tldw8i05L/ juE3PkeHmjMdwsmbJCzzO66SGRUj65ui4OHAi7UCWVfyf4H6BwAA//8DAFBLAQItABQABgAIAAAA IQC2gziS/gAAAOEBAAATAAAAAAAAAAAAAAAAAAAAAABbQ29udGVudF9UeXBlc10ueG1sUEsBAi0A FAAGAAgAAAAhADj9If/WAAAAlAEAAAsAAAAAAAAAAAAAAAAALwEAAF9yZWxzLy5yZWxzUEsBAi0A FAAGAAgAAAAhAN/Bw/XqAQAAwwMAAA4AAAAAAAAAAAAAAAAALgIAAGRycy9lMm9Eb2MueG1sUEsB Ai0AFAAGAAgAAAAhAKnWDYzZAAAACAEAAA8AAAAAAAAAAAAAAAAARAQAAGRycy9kb3ducmV2Lnht bFBLBQYAAAAABAAEAPMAAABKBQAAAAA= " o:allowincell="f" strokeweight="1.5pt">
                      <v:stroke joinstyle="miter"/>
                      <w10:wrap anchorx="margin"/>
                    </v:shape>
                  </w:pict>
                </mc:Fallback>
              </mc:AlternateContent>
            </w:r>
          </w:p>
          <w:p w14:paraId="6A63B8A5" w14:textId="77777777" w:rsidR="00FD6456" w:rsidRDefault="00FD6456">
            <w:pPr>
              <w:ind w:left="0" w:firstLine="0"/>
            </w:pPr>
          </w:p>
          <w:p w14:paraId="66228457" w14:textId="3B3A83B3" w:rsidR="00FD6456" w:rsidRDefault="00971BC1" w:rsidP="005063AB">
            <w:pPr>
              <w:ind w:left="0" w:firstLine="0"/>
              <w:jc w:val="center"/>
            </w:pPr>
            <w:r>
              <w:rPr>
                <w:rFonts w:ascii="Arial" w:eastAsia="Arial" w:hAnsi="Arial" w:cs="Arial"/>
                <w:b/>
              </w:rPr>
              <w:t>20180967</w:t>
            </w:r>
            <w:r w:rsidR="005063AB" w:rsidRPr="005063AB">
              <w:rPr>
                <w:rFonts w:ascii="Arial" w:eastAsia="Arial" w:hAnsi="Arial" w:cs="Arial"/>
                <w:b/>
              </w:rPr>
              <w:t xml:space="preserve"> – </w:t>
            </w:r>
            <w:r>
              <w:rPr>
                <w:rFonts w:ascii="Arial" w:eastAsia="Arial" w:hAnsi="Arial" w:cs="Arial"/>
                <w:b/>
              </w:rPr>
              <w:t xml:space="preserve">Angel </w:t>
            </w:r>
            <w:proofErr w:type="spellStart"/>
            <w:r>
              <w:rPr>
                <w:rFonts w:ascii="Arial" w:eastAsia="Arial" w:hAnsi="Arial" w:cs="Arial"/>
                <w:b/>
              </w:rPr>
              <w:t>Moises</w:t>
            </w:r>
            <w:proofErr w:type="spellEnd"/>
            <w:r>
              <w:rPr>
                <w:rFonts w:ascii="Arial" w:eastAsia="Arial" w:hAnsi="Arial" w:cs="Arial"/>
                <w:b/>
              </w:rPr>
              <w:t xml:space="preserve"> Lopez Yus</w:t>
            </w:r>
          </w:p>
        </w:tc>
      </w:tr>
    </w:tbl>
    <w:p w14:paraId="7859CD51" w14:textId="77777777" w:rsidR="00FD6456" w:rsidRDefault="00FD6456">
      <w:pPr>
        <w:ind w:left="0" w:firstLine="0"/>
        <w:sectPr w:rsidR="00FD6456" w:rsidSect="00795E3E">
          <w:headerReference w:type="default" r:id="rId7"/>
          <w:footerReference w:type="default" r:id="rId8"/>
          <w:pgSz w:w="12240" w:h="15840"/>
          <w:pgMar w:top="1530" w:right="1133" w:bottom="1417" w:left="566" w:header="0" w:footer="720" w:gutter="0"/>
          <w:cols w:space="720"/>
        </w:sectPr>
      </w:pPr>
    </w:p>
    <w:p w14:paraId="2826A2C6" w14:textId="77777777" w:rsidR="00FD6456" w:rsidRDefault="007D6BEF" w:rsidP="00553519">
      <w:pPr>
        <w:ind w:left="0" w:firstLine="142"/>
      </w:pPr>
      <w:r>
        <w:rPr>
          <w:rFonts w:ascii="Arial" w:eastAsia="Arial" w:hAnsi="Arial" w:cs="Arial"/>
          <w:b/>
        </w:rPr>
        <w:t>Resumen</w:t>
      </w:r>
    </w:p>
    <w:p w14:paraId="5767CC12" w14:textId="1BAFFD39" w:rsidR="00FD6456" w:rsidRDefault="00971BC1" w:rsidP="00971BC1">
      <w:pPr>
        <w:ind w:left="175" w:hanging="175"/>
        <w:jc w:val="both"/>
        <w:rPr>
          <w:color w:val="FF0000"/>
        </w:rPr>
      </w:pPr>
      <w:r>
        <w:t xml:space="preserve">   </w:t>
      </w:r>
      <w:r w:rsidRPr="00971BC1">
        <w:t xml:space="preserve">El presente proyecto implementa un sistema integral de facturación para servicios de infraestructura en la nube desarrollado para Tecnologías Chapinas S.A. El sistema utiliza una arquitectura cliente-servidor basada en API REST, implementando el paradigma de programación orientada a objetos mediante Python. El </w:t>
      </w:r>
      <w:proofErr w:type="spellStart"/>
      <w:r w:rsidRPr="00971BC1">
        <w:t>backend</w:t>
      </w:r>
      <w:proofErr w:type="spellEnd"/>
      <w:r w:rsidRPr="00971BC1">
        <w:t xml:space="preserve"> desarrollado en </w:t>
      </w:r>
      <w:proofErr w:type="spellStart"/>
      <w:r w:rsidRPr="00971BC1">
        <w:t>Flask</w:t>
      </w:r>
      <w:proofErr w:type="spellEnd"/>
      <w:r w:rsidRPr="00971BC1">
        <w:t xml:space="preserve"> gestiona recursos tecnológicos (hardware y software), categorías de configuración, clientes, instancias de servicio y consumos, almacenando la información en formato XML como base de datos persistente. El </w:t>
      </w:r>
      <w:proofErr w:type="spellStart"/>
      <w:r w:rsidRPr="00971BC1">
        <w:t>frontend</w:t>
      </w:r>
      <w:proofErr w:type="spellEnd"/>
      <w:r w:rsidRPr="00971BC1">
        <w:t xml:space="preserve"> construido con Django proporciona una interfaz web intuitiva que permite la carga de archivos XML, consulta de datos, creación manual de registros y generación automática de facturas. Se implementaron expresiones regulares para validar formatos de datos como NIT y fechas, extrayendo información de textos con formato flexible. El sistema genera reportes en PDF con detalle de facturas y análisis de ventas. La solución cumple con los requerimientos académicos de utilizar POO, persistencia en XML, procesamiento de archivos estructurados y generación de documentación técnica, demostrando la aplicación práctica de tecnologías web modernas en la gestión empresarial de servicios </w:t>
      </w:r>
      <w:proofErr w:type="spellStart"/>
      <w:r w:rsidRPr="00971BC1">
        <w:t>cloud</w:t>
      </w:r>
      <w:proofErr w:type="spellEnd"/>
    </w:p>
    <w:p w14:paraId="440CAADA" w14:textId="77777777" w:rsidR="00FD6456" w:rsidRDefault="00FD6456">
      <w:pPr>
        <w:ind w:left="0" w:firstLine="0"/>
        <w:jc w:val="both"/>
      </w:pPr>
    </w:p>
    <w:p w14:paraId="3DF00EE4" w14:textId="77777777" w:rsidR="00FD6456" w:rsidRDefault="007D6BEF" w:rsidP="00553519">
      <w:pPr>
        <w:ind w:left="142" w:firstLine="0"/>
      </w:pPr>
      <w:r>
        <w:rPr>
          <w:rFonts w:ascii="Arial" w:eastAsia="Arial" w:hAnsi="Arial" w:cs="Arial"/>
          <w:b/>
        </w:rPr>
        <w:t>Palabras clave</w:t>
      </w:r>
    </w:p>
    <w:p w14:paraId="3D7816B2" w14:textId="15D3D281" w:rsidR="00FD6456" w:rsidRDefault="00971BC1" w:rsidP="00553519">
      <w:pPr>
        <w:spacing w:after="90" w:line="288" w:lineRule="auto"/>
        <w:ind w:left="142" w:firstLine="0"/>
        <w:jc w:val="both"/>
      </w:pPr>
      <w:r>
        <w:rPr>
          <w:rFonts w:ascii="Times New Roman" w:eastAsia="Times New Roman" w:hAnsi="Times New Roman" w:cs="Times New Roman"/>
          <w:sz w:val="24"/>
          <w:szCs w:val="24"/>
        </w:rPr>
        <w:t xml:space="preserve">POO, API, </w:t>
      </w:r>
      <w:proofErr w:type="spellStart"/>
      <w:r>
        <w:rPr>
          <w:rFonts w:ascii="Times New Roman" w:eastAsia="Times New Roman" w:hAnsi="Times New Roman" w:cs="Times New Roman"/>
          <w:sz w:val="24"/>
          <w:szCs w:val="24"/>
        </w:rPr>
        <w:t>Facturacion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Rest</w:t>
      </w:r>
      <w:proofErr w:type="spellEnd"/>
      <w:r>
        <w:rPr>
          <w:rFonts w:ascii="Times New Roman" w:eastAsia="Times New Roman" w:hAnsi="Times New Roman" w:cs="Times New Roman"/>
          <w:sz w:val="24"/>
          <w:szCs w:val="24"/>
        </w:rPr>
        <w:t>, XML</w:t>
      </w:r>
    </w:p>
    <w:p w14:paraId="5E3DF160" w14:textId="77777777" w:rsidR="005063AB" w:rsidRDefault="005063AB" w:rsidP="00A16055">
      <w:pPr>
        <w:ind w:hanging="176"/>
        <w:rPr>
          <w:rFonts w:ascii="Arial" w:eastAsia="Arial" w:hAnsi="Arial" w:cs="Arial"/>
          <w:b/>
          <w:i/>
        </w:rPr>
      </w:pPr>
    </w:p>
    <w:p w14:paraId="6524B125" w14:textId="77777777" w:rsidR="005063AB" w:rsidRDefault="005063AB" w:rsidP="00971BC1">
      <w:pPr>
        <w:ind w:hanging="176"/>
        <w:rPr>
          <w:rFonts w:ascii="Arial" w:eastAsia="Arial" w:hAnsi="Arial" w:cs="Arial"/>
          <w:b/>
          <w:i/>
        </w:rPr>
      </w:pPr>
    </w:p>
    <w:p w14:paraId="430B8AA6" w14:textId="723E8FEF" w:rsidR="00FD6456" w:rsidRPr="00971BC1" w:rsidRDefault="007D6BEF" w:rsidP="00971BC1">
      <w:pPr>
        <w:ind w:hanging="176"/>
        <w:rPr>
          <w:lang w:val="en-US"/>
        </w:rPr>
      </w:pPr>
      <w:r w:rsidRPr="00971BC1">
        <w:rPr>
          <w:rFonts w:ascii="Arial" w:eastAsia="Arial" w:hAnsi="Arial" w:cs="Arial"/>
          <w:b/>
          <w:i/>
          <w:lang w:val="en-US"/>
        </w:rPr>
        <w:t>Abstract</w:t>
      </w:r>
    </w:p>
    <w:p w14:paraId="2CD2CFEF" w14:textId="77777777" w:rsidR="00FD6456" w:rsidRPr="00971BC1" w:rsidRDefault="00FD6456">
      <w:pPr>
        <w:ind w:left="0" w:firstLine="0"/>
        <w:jc w:val="both"/>
        <w:rPr>
          <w:lang w:val="en-US"/>
        </w:rPr>
      </w:pPr>
    </w:p>
    <w:p w14:paraId="6C3F39E8" w14:textId="30BFB414" w:rsidR="0053300E" w:rsidRPr="00971BC1" w:rsidRDefault="00971BC1" w:rsidP="00971BC1">
      <w:pPr>
        <w:ind w:hanging="176"/>
        <w:rPr>
          <w:lang w:val="en-US"/>
        </w:rPr>
      </w:pPr>
      <w:r>
        <w:rPr>
          <w:rFonts w:ascii="Times New Roman" w:eastAsia="Times New Roman" w:hAnsi="Times New Roman" w:cs="Times New Roman"/>
          <w:i/>
          <w:sz w:val="24"/>
          <w:szCs w:val="24"/>
          <w:lang w:val="en-US"/>
        </w:rPr>
        <w:t xml:space="preserve"> </w:t>
      </w:r>
      <w:r w:rsidRPr="00971BC1">
        <w:rPr>
          <w:rFonts w:ascii="Times New Roman" w:eastAsia="Times New Roman" w:hAnsi="Times New Roman" w:cs="Times New Roman"/>
          <w:i/>
          <w:sz w:val="24"/>
          <w:szCs w:val="24"/>
          <w:lang w:val="en-US"/>
        </w:rPr>
        <w:t xml:space="preserve">This project implements a comprehensive billing system for cloud infrastructure services developed for </w:t>
      </w:r>
      <w:proofErr w:type="spellStart"/>
      <w:r w:rsidRPr="00971BC1">
        <w:rPr>
          <w:rFonts w:ascii="Times New Roman" w:eastAsia="Times New Roman" w:hAnsi="Times New Roman" w:cs="Times New Roman"/>
          <w:i/>
          <w:sz w:val="24"/>
          <w:szCs w:val="24"/>
          <w:lang w:val="en-US"/>
        </w:rPr>
        <w:t>Tecnologías</w:t>
      </w:r>
      <w:proofErr w:type="spellEnd"/>
      <w:r w:rsidRPr="00971BC1">
        <w:rPr>
          <w:rFonts w:ascii="Times New Roman" w:eastAsia="Times New Roman" w:hAnsi="Times New Roman" w:cs="Times New Roman"/>
          <w:i/>
          <w:sz w:val="24"/>
          <w:szCs w:val="24"/>
          <w:lang w:val="en-US"/>
        </w:rPr>
        <w:t xml:space="preserve"> </w:t>
      </w:r>
      <w:proofErr w:type="spellStart"/>
      <w:r w:rsidRPr="00971BC1">
        <w:rPr>
          <w:rFonts w:ascii="Times New Roman" w:eastAsia="Times New Roman" w:hAnsi="Times New Roman" w:cs="Times New Roman"/>
          <w:i/>
          <w:sz w:val="24"/>
          <w:szCs w:val="24"/>
          <w:lang w:val="en-US"/>
        </w:rPr>
        <w:t>Chapinas</w:t>
      </w:r>
      <w:proofErr w:type="spellEnd"/>
      <w:r w:rsidRPr="00971BC1">
        <w:rPr>
          <w:rFonts w:ascii="Times New Roman" w:eastAsia="Times New Roman" w:hAnsi="Times New Roman" w:cs="Times New Roman"/>
          <w:i/>
          <w:sz w:val="24"/>
          <w:szCs w:val="24"/>
          <w:lang w:val="en-US"/>
        </w:rPr>
        <w:t xml:space="preserve"> S.A. The system uses </w:t>
      </w:r>
      <w:proofErr w:type="gramStart"/>
      <w:r w:rsidRPr="00971BC1">
        <w:rPr>
          <w:rFonts w:ascii="Times New Roman" w:eastAsia="Times New Roman" w:hAnsi="Times New Roman" w:cs="Times New Roman"/>
          <w:i/>
          <w:sz w:val="24"/>
          <w:szCs w:val="24"/>
          <w:lang w:val="en-US"/>
        </w:rPr>
        <w:t>a client</w:t>
      </w:r>
      <w:proofErr w:type="gramEnd"/>
      <w:r w:rsidRPr="00971BC1">
        <w:rPr>
          <w:rFonts w:ascii="Times New Roman" w:eastAsia="Times New Roman" w:hAnsi="Times New Roman" w:cs="Times New Roman"/>
          <w:i/>
          <w:sz w:val="24"/>
          <w:szCs w:val="24"/>
          <w:lang w:val="en-US"/>
        </w:rPr>
        <w:t>-server architecture based on REST API, implementing the object-oriented programming paradigm using Python. The backend developed in Flask manages technological resources (hardware and software), configuration categories, clients, service instances and consumption, storing information in XML format as a persistent database. The frontend built with Django provides an intuitive web interface that allows XML file upload, data queries, manual record creation and automatic invoice generation. Regular expressions were implemented to validate data formats such as NIT and dates, extracting information from texts with flexible format. The system generates PDF reports with invoice details and sales analysis. The solution meets academic requirements of using OOP, XML persistence, structured file processing and technical documentation generation, demonstrating the practical application of modern web technologies in business management of cloud services.</w:t>
      </w:r>
    </w:p>
    <w:p w14:paraId="53EAACCC" w14:textId="77777777" w:rsidR="0053300E" w:rsidRPr="00971BC1" w:rsidRDefault="0053300E">
      <w:pPr>
        <w:ind w:left="0" w:firstLine="0"/>
        <w:jc w:val="both"/>
        <w:rPr>
          <w:rFonts w:ascii="Carlito"/>
          <w:lang w:val="en-US"/>
        </w:rPr>
      </w:pPr>
    </w:p>
    <w:p w14:paraId="6CF3E1E0" w14:textId="77777777" w:rsidR="00FD6456" w:rsidRDefault="007D6BEF">
      <w:pPr>
        <w:ind w:left="0" w:firstLine="0"/>
        <w:jc w:val="both"/>
      </w:pPr>
      <w:proofErr w:type="spellStart"/>
      <w:r>
        <w:rPr>
          <w:rFonts w:ascii="Arial" w:eastAsia="Arial" w:hAnsi="Arial" w:cs="Arial"/>
          <w:b/>
          <w:i/>
        </w:rPr>
        <w:t>Keywords</w:t>
      </w:r>
      <w:proofErr w:type="spellEnd"/>
    </w:p>
    <w:p w14:paraId="632D516C" w14:textId="68A9C7C7" w:rsidR="00FD6456" w:rsidRPr="00971BC1" w:rsidRDefault="00971BC1">
      <w:pPr>
        <w:spacing w:after="90" w:line="288" w:lineRule="auto"/>
        <w:ind w:left="0" w:firstLine="0"/>
        <w:jc w:val="both"/>
        <w:rPr>
          <w:lang w:val="en-US"/>
        </w:rPr>
      </w:pPr>
      <w:r w:rsidRPr="00971BC1">
        <w:rPr>
          <w:rFonts w:ascii="Times New Roman" w:eastAsia="Times New Roman" w:hAnsi="Times New Roman" w:cs="Times New Roman"/>
          <w:i/>
          <w:sz w:val="24"/>
          <w:szCs w:val="24"/>
          <w:lang w:val="en-US"/>
        </w:rPr>
        <w:t xml:space="preserve">POO Rest, API, XML, </w:t>
      </w:r>
      <w:proofErr w:type="spellStart"/>
      <w:r w:rsidRPr="00971BC1">
        <w:rPr>
          <w:rFonts w:ascii="Times New Roman" w:eastAsia="Times New Roman" w:hAnsi="Times New Roman" w:cs="Times New Roman"/>
          <w:i/>
          <w:sz w:val="24"/>
          <w:szCs w:val="24"/>
          <w:lang w:val="en-US"/>
        </w:rPr>
        <w:t>Facturation</w:t>
      </w:r>
      <w:proofErr w:type="spellEnd"/>
      <w:r w:rsidR="007D6BEF" w:rsidRPr="00971BC1">
        <w:rPr>
          <w:rFonts w:ascii="Times New Roman" w:eastAsia="Times New Roman" w:hAnsi="Times New Roman" w:cs="Times New Roman"/>
          <w:i/>
          <w:sz w:val="24"/>
          <w:szCs w:val="24"/>
          <w:lang w:val="en-US"/>
        </w:rPr>
        <w:t xml:space="preserve">. </w:t>
      </w:r>
    </w:p>
    <w:p w14:paraId="5C999099" w14:textId="77777777" w:rsidR="00FD6456" w:rsidRPr="00971BC1" w:rsidRDefault="00FD6456">
      <w:pPr>
        <w:spacing w:after="90" w:line="288" w:lineRule="auto"/>
        <w:ind w:left="0" w:firstLine="0"/>
        <w:jc w:val="both"/>
        <w:rPr>
          <w:lang w:val="en-US"/>
        </w:rPr>
      </w:pPr>
    </w:p>
    <w:p w14:paraId="5E9C6CC5" w14:textId="77777777" w:rsidR="005063AB" w:rsidRPr="00971BC1" w:rsidRDefault="005063AB">
      <w:pPr>
        <w:spacing w:after="90" w:line="288" w:lineRule="auto"/>
        <w:ind w:left="0" w:firstLine="0"/>
        <w:jc w:val="both"/>
        <w:rPr>
          <w:rFonts w:ascii="Arial" w:eastAsia="Arial" w:hAnsi="Arial" w:cs="Arial"/>
          <w:b/>
          <w:lang w:val="en-US"/>
        </w:rPr>
      </w:pPr>
    </w:p>
    <w:p w14:paraId="1F88EF87" w14:textId="77777777" w:rsidR="005063AB" w:rsidRPr="00971BC1" w:rsidRDefault="005063AB">
      <w:pPr>
        <w:spacing w:after="90" w:line="288" w:lineRule="auto"/>
        <w:ind w:left="0" w:firstLine="0"/>
        <w:jc w:val="both"/>
        <w:rPr>
          <w:rFonts w:ascii="Arial" w:eastAsia="Arial" w:hAnsi="Arial" w:cs="Arial"/>
          <w:b/>
          <w:lang w:val="en-US"/>
        </w:rPr>
      </w:pPr>
    </w:p>
    <w:p w14:paraId="0A4D1ACC" w14:textId="3205B1F6" w:rsidR="00FD6456" w:rsidRDefault="007D6BEF">
      <w:pPr>
        <w:spacing w:after="90" w:line="288" w:lineRule="auto"/>
        <w:ind w:left="0" w:firstLine="0"/>
        <w:jc w:val="both"/>
      </w:pPr>
      <w:r>
        <w:rPr>
          <w:rFonts w:ascii="Arial" w:eastAsia="Arial" w:hAnsi="Arial" w:cs="Arial"/>
          <w:b/>
        </w:rPr>
        <w:t xml:space="preserve">Introducción </w:t>
      </w:r>
    </w:p>
    <w:p w14:paraId="0BA4420B" w14:textId="77777777" w:rsidR="00971BC1" w:rsidRPr="00971BC1" w:rsidRDefault="00971BC1" w:rsidP="00971BC1">
      <w:pPr>
        <w:spacing w:after="90" w:line="288" w:lineRule="auto"/>
        <w:ind w:left="0" w:firstLine="0"/>
        <w:jc w:val="both"/>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La computación en la nube ha transformado la manera en que las empresas gestionan su infraestructura tecnológica, permitiendo el aprovisionamiento dinámico de recursos bajo demanda. Este cambio paradigmático requiere sistemas de facturación sofisticados capaces de contabilizar el uso variable de recursos y generar cobros precisos basados en consumo real.</w:t>
      </w:r>
    </w:p>
    <w:p w14:paraId="37864623" w14:textId="77777777" w:rsidR="00971BC1" w:rsidRPr="00971BC1" w:rsidRDefault="00971BC1" w:rsidP="00971BC1">
      <w:pPr>
        <w:spacing w:after="90" w:line="288" w:lineRule="auto"/>
        <w:ind w:left="0" w:firstLine="0"/>
        <w:jc w:val="both"/>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Tecnologías Chapinas S.A., empresa proveedora de servicios de infraestructura en la nube, identificó la necesidad de desarrollar un sistema automatizado que gestione la facturación detallada de sus servicios. El sistema debe manejar múltiples tipos de recursos (hardware y software), configuraciones personalizadas, diversos clientes con múltiples instancias activas, y registros de consumo en tiempo variable.</w:t>
      </w:r>
    </w:p>
    <w:p w14:paraId="154FB6C8" w14:textId="353D71A6" w:rsidR="00A84E5A" w:rsidRDefault="00971BC1" w:rsidP="00971BC1">
      <w:pPr>
        <w:spacing w:after="90" w:line="288" w:lineRule="auto"/>
        <w:ind w:left="0" w:firstLine="0"/>
        <w:jc w:val="both"/>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 xml:space="preserve">El presente documento describe el desarrollo e implementación de una solución tecnológica integral utilizando programación orientada a objetos, servicios web </w:t>
      </w:r>
      <w:proofErr w:type="spellStart"/>
      <w:r w:rsidRPr="00971BC1">
        <w:rPr>
          <w:rFonts w:ascii="Times New Roman" w:eastAsia="Times New Roman" w:hAnsi="Times New Roman" w:cs="Times New Roman"/>
          <w:sz w:val="24"/>
          <w:szCs w:val="24"/>
        </w:rPr>
        <w:t>RESTful</w:t>
      </w:r>
      <w:proofErr w:type="spellEnd"/>
      <w:r w:rsidRPr="00971BC1">
        <w:rPr>
          <w:rFonts w:ascii="Times New Roman" w:eastAsia="Times New Roman" w:hAnsi="Times New Roman" w:cs="Times New Roman"/>
          <w:sz w:val="24"/>
          <w:szCs w:val="24"/>
        </w:rPr>
        <w:t xml:space="preserve">, y persistencia de datos en XML, cumpliendo con los requerimientos establecidos para la gestión eficiente del modelo de negocio de servicios </w:t>
      </w:r>
      <w:proofErr w:type="spellStart"/>
      <w:r w:rsidRPr="00971BC1">
        <w:rPr>
          <w:rFonts w:ascii="Times New Roman" w:eastAsia="Times New Roman" w:hAnsi="Times New Roman" w:cs="Times New Roman"/>
          <w:sz w:val="24"/>
          <w:szCs w:val="24"/>
        </w:rPr>
        <w:t>cloud</w:t>
      </w:r>
      <w:proofErr w:type="spellEnd"/>
      <w:r w:rsidRPr="00971BC1">
        <w:rPr>
          <w:rFonts w:ascii="Times New Roman" w:eastAsia="Times New Roman" w:hAnsi="Times New Roman" w:cs="Times New Roman"/>
          <w:sz w:val="24"/>
          <w:szCs w:val="24"/>
        </w:rPr>
        <w:t>.</w:t>
      </w:r>
    </w:p>
    <w:p w14:paraId="4A44E6C7" w14:textId="77777777" w:rsidR="00FD6456" w:rsidRPr="0053300E" w:rsidRDefault="00FD6456" w:rsidP="0053300E">
      <w:pPr>
        <w:ind w:left="0" w:firstLine="0"/>
        <w:jc w:val="both"/>
        <w:rPr>
          <w:rFonts w:ascii="Carlito"/>
        </w:rPr>
      </w:pPr>
    </w:p>
    <w:p w14:paraId="50564838" w14:textId="77777777" w:rsidR="00FD6456" w:rsidRDefault="00A84E5A">
      <w:pPr>
        <w:ind w:left="0" w:firstLine="0"/>
        <w:jc w:val="both"/>
      </w:pPr>
      <w:r>
        <w:rPr>
          <w:rFonts w:ascii="Arial" w:eastAsia="Arial" w:hAnsi="Arial" w:cs="Arial"/>
          <w:b/>
        </w:rPr>
        <w:t>Desarrollo del tema</w:t>
      </w:r>
      <w:r w:rsidR="007D6BEF">
        <w:rPr>
          <w:rFonts w:ascii="Arial" w:eastAsia="Arial" w:hAnsi="Arial" w:cs="Arial"/>
          <w:b/>
        </w:rPr>
        <w:t xml:space="preserve">  </w:t>
      </w:r>
      <w:r w:rsidR="007D6BEF">
        <w:rPr>
          <w:rFonts w:ascii="Arial" w:eastAsia="Arial" w:hAnsi="Arial" w:cs="Arial"/>
          <w:b/>
          <w:sz w:val="20"/>
          <w:szCs w:val="20"/>
        </w:rPr>
        <w:t xml:space="preserve">                                                                 </w:t>
      </w:r>
    </w:p>
    <w:p w14:paraId="47E59D49"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 xml:space="preserve">Tecnologías Chapinas S.A. ofrece servicios de infraestructura en la nube organizados en categorías según el tipo de carga de trabajo (desarrollo, producción, </w:t>
      </w:r>
      <w:proofErr w:type="spellStart"/>
      <w:r w:rsidRPr="00971BC1">
        <w:rPr>
          <w:rFonts w:ascii="Times New Roman" w:eastAsia="Times New Roman" w:hAnsi="Times New Roman" w:cs="Times New Roman"/>
          <w:sz w:val="24"/>
          <w:szCs w:val="24"/>
        </w:rPr>
        <w:t>testing</w:t>
      </w:r>
      <w:proofErr w:type="spellEnd"/>
      <w:r w:rsidRPr="00971BC1">
        <w:rPr>
          <w:rFonts w:ascii="Times New Roman" w:eastAsia="Times New Roman" w:hAnsi="Times New Roman" w:cs="Times New Roman"/>
          <w:sz w:val="24"/>
          <w:szCs w:val="24"/>
        </w:rPr>
        <w:t xml:space="preserve">). Cada categoría contiene múltiples configuraciones que agrupan recursos tecnológicos específicos. Los clientes pueden aprovisionar instancias de estas configuraciones y el </w:t>
      </w:r>
      <w:r w:rsidRPr="00971BC1">
        <w:rPr>
          <w:rFonts w:ascii="Times New Roman" w:eastAsia="Times New Roman" w:hAnsi="Times New Roman" w:cs="Times New Roman"/>
          <w:sz w:val="24"/>
          <w:szCs w:val="24"/>
        </w:rPr>
        <w:t>sistema debe registrar el tiempo de uso para calcular los costos correspondientes.</w:t>
      </w:r>
    </w:p>
    <w:p w14:paraId="4ECFD8AE"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El desafío principal radica en:</w:t>
      </w:r>
    </w:p>
    <w:p w14:paraId="16B86FEB" w14:textId="77777777" w:rsidR="00971BC1" w:rsidRPr="00971BC1" w:rsidRDefault="00971BC1" w:rsidP="00971BC1">
      <w:pPr>
        <w:ind w:left="0" w:firstLine="0"/>
        <w:rPr>
          <w:rFonts w:ascii="Times New Roman" w:eastAsia="Times New Roman" w:hAnsi="Times New Roman" w:cs="Times New Roman"/>
          <w:sz w:val="24"/>
          <w:szCs w:val="24"/>
        </w:rPr>
      </w:pPr>
    </w:p>
    <w:p w14:paraId="3CAA42A5"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Gestionar jerarquías complejas de datos (categorías → configuraciones → recursos)</w:t>
      </w:r>
    </w:p>
    <w:p w14:paraId="6ACB773A"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Procesar archivos XML con formatos flexibles</w:t>
      </w:r>
    </w:p>
    <w:p w14:paraId="1AA9CA42"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Validar información mediante expresiones regulares</w:t>
      </w:r>
    </w:p>
    <w:p w14:paraId="7EC105E3"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Calcular costos basados en múltiples variables (tiempo × cantidad × tarifa)</w:t>
      </w:r>
    </w:p>
    <w:p w14:paraId="4E0BD358"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Generar facturas automáticas agrupando consumos por cliente</w:t>
      </w:r>
    </w:p>
    <w:p w14:paraId="36B7B6CE" w14:textId="28D0C2C9" w:rsid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Mantener persistencia de datos sin usar bases de datos relacionales</w:t>
      </w:r>
      <w:r>
        <w:rPr>
          <w:rFonts w:ascii="Times New Roman" w:eastAsia="Times New Roman" w:hAnsi="Times New Roman" w:cs="Times New Roman"/>
          <w:sz w:val="24"/>
          <w:szCs w:val="24"/>
        </w:rPr>
        <w:t>.</w:t>
      </w:r>
    </w:p>
    <w:p w14:paraId="1E76B985" w14:textId="77777777" w:rsidR="003F2DAD" w:rsidRDefault="003F2DAD" w:rsidP="00971BC1">
      <w:pPr>
        <w:ind w:left="0" w:firstLine="0"/>
        <w:rPr>
          <w:rFonts w:ascii="Times New Roman" w:eastAsia="Times New Roman" w:hAnsi="Times New Roman" w:cs="Times New Roman"/>
          <w:sz w:val="24"/>
          <w:szCs w:val="24"/>
        </w:rPr>
      </w:pPr>
    </w:p>
    <w:p w14:paraId="6AA04E69" w14:textId="77777777" w:rsidR="003F2DAD" w:rsidRDefault="003F2DAD" w:rsidP="00971BC1">
      <w:pPr>
        <w:ind w:left="0" w:firstLine="0"/>
        <w:rPr>
          <w:rFonts w:ascii="Times New Roman" w:eastAsia="Times New Roman" w:hAnsi="Times New Roman" w:cs="Times New Roman"/>
          <w:sz w:val="24"/>
          <w:szCs w:val="24"/>
        </w:rPr>
      </w:pPr>
    </w:p>
    <w:p w14:paraId="3F80845A" w14:textId="501071A6" w:rsidR="00971BC1" w:rsidRPr="003F2DAD" w:rsidRDefault="0092104B" w:rsidP="00971BC1">
      <w:pPr>
        <w:ind w:left="0" w:firstLine="0"/>
        <w:rPr>
          <w:rFonts w:ascii="Times New Roman" w:eastAsia="Times New Roman" w:hAnsi="Times New Roman" w:cs="Times New Roman"/>
          <w:sz w:val="24"/>
          <w:szCs w:val="24"/>
          <w:lang w:val="en-US"/>
        </w:rPr>
      </w:pPr>
      <w:r>
        <w:rPr>
          <w:noProof/>
        </w:rPr>
        <w:drawing>
          <wp:inline distT="0" distB="0" distL="0" distR="0" wp14:anchorId="446F61D8" wp14:editId="45541330">
            <wp:extent cx="1776730" cy="2709966"/>
            <wp:effectExtent l="0" t="0" r="0" b="0"/>
            <wp:docPr id="10131827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8275" name="Imagen 10"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0057" cy="2715041"/>
                    </a:xfrm>
                    <a:prstGeom prst="rect">
                      <a:avLst/>
                    </a:prstGeom>
                    <a:noFill/>
                    <a:ln>
                      <a:noFill/>
                    </a:ln>
                  </pic:spPr>
                </pic:pic>
              </a:graphicData>
            </a:graphic>
          </wp:inline>
        </w:drawing>
      </w:r>
    </w:p>
    <w:p w14:paraId="40ECBC86" w14:textId="77777777" w:rsidR="00971BC1" w:rsidRPr="00971BC1" w:rsidRDefault="00971BC1" w:rsidP="00971BC1">
      <w:pPr>
        <w:ind w:left="0" w:firstLine="0"/>
        <w:rPr>
          <w:rFonts w:ascii="Times New Roman" w:eastAsia="Times New Roman" w:hAnsi="Times New Roman" w:cs="Times New Roman"/>
          <w:sz w:val="24"/>
          <w:szCs w:val="24"/>
        </w:rPr>
      </w:pPr>
    </w:p>
    <w:p w14:paraId="550949A7" w14:textId="79E79A52"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 xml:space="preserve"> Diseño de la Arquitectura</w:t>
      </w:r>
    </w:p>
    <w:p w14:paraId="605B77DD"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Se optó por una arquitectura de microservicios con dos componentes principales:</w:t>
      </w:r>
    </w:p>
    <w:p w14:paraId="46E99128" w14:textId="1E93F57E" w:rsidR="00971BC1" w:rsidRPr="00971BC1" w:rsidRDefault="00971BC1" w:rsidP="00971BC1">
      <w:pPr>
        <w:ind w:left="0" w:firstLine="0"/>
        <w:rPr>
          <w:rFonts w:ascii="Times New Roman" w:eastAsia="Times New Roman" w:hAnsi="Times New Roman" w:cs="Times New Roman"/>
          <w:sz w:val="24"/>
          <w:szCs w:val="24"/>
        </w:rPr>
      </w:pPr>
      <w:proofErr w:type="spellStart"/>
      <w:r w:rsidRPr="00971BC1">
        <w:rPr>
          <w:rFonts w:ascii="Times New Roman" w:eastAsia="Times New Roman" w:hAnsi="Times New Roman" w:cs="Times New Roman"/>
          <w:sz w:val="24"/>
          <w:szCs w:val="24"/>
        </w:rPr>
        <w:t>Backend</w:t>
      </w:r>
      <w:proofErr w:type="spellEnd"/>
      <w:r w:rsidRPr="00971BC1">
        <w:rPr>
          <w:rFonts w:ascii="Times New Roman" w:eastAsia="Times New Roman" w:hAnsi="Times New Roman" w:cs="Times New Roman"/>
          <w:sz w:val="24"/>
          <w:szCs w:val="24"/>
        </w:rPr>
        <w:t xml:space="preserve"> (</w:t>
      </w:r>
      <w:proofErr w:type="spellStart"/>
      <w:r w:rsidRPr="00971BC1">
        <w:rPr>
          <w:rFonts w:ascii="Times New Roman" w:eastAsia="Times New Roman" w:hAnsi="Times New Roman" w:cs="Times New Roman"/>
          <w:sz w:val="24"/>
          <w:szCs w:val="24"/>
        </w:rPr>
        <w:t>Flask</w:t>
      </w:r>
      <w:proofErr w:type="spellEnd"/>
      <w:r w:rsidRPr="00971BC1">
        <w:rPr>
          <w:rFonts w:ascii="Times New Roman" w:eastAsia="Times New Roman" w:hAnsi="Times New Roman" w:cs="Times New Roman"/>
          <w:sz w:val="24"/>
          <w:szCs w:val="24"/>
        </w:rPr>
        <w:t>):</w:t>
      </w:r>
    </w:p>
    <w:p w14:paraId="097288D2"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Responsabilidad única: lógica de negocio y gestión de datos</w:t>
      </w:r>
    </w:p>
    <w:p w14:paraId="09F7993D"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 xml:space="preserve">API </w:t>
      </w:r>
      <w:proofErr w:type="spellStart"/>
      <w:r w:rsidRPr="00971BC1">
        <w:rPr>
          <w:rFonts w:ascii="Times New Roman" w:eastAsia="Times New Roman" w:hAnsi="Times New Roman" w:cs="Times New Roman"/>
          <w:sz w:val="24"/>
          <w:szCs w:val="24"/>
        </w:rPr>
        <w:t>RESTful</w:t>
      </w:r>
      <w:proofErr w:type="spellEnd"/>
      <w:r w:rsidRPr="00971BC1">
        <w:rPr>
          <w:rFonts w:ascii="Times New Roman" w:eastAsia="Times New Roman" w:hAnsi="Times New Roman" w:cs="Times New Roman"/>
          <w:sz w:val="24"/>
          <w:szCs w:val="24"/>
        </w:rPr>
        <w:t xml:space="preserve"> con 20+ </w:t>
      </w:r>
      <w:proofErr w:type="spellStart"/>
      <w:r w:rsidRPr="00971BC1">
        <w:rPr>
          <w:rFonts w:ascii="Times New Roman" w:eastAsia="Times New Roman" w:hAnsi="Times New Roman" w:cs="Times New Roman"/>
          <w:sz w:val="24"/>
          <w:szCs w:val="24"/>
        </w:rPr>
        <w:t>endpoints</w:t>
      </w:r>
      <w:proofErr w:type="spellEnd"/>
    </w:p>
    <w:p w14:paraId="7ABE6E6E"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 xml:space="preserve">Procesamiento de XML mediante </w:t>
      </w:r>
      <w:proofErr w:type="spellStart"/>
      <w:r w:rsidRPr="00971BC1">
        <w:rPr>
          <w:rFonts w:ascii="Times New Roman" w:eastAsia="Times New Roman" w:hAnsi="Times New Roman" w:cs="Times New Roman"/>
          <w:sz w:val="24"/>
          <w:szCs w:val="24"/>
        </w:rPr>
        <w:t>parseo</w:t>
      </w:r>
      <w:proofErr w:type="spellEnd"/>
      <w:r w:rsidRPr="00971BC1">
        <w:rPr>
          <w:rFonts w:ascii="Times New Roman" w:eastAsia="Times New Roman" w:hAnsi="Times New Roman" w:cs="Times New Roman"/>
          <w:sz w:val="24"/>
          <w:szCs w:val="24"/>
        </w:rPr>
        <w:t xml:space="preserve"> programático</w:t>
      </w:r>
    </w:p>
    <w:p w14:paraId="769F77C8"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Validaciones con expresiones regulares</w:t>
      </w:r>
    </w:p>
    <w:p w14:paraId="5EC31D61"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Persistencia en archivo XML estructurado</w:t>
      </w:r>
    </w:p>
    <w:p w14:paraId="7E4AF777" w14:textId="77777777" w:rsid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Puerto: 5000</w:t>
      </w:r>
    </w:p>
    <w:p w14:paraId="095E7D54" w14:textId="77777777" w:rsidR="003F2DAD" w:rsidRDefault="003F2DAD" w:rsidP="00971BC1">
      <w:pPr>
        <w:ind w:left="0" w:firstLine="0"/>
        <w:rPr>
          <w:rFonts w:ascii="Times New Roman" w:eastAsia="Times New Roman" w:hAnsi="Times New Roman" w:cs="Times New Roman"/>
          <w:sz w:val="24"/>
          <w:szCs w:val="24"/>
        </w:rPr>
      </w:pPr>
    </w:p>
    <w:p w14:paraId="292A75E4" w14:textId="61607B6A" w:rsidR="0092104B" w:rsidRPr="0092104B" w:rsidRDefault="0092104B" w:rsidP="0092104B">
      <w:pPr>
        <w:ind w:left="0" w:firstLine="0"/>
        <w:rPr>
          <w:rFonts w:ascii="Times New Roman" w:eastAsia="Times New Roman" w:hAnsi="Times New Roman" w:cs="Times New Roman"/>
          <w:sz w:val="24"/>
          <w:szCs w:val="24"/>
        </w:rPr>
      </w:pPr>
      <w:r w:rsidRPr="0092104B">
        <w:rPr>
          <w:rFonts w:ascii="Times New Roman" w:eastAsia="Times New Roman" w:hAnsi="Times New Roman" w:cs="Times New Roman"/>
          <w:sz w:val="24"/>
          <w:szCs w:val="24"/>
        </w:rPr>
        <w:drawing>
          <wp:inline distT="0" distB="0" distL="0" distR="0" wp14:anchorId="493FA1AE" wp14:editId="5EE1D60B">
            <wp:extent cx="3117850" cy="1485900"/>
            <wp:effectExtent l="0" t="0" r="6350" b="0"/>
            <wp:docPr id="1204932504"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32504" name="Imagen 6" descr="Diagram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7850" cy="1485900"/>
                    </a:xfrm>
                    <a:prstGeom prst="rect">
                      <a:avLst/>
                    </a:prstGeom>
                    <a:noFill/>
                    <a:ln>
                      <a:noFill/>
                    </a:ln>
                  </pic:spPr>
                </pic:pic>
              </a:graphicData>
            </a:graphic>
          </wp:inline>
        </w:drawing>
      </w:r>
    </w:p>
    <w:p w14:paraId="23EC2BDB" w14:textId="1184A3F3" w:rsidR="003F2DAD" w:rsidRPr="00971BC1" w:rsidRDefault="003F2DAD" w:rsidP="00971BC1">
      <w:pPr>
        <w:ind w:left="0" w:firstLine="0"/>
        <w:rPr>
          <w:rFonts w:ascii="Times New Roman" w:eastAsia="Times New Roman" w:hAnsi="Times New Roman" w:cs="Times New Roman"/>
          <w:sz w:val="24"/>
          <w:szCs w:val="24"/>
        </w:rPr>
      </w:pPr>
    </w:p>
    <w:p w14:paraId="1D047948" w14:textId="77777777" w:rsidR="00971BC1" w:rsidRPr="00971BC1" w:rsidRDefault="00971BC1" w:rsidP="00971BC1">
      <w:pPr>
        <w:ind w:left="0" w:firstLine="0"/>
        <w:rPr>
          <w:rFonts w:ascii="Times New Roman" w:eastAsia="Times New Roman" w:hAnsi="Times New Roman" w:cs="Times New Roman"/>
          <w:sz w:val="24"/>
          <w:szCs w:val="24"/>
        </w:rPr>
      </w:pPr>
    </w:p>
    <w:p w14:paraId="4FE4D68D" w14:textId="2D3D9A99" w:rsidR="00971BC1" w:rsidRPr="00971BC1" w:rsidRDefault="00971BC1" w:rsidP="00971BC1">
      <w:pPr>
        <w:ind w:left="0" w:firstLine="0"/>
        <w:rPr>
          <w:rFonts w:ascii="Times New Roman" w:eastAsia="Times New Roman" w:hAnsi="Times New Roman" w:cs="Times New Roman"/>
          <w:sz w:val="24"/>
          <w:szCs w:val="24"/>
        </w:rPr>
      </w:pPr>
      <w:proofErr w:type="spellStart"/>
      <w:r w:rsidRPr="00971BC1">
        <w:rPr>
          <w:rFonts w:ascii="Times New Roman" w:eastAsia="Times New Roman" w:hAnsi="Times New Roman" w:cs="Times New Roman"/>
          <w:sz w:val="24"/>
          <w:szCs w:val="24"/>
        </w:rPr>
        <w:t>Frontend</w:t>
      </w:r>
      <w:proofErr w:type="spellEnd"/>
      <w:r w:rsidRPr="00971BC1">
        <w:rPr>
          <w:rFonts w:ascii="Times New Roman" w:eastAsia="Times New Roman" w:hAnsi="Times New Roman" w:cs="Times New Roman"/>
          <w:sz w:val="24"/>
          <w:szCs w:val="24"/>
        </w:rPr>
        <w:t xml:space="preserve"> (Django):</w:t>
      </w:r>
    </w:p>
    <w:p w14:paraId="1907CAE6"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Patrón MVT (</w:t>
      </w:r>
      <w:proofErr w:type="spellStart"/>
      <w:r w:rsidRPr="00971BC1">
        <w:rPr>
          <w:rFonts w:ascii="Times New Roman" w:eastAsia="Times New Roman" w:hAnsi="Times New Roman" w:cs="Times New Roman"/>
          <w:sz w:val="24"/>
          <w:szCs w:val="24"/>
        </w:rPr>
        <w:t>Model</w:t>
      </w:r>
      <w:proofErr w:type="spellEnd"/>
      <w:r w:rsidRPr="00971BC1">
        <w:rPr>
          <w:rFonts w:ascii="Times New Roman" w:eastAsia="Times New Roman" w:hAnsi="Times New Roman" w:cs="Times New Roman"/>
          <w:sz w:val="24"/>
          <w:szCs w:val="24"/>
        </w:rPr>
        <w:t>-View-</w:t>
      </w:r>
      <w:proofErr w:type="spellStart"/>
      <w:r w:rsidRPr="00971BC1">
        <w:rPr>
          <w:rFonts w:ascii="Times New Roman" w:eastAsia="Times New Roman" w:hAnsi="Times New Roman" w:cs="Times New Roman"/>
          <w:sz w:val="24"/>
          <w:szCs w:val="24"/>
        </w:rPr>
        <w:t>Template</w:t>
      </w:r>
      <w:proofErr w:type="spellEnd"/>
      <w:r w:rsidRPr="00971BC1">
        <w:rPr>
          <w:rFonts w:ascii="Times New Roman" w:eastAsia="Times New Roman" w:hAnsi="Times New Roman" w:cs="Times New Roman"/>
          <w:sz w:val="24"/>
          <w:szCs w:val="24"/>
        </w:rPr>
        <w:t>)</w:t>
      </w:r>
    </w:p>
    <w:p w14:paraId="5AFF8DB4"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Interfaz de usuario web responsive</w:t>
      </w:r>
    </w:p>
    <w:p w14:paraId="18EC1C6B"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Consumidor de servicios REST</w:t>
      </w:r>
    </w:p>
    <w:p w14:paraId="350AE92C"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 xml:space="preserve">Generación de </w:t>
      </w:r>
      <w:proofErr w:type="spellStart"/>
      <w:r w:rsidRPr="00971BC1">
        <w:rPr>
          <w:rFonts w:ascii="Times New Roman" w:eastAsia="Times New Roman" w:hAnsi="Times New Roman" w:cs="Times New Roman"/>
          <w:sz w:val="24"/>
          <w:szCs w:val="24"/>
        </w:rPr>
        <w:t>PDFs</w:t>
      </w:r>
      <w:proofErr w:type="spellEnd"/>
      <w:r w:rsidRPr="00971BC1">
        <w:rPr>
          <w:rFonts w:ascii="Times New Roman" w:eastAsia="Times New Roman" w:hAnsi="Times New Roman" w:cs="Times New Roman"/>
          <w:sz w:val="24"/>
          <w:szCs w:val="24"/>
        </w:rPr>
        <w:t xml:space="preserve"> con </w:t>
      </w:r>
      <w:proofErr w:type="spellStart"/>
      <w:r w:rsidRPr="00971BC1">
        <w:rPr>
          <w:rFonts w:ascii="Times New Roman" w:eastAsia="Times New Roman" w:hAnsi="Times New Roman" w:cs="Times New Roman"/>
          <w:sz w:val="24"/>
          <w:szCs w:val="24"/>
        </w:rPr>
        <w:t>ReportLab</w:t>
      </w:r>
      <w:proofErr w:type="spellEnd"/>
    </w:p>
    <w:p w14:paraId="7EA00E94"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Sistema de autenticación con sesiones</w:t>
      </w:r>
    </w:p>
    <w:p w14:paraId="5D5C3C8C"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Puerto: 8000</w:t>
      </w:r>
    </w:p>
    <w:p w14:paraId="368BBF92" w14:textId="77777777" w:rsidR="00971BC1" w:rsidRPr="00971BC1" w:rsidRDefault="00971BC1" w:rsidP="00971BC1">
      <w:pPr>
        <w:ind w:left="0" w:firstLine="0"/>
        <w:rPr>
          <w:rFonts w:ascii="Times New Roman" w:eastAsia="Times New Roman" w:hAnsi="Times New Roman" w:cs="Times New Roman"/>
          <w:sz w:val="24"/>
          <w:szCs w:val="24"/>
        </w:rPr>
      </w:pPr>
    </w:p>
    <w:p w14:paraId="1CF94B5F" w14:textId="2F609F6C"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Esta separación permite:</w:t>
      </w:r>
    </w:p>
    <w:p w14:paraId="22CD4AA3"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Escalabilidad independiente de componentes</w:t>
      </w:r>
    </w:p>
    <w:p w14:paraId="38B521DD"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 xml:space="preserve">Reutilización del </w:t>
      </w:r>
      <w:proofErr w:type="spellStart"/>
      <w:r w:rsidRPr="00971BC1">
        <w:rPr>
          <w:rFonts w:ascii="Times New Roman" w:eastAsia="Times New Roman" w:hAnsi="Times New Roman" w:cs="Times New Roman"/>
          <w:sz w:val="24"/>
          <w:szCs w:val="24"/>
        </w:rPr>
        <w:t>backend</w:t>
      </w:r>
      <w:proofErr w:type="spellEnd"/>
      <w:r w:rsidRPr="00971BC1">
        <w:rPr>
          <w:rFonts w:ascii="Times New Roman" w:eastAsia="Times New Roman" w:hAnsi="Times New Roman" w:cs="Times New Roman"/>
          <w:sz w:val="24"/>
          <w:szCs w:val="24"/>
        </w:rPr>
        <w:t xml:space="preserve"> por otros clientes</w:t>
      </w:r>
    </w:p>
    <w:p w14:paraId="17E0DC2D" w14:textId="77777777"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Mantenimiento simplificado</w:t>
      </w:r>
    </w:p>
    <w:p w14:paraId="286B695D" w14:textId="77777777" w:rsidR="00971BC1" w:rsidRPr="00971BC1" w:rsidRDefault="00971BC1" w:rsidP="00971BC1">
      <w:pPr>
        <w:ind w:left="0" w:firstLine="0"/>
        <w:rPr>
          <w:rFonts w:ascii="Times New Roman" w:eastAsia="Times New Roman" w:hAnsi="Times New Roman" w:cs="Times New Roman"/>
          <w:sz w:val="24"/>
          <w:szCs w:val="24"/>
        </w:rPr>
      </w:pPr>
      <w:proofErr w:type="spellStart"/>
      <w:r w:rsidRPr="00971BC1">
        <w:rPr>
          <w:rFonts w:ascii="Times New Roman" w:eastAsia="Times New Roman" w:hAnsi="Times New Roman" w:cs="Times New Roman"/>
          <w:sz w:val="24"/>
          <w:szCs w:val="24"/>
        </w:rPr>
        <w:t>Testing</w:t>
      </w:r>
      <w:proofErr w:type="spellEnd"/>
      <w:r w:rsidRPr="00971BC1">
        <w:rPr>
          <w:rFonts w:ascii="Times New Roman" w:eastAsia="Times New Roman" w:hAnsi="Times New Roman" w:cs="Times New Roman"/>
          <w:sz w:val="24"/>
          <w:szCs w:val="24"/>
        </w:rPr>
        <w:t xml:space="preserve"> aislado de capas</w:t>
      </w:r>
    </w:p>
    <w:p w14:paraId="3BB5E569" w14:textId="77777777" w:rsidR="00971BC1" w:rsidRPr="00971BC1" w:rsidRDefault="00971BC1" w:rsidP="00971BC1">
      <w:pPr>
        <w:ind w:left="0" w:firstLine="0"/>
        <w:rPr>
          <w:rFonts w:ascii="Times New Roman" w:eastAsia="Times New Roman" w:hAnsi="Times New Roman" w:cs="Times New Roman"/>
          <w:sz w:val="24"/>
          <w:szCs w:val="24"/>
        </w:rPr>
      </w:pPr>
    </w:p>
    <w:p w14:paraId="4C2EB1B4" w14:textId="451846B5" w:rsidR="00971BC1" w:rsidRPr="00971BC1"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Implementación de Programación Orientada a Objetos</w:t>
      </w:r>
    </w:p>
    <w:p w14:paraId="79DF99F6" w14:textId="4F5D5E9A" w:rsidR="00FD6456" w:rsidRDefault="00971BC1" w:rsidP="00971BC1">
      <w:pPr>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Se diseñaron siete clases principales siguiendo principios SOLID</w:t>
      </w:r>
      <w:r>
        <w:rPr>
          <w:rFonts w:ascii="Times New Roman" w:eastAsia="Times New Roman" w:hAnsi="Times New Roman" w:cs="Times New Roman"/>
          <w:sz w:val="24"/>
          <w:szCs w:val="24"/>
        </w:rPr>
        <w:t>.</w:t>
      </w:r>
    </w:p>
    <w:p w14:paraId="2D0C7857" w14:textId="77777777" w:rsidR="00971BC1" w:rsidRDefault="00971BC1" w:rsidP="00971BC1">
      <w:pPr>
        <w:ind w:left="0" w:firstLine="0"/>
      </w:pPr>
    </w:p>
    <w:p w14:paraId="12227126" w14:textId="25AD2231" w:rsidR="00FD6456" w:rsidRDefault="00A16055">
      <w:pPr>
        <w:spacing w:line="276" w:lineRule="auto"/>
        <w:ind w:left="0" w:firstLine="0"/>
      </w:pPr>
      <w:r>
        <w:rPr>
          <w:rFonts w:ascii="Arial" w:eastAsia="Arial" w:hAnsi="Arial" w:cs="Arial"/>
          <w:b/>
        </w:rPr>
        <w:t>Conclusio</w:t>
      </w:r>
      <w:r w:rsidR="0007138A">
        <w:rPr>
          <w:rFonts w:ascii="Arial" w:eastAsia="Arial" w:hAnsi="Arial" w:cs="Arial"/>
          <w:b/>
        </w:rPr>
        <w:t>n</w:t>
      </w:r>
      <w:r>
        <w:rPr>
          <w:rFonts w:ascii="Arial" w:eastAsia="Arial" w:hAnsi="Arial" w:cs="Arial"/>
          <w:b/>
        </w:rPr>
        <w:t>es</w:t>
      </w:r>
    </w:p>
    <w:p w14:paraId="50E47667" w14:textId="77777777" w:rsidR="00971BC1" w:rsidRDefault="00971BC1">
      <w:pPr>
        <w:spacing w:line="276" w:lineRule="auto"/>
        <w:ind w:left="0" w:firstLine="0"/>
        <w:jc w:val="both"/>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La implementación de clases con responsabilidades bien definidas facilitó el mantenimiento del código y permitió la reutilización de componentes. El uso de herencia, encapsulamiento y polimorfismo demostró ser fundamental para organizar la lógica de negocio de manera eficiente.</w:t>
      </w:r>
      <w:r>
        <w:rPr>
          <w:rFonts w:ascii="Times New Roman" w:eastAsia="Times New Roman" w:hAnsi="Times New Roman" w:cs="Times New Roman"/>
          <w:sz w:val="24"/>
          <w:szCs w:val="24"/>
        </w:rPr>
        <w:t xml:space="preserve"> </w:t>
      </w:r>
    </w:p>
    <w:p w14:paraId="09B30055" w14:textId="77777777" w:rsidR="00971BC1" w:rsidRDefault="00971BC1">
      <w:pPr>
        <w:spacing w:line="276" w:lineRule="auto"/>
        <w:ind w:left="0" w:firstLine="0"/>
        <w:jc w:val="both"/>
      </w:pPr>
      <w:r w:rsidRPr="00971BC1">
        <w:rPr>
          <w:rFonts w:ascii="Times New Roman" w:eastAsia="Times New Roman" w:hAnsi="Times New Roman" w:cs="Times New Roman"/>
          <w:sz w:val="24"/>
          <w:szCs w:val="24"/>
        </w:rPr>
        <w:t xml:space="preserve">La separación entre </w:t>
      </w:r>
      <w:proofErr w:type="spellStart"/>
      <w:r w:rsidRPr="00971BC1">
        <w:rPr>
          <w:rFonts w:ascii="Times New Roman" w:eastAsia="Times New Roman" w:hAnsi="Times New Roman" w:cs="Times New Roman"/>
          <w:sz w:val="24"/>
          <w:szCs w:val="24"/>
        </w:rPr>
        <w:t>backend</w:t>
      </w:r>
      <w:proofErr w:type="spellEnd"/>
      <w:r w:rsidRPr="00971BC1">
        <w:rPr>
          <w:rFonts w:ascii="Times New Roman" w:eastAsia="Times New Roman" w:hAnsi="Times New Roman" w:cs="Times New Roman"/>
          <w:sz w:val="24"/>
          <w:szCs w:val="24"/>
        </w:rPr>
        <w:t xml:space="preserve"> (</w:t>
      </w:r>
      <w:proofErr w:type="spellStart"/>
      <w:r w:rsidRPr="00971BC1">
        <w:rPr>
          <w:rFonts w:ascii="Times New Roman" w:eastAsia="Times New Roman" w:hAnsi="Times New Roman" w:cs="Times New Roman"/>
          <w:sz w:val="24"/>
          <w:szCs w:val="24"/>
        </w:rPr>
        <w:t>Flask</w:t>
      </w:r>
      <w:proofErr w:type="spellEnd"/>
      <w:r w:rsidRPr="00971BC1">
        <w:rPr>
          <w:rFonts w:ascii="Times New Roman" w:eastAsia="Times New Roman" w:hAnsi="Times New Roman" w:cs="Times New Roman"/>
          <w:sz w:val="24"/>
          <w:szCs w:val="24"/>
        </w:rPr>
        <w:t xml:space="preserve">) y </w:t>
      </w:r>
      <w:proofErr w:type="spellStart"/>
      <w:r w:rsidRPr="00971BC1">
        <w:rPr>
          <w:rFonts w:ascii="Times New Roman" w:eastAsia="Times New Roman" w:hAnsi="Times New Roman" w:cs="Times New Roman"/>
          <w:sz w:val="24"/>
          <w:szCs w:val="24"/>
        </w:rPr>
        <w:t>frontend</w:t>
      </w:r>
      <w:proofErr w:type="spellEnd"/>
      <w:r w:rsidRPr="00971BC1">
        <w:rPr>
          <w:rFonts w:ascii="Times New Roman" w:eastAsia="Times New Roman" w:hAnsi="Times New Roman" w:cs="Times New Roman"/>
          <w:sz w:val="24"/>
          <w:szCs w:val="24"/>
        </w:rPr>
        <w:t xml:space="preserve"> (Django) mediante API REST proporcionó flexibilidad y escalabilidad. Esta arquitectura permite que el </w:t>
      </w:r>
      <w:proofErr w:type="spellStart"/>
      <w:r w:rsidRPr="00971BC1">
        <w:rPr>
          <w:rFonts w:ascii="Times New Roman" w:eastAsia="Times New Roman" w:hAnsi="Times New Roman" w:cs="Times New Roman"/>
          <w:sz w:val="24"/>
          <w:szCs w:val="24"/>
        </w:rPr>
        <w:t>backend</w:t>
      </w:r>
      <w:proofErr w:type="spellEnd"/>
      <w:r w:rsidRPr="00971BC1">
        <w:rPr>
          <w:rFonts w:ascii="Times New Roman" w:eastAsia="Times New Roman" w:hAnsi="Times New Roman" w:cs="Times New Roman"/>
          <w:sz w:val="24"/>
          <w:szCs w:val="24"/>
        </w:rPr>
        <w:t xml:space="preserve"> sea consumido por múltiples clientes (web, móvil, desktop) sin modificaciones.</w:t>
      </w:r>
      <w:r w:rsidRPr="00971BC1">
        <w:t xml:space="preserve"> </w:t>
      </w:r>
      <w:r w:rsidRPr="00971BC1">
        <w:rPr>
          <w:rFonts w:ascii="Times New Roman" w:eastAsia="Times New Roman" w:hAnsi="Times New Roman" w:cs="Times New Roman"/>
          <w:sz w:val="24"/>
          <w:szCs w:val="24"/>
        </w:rPr>
        <w:t xml:space="preserve">Aunque </w:t>
      </w:r>
      <w:r w:rsidRPr="00971BC1">
        <w:rPr>
          <w:rFonts w:ascii="Times New Roman" w:eastAsia="Times New Roman" w:hAnsi="Times New Roman" w:cs="Times New Roman"/>
          <w:sz w:val="24"/>
          <w:szCs w:val="24"/>
        </w:rPr>
        <w:t>XML es menos eficiente que bases de datos relacionales para grandes volúmenes, cumplió satisfactoriamente los requerimientos del proyecto. La ventaja principal es la portabilidad y legibilidad del archivo de datos, facilitando depuración y auditoría.</w:t>
      </w:r>
      <w:r w:rsidRPr="00971BC1">
        <w:t xml:space="preserve"> </w:t>
      </w:r>
    </w:p>
    <w:p w14:paraId="29969592" w14:textId="5D33077C" w:rsidR="008D6463" w:rsidRDefault="00971BC1">
      <w:pPr>
        <w:spacing w:line="276" w:lineRule="auto"/>
        <w:ind w:left="0" w:firstLine="0"/>
        <w:jc w:val="both"/>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El proyecto permitió aplicar conocimientos de programación web full-</w:t>
      </w:r>
      <w:proofErr w:type="spellStart"/>
      <w:r w:rsidRPr="00971BC1">
        <w:rPr>
          <w:rFonts w:ascii="Times New Roman" w:eastAsia="Times New Roman" w:hAnsi="Times New Roman" w:cs="Times New Roman"/>
          <w:sz w:val="24"/>
          <w:szCs w:val="24"/>
        </w:rPr>
        <w:t>stack</w:t>
      </w:r>
      <w:proofErr w:type="spellEnd"/>
      <w:r w:rsidRPr="00971BC1">
        <w:rPr>
          <w:rFonts w:ascii="Times New Roman" w:eastAsia="Times New Roman" w:hAnsi="Times New Roman" w:cs="Times New Roman"/>
          <w:sz w:val="24"/>
          <w:szCs w:val="24"/>
        </w:rPr>
        <w:t>, integración de sistemas, procesamiento de datos estructurados, y generación de documentación técnica, habilidades fundamentales para el desarrollo de software empresarial.</w:t>
      </w:r>
    </w:p>
    <w:p w14:paraId="7F2D06BA" w14:textId="77777777" w:rsidR="00971BC1" w:rsidRDefault="00971BC1">
      <w:pPr>
        <w:spacing w:line="276" w:lineRule="auto"/>
        <w:ind w:left="0" w:firstLine="0"/>
        <w:jc w:val="both"/>
        <w:rPr>
          <w:rFonts w:ascii="Times New Roman" w:eastAsia="Times New Roman" w:hAnsi="Times New Roman" w:cs="Times New Roman"/>
          <w:sz w:val="24"/>
          <w:szCs w:val="24"/>
        </w:rPr>
      </w:pPr>
    </w:p>
    <w:p w14:paraId="10F4CBD9" w14:textId="77777777" w:rsidR="00FD6456" w:rsidRPr="00F8409E" w:rsidRDefault="00FD6456">
      <w:pPr>
        <w:spacing w:line="276" w:lineRule="auto"/>
        <w:ind w:left="0" w:firstLine="0"/>
        <w:rPr>
          <w:rFonts w:ascii="Carlito"/>
        </w:rPr>
      </w:pPr>
    </w:p>
    <w:p w14:paraId="1A3CF417" w14:textId="77777777" w:rsidR="00FD6456" w:rsidRDefault="007D6BEF">
      <w:pPr>
        <w:spacing w:line="276" w:lineRule="auto"/>
        <w:ind w:left="0" w:firstLine="0"/>
      </w:pPr>
      <w:r>
        <w:rPr>
          <w:rFonts w:ascii="Arial" w:eastAsia="Arial" w:hAnsi="Arial" w:cs="Arial"/>
          <w:b/>
        </w:rPr>
        <w:t xml:space="preserve">Referencias bibliográficas </w:t>
      </w:r>
    </w:p>
    <w:p w14:paraId="6AF2901C" w14:textId="126DEFC4" w:rsidR="00FD6456" w:rsidRPr="00971BC1" w:rsidRDefault="00971BC1">
      <w:pPr>
        <w:spacing w:line="276" w:lineRule="auto"/>
        <w:ind w:left="0" w:firstLine="0"/>
      </w:pPr>
      <w:r w:rsidRPr="00971BC1">
        <w:rPr>
          <w:rFonts w:ascii="Times New Roman" w:eastAsia="Times New Roman" w:hAnsi="Times New Roman" w:cs="Times New Roman"/>
          <w:sz w:val="24"/>
          <w:szCs w:val="24"/>
        </w:rPr>
        <w:t xml:space="preserve">Python Software </w:t>
      </w:r>
      <w:proofErr w:type="spellStart"/>
      <w:r w:rsidRPr="00971BC1">
        <w:rPr>
          <w:rFonts w:ascii="Times New Roman" w:eastAsia="Times New Roman" w:hAnsi="Times New Roman" w:cs="Times New Roman"/>
          <w:sz w:val="24"/>
          <w:szCs w:val="24"/>
        </w:rPr>
        <w:t>Foundation</w:t>
      </w:r>
      <w:proofErr w:type="spellEnd"/>
      <w:r w:rsidRPr="00971BC1">
        <w:rPr>
          <w:rFonts w:ascii="Times New Roman" w:eastAsia="Times New Roman" w:hAnsi="Times New Roman" w:cs="Times New Roman"/>
          <w:sz w:val="24"/>
          <w:szCs w:val="24"/>
        </w:rPr>
        <w:t xml:space="preserve">. (2024). Python 3.13 </w:t>
      </w:r>
      <w:proofErr w:type="spellStart"/>
      <w:r w:rsidRPr="00971BC1">
        <w:rPr>
          <w:rFonts w:ascii="Times New Roman" w:eastAsia="Times New Roman" w:hAnsi="Times New Roman" w:cs="Times New Roman"/>
          <w:sz w:val="24"/>
          <w:szCs w:val="24"/>
        </w:rPr>
        <w:t>Documentation</w:t>
      </w:r>
      <w:proofErr w:type="spellEnd"/>
      <w:r w:rsidRPr="00971BC1">
        <w:rPr>
          <w:rFonts w:ascii="Times New Roman" w:eastAsia="Times New Roman" w:hAnsi="Times New Roman" w:cs="Times New Roman"/>
          <w:sz w:val="24"/>
          <w:szCs w:val="24"/>
        </w:rPr>
        <w:t>. Recuperado de https://docs.python.org/3/</w:t>
      </w:r>
    </w:p>
    <w:p w14:paraId="768F6227" w14:textId="77777777" w:rsidR="00FD6456" w:rsidRPr="00971BC1" w:rsidRDefault="00FD6456">
      <w:pPr>
        <w:spacing w:line="276" w:lineRule="auto"/>
        <w:ind w:left="0" w:firstLine="0"/>
        <w:rPr>
          <w:rFonts w:ascii="Arial" w:eastAsia="Arial" w:hAnsi="Arial" w:cs="Arial"/>
          <w:b/>
        </w:rPr>
      </w:pPr>
    </w:p>
    <w:p w14:paraId="5DA55792" w14:textId="4472311B" w:rsidR="00FD6456" w:rsidRPr="00971BC1" w:rsidRDefault="00FD6456">
      <w:pPr>
        <w:spacing w:line="276" w:lineRule="auto"/>
        <w:ind w:left="0" w:firstLine="0"/>
        <w:jc w:val="both"/>
      </w:pPr>
    </w:p>
    <w:p w14:paraId="2B1D6BC2" w14:textId="77777777" w:rsidR="00FD6456" w:rsidRPr="00971BC1" w:rsidRDefault="00FD6456">
      <w:pPr>
        <w:spacing w:line="276" w:lineRule="auto"/>
        <w:ind w:left="0" w:firstLine="0"/>
      </w:pPr>
    </w:p>
    <w:p w14:paraId="22BBC4A6" w14:textId="77777777" w:rsidR="005B1348" w:rsidRPr="00971BC1" w:rsidRDefault="007D6BEF">
      <w:pPr>
        <w:spacing w:line="276" w:lineRule="auto"/>
        <w:ind w:left="0" w:firstLine="0"/>
        <w:rPr>
          <w:rFonts w:ascii="Times New Roman" w:eastAsia="Times New Roman" w:hAnsi="Times New Roman" w:cs="Times New Roman"/>
          <w:sz w:val="24"/>
          <w:szCs w:val="24"/>
        </w:rPr>
      </w:pPr>
      <w:r w:rsidRPr="00971BC1">
        <w:rPr>
          <w:rFonts w:ascii="Times New Roman" w:eastAsia="Times New Roman" w:hAnsi="Times New Roman" w:cs="Times New Roman"/>
          <w:sz w:val="24"/>
          <w:szCs w:val="24"/>
        </w:rPr>
        <w:t xml:space="preserve"> </w:t>
      </w:r>
    </w:p>
    <w:p w14:paraId="1873DF9C"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30562C34"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74EA9A22"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672802FC"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05076879"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083FA527"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0CAF8FAE"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4627B6C4"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7C9B4BA6"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6CB22653"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09752449"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6DFDA7CF"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371B9F3E"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39B8EEDB"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06B01F87" w14:textId="77777777" w:rsidR="005B1348" w:rsidRPr="00971BC1" w:rsidRDefault="005B1348">
      <w:pPr>
        <w:spacing w:line="276" w:lineRule="auto"/>
        <w:ind w:left="0" w:firstLine="0"/>
        <w:rPr>
          <w:rFonts w:ascii="Times New Roman" w:eastAsia="Times New Roman" w:hAnsi="Times New Roman" w:cs="Times New Roman"/>
          <w:sz w:val="24"/>
          <w:szCs w:val="24"/>
        </w:rPr>
      </w:pPr>
    </w:p>
    <w:p w14:paraId="2DB63AF6" w14:textId="77777777" w:rsidR="005B1348" w:rsidRPr="00971BC1" w:rsidRDefault="005B1348">
      <w:pPr>
        <w:spacing w:line="276" w:lineRule="auto"/>
        <w:ind w:left="0" w:firstLine="0"/>
        <w:rPr>
          <w:rFonts w:ascii="Times New Roman" w:eastAsia="Times New Roman" w:hAnsi="Times New Roman" w:cs="Times New Roman"/>
          <w:sz w:val="24"/>
          <w:szCs w:val="24"/>
        </w:rPr>
      </w:pPr>
    </w:p>
    <w:sectPr w:rsidR="005B1348" w:rsidRPr="00971BC1">
      <w:type w:val="continuous"/>
      <w:pgSz w:w="12240" w:h="15840"/>
      <w:pgMar w:top="1530" w:right="1133" w:bottom="1417" w:left="566"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7F7E3" w14:textId="77777777" w:rsidR="00AD05D7" w:rsidRDefault="00AD05D7">
      <w:r>
        <w:separator/>
      </w:r>
    </w:p>
  </w:endnote>
  <w:endnote w:type="continuationSeparator" w:id="0">
    <w:p w14:paraId="40915B4B" w14:textId="77777777" w:rsidR="00AD05D7" w:rsidRDefault="00AD0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9289" w14:textId="77777777" w:rsidR="00FD6456" w:rsidRDefault="00FD6456">
    <w:pPr>
      <w:jc w:val="center"/>
    </w:pPr>
  </w:p>
  <w:p w14:paraId="48A47BB8" w14:textId="77777777" w:rsidR="00FD6456" w:rsidRDefault="00FD6456">
    <w:pPr>
      <w:spacing w:after="70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4BD6" w14:textId="77777777" w:rsidR="00AD05D7" w:rsidRDefault="00AD05D7">
      <w:r>
        <w:separator/>
      </w:r>
    </w:p>
  </w:footnote>
  <w:footnote w:type="continuationSeparator" w:id="0">
    <w:p w14:paraId="10053B25" w14:textId="77777777" w:rsidR="00AD05D7" w:rsidRDefault="00AD0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5292E140"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96138D">
      <w:rPr>
        <w:rFonts w:ascii="Arial" w:eastAsia="Arial" w:hAnsi="Arial" w:cs="Arial"/>
        <w:sz w:val="16"/>
        <w:szCs w:val="16"/>
      </w:rPr>
      <w:t>2do</w:t>
    </w:r>
    <w:r w:rsidRPr="00A16055">
      <w:rPr>
        <w:rFonts w:ascii="Arial" w:eastAsia="Arial" w:hAnsi="Arial" w:cs="Arial"/>
        <w:sz w:val="16"/>
        <w:szCs w:val="16"/>
      </w:rPr>
      <w:t>. Semestre 202</w:t>
    </w:r>
    <w:r w:rsidR="001B590C">
      <w:rPr>
        <w:rFonts w:ascii="Arial" w:eastAsia="Arial" w:hAnsi="Arial" w:cs="Arial"/>
        <w:sz w:val="16"/>
        <w:szCs w:val="16"/>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9075087">
    <w:abstractNumId w:val="1"/>
  </w:num>
  <w:num w:numId="2" w16cid:durableId="143609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7138A"/>
    <w:rsid w:val="000F6768"/>
    <w:rsid w:val="00106123"/>
    <w:rsid w:val="0018615E"/>
    <w:rsid w:val="001A0713"/>
    <w:rsid w:val="001B0784"/>
    <w:rsid w:val="001B590C"/>
    <w:rsid w:val="001C3705"/>
    <w:rsid w:val="001F36DE"/>
    <w:rsid w:val="00326471"/>
    <w:rsid w:val="003F2DAD"/>
    <w:rsid w:val="004347CF"/>
    <w:rsid w:val="00500EA1"/>
    <w:rsid w:val="005063AB"/>
    <w:rsid w:val="00532ADB"/>
    <w:rsid w:val="0053300E"/>
    <w:rsid w:val="005529DA"/>
    <w:rsid w:val="00553519"/>
    <w:rsid w:val="00560E2F"/>
    <w:rsid w:val="00564976"/>
    <w:rsid w:val="005A5615"/>
    <w:rsid w:val="005B1348"/>
    <w:rsid w:val="005B2B8B"/>
    <w:rsid w:val="005C3D7A"/>
    <w:rsid w:val="006740F4"/>
    <w:rsid w:val="00680F99"/>
    <w:rsid w:val="00795E3E"/>
    <w:rsid w:val="007B4AE3"/>
    <w:rsid w:val="007C46C1"/>
    <w:rsid w:val="007D6BEF"/>
    <w:rsid w:val="00821713"/>
    <w:rsid w:val="00882259"/>
    <w:rsid w:val="008C0D19"/>
    <w:rsid w:val="008D4D2D"/>
    <w:rsid w:val="008D6463"/>
    <w:rsid w:val="0092104B"/>
    <w:rsid w:val="0096138D"/>
    <w:rsid w:val="00971BC1"/>
    <w:rsid w:val="009B76F0"/>
    <w:rsid w:val="009D1B2C"/>
    <w:rsid w:val="00A16055"/>
    <w:rsid w:val="00A84E5A"/>
    <w:rsid w:val="00AA2BE1"/>
    <w:rsid w:val="00AB670A"/>
    <w:rsid w:val="00AB7193"/>
    <w:rsid w:val="00AD05D7"/>
    <w:rsid w:val="00AD126F"/>
    <w:rsid w:val="00AD3CBD"/>
    <w:rsid w:val="00AF5A76"/>
    <w:rsid w:val="00BD28D9"/>
    <w:rsid w:val="00C10CD6"/>
    <w:rsid w:val="00CA212D"/>
    <w:rsid w:val="00D225C9"/>
    <w:rsid w:val="00E11D9F"/>
    <w:rsid w:val="00E222F0"/>
    <w:rsid w:val="00E30791"/>
    <w:rsid w:val="00EF6712"/>
    <w:rsid w:val="00F7258E"/>
    <w:rsid w:val="00F8409E"/>
    <w:rsid w:val="00FA4028"/>
    <w:rsid w:val="00FD64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1018</Words>
  <Characters>5601</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Angel Lopez Yus</cp:lastModifiedBy>
  <cp:revision>2</cp:revision>
  <cp:lastPrinted>2025-10-28T03:18:00Z</cp:lastPrinted>
  <dcterms:created xsi:type="dcterms:W3CDTF">2025-10-28T03:18:00Z</dcterms:created>
  <dcterms:modified xsi:type="dcterms:W3CDTF">2025-10-28T03:18:00Z</dcterms:modified>
</cp:coreProperties>
</file>