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64810" w14:textId="02AB2576" w:rsidR="003A7866" w:rsidRDefault="003A7866">
      <w:pPr>
        <w:rPr>
          <w:noProof/>
        </w:rPr>
      </w:pPr>
      <w:r>
        <w:rPr>
          <w:rFonts w:hint="eastAsia"/>
          <w:noProof/>
        </w:rPr>
        <w:t>作业2</w:t>
      </w:r>
    </w:p>
    <w:p w14:paraId="53541590" w14:textId="3C734837" w:rsidR="00E41CE3" w:rsidRDefault="00EF2AB7">
      <w:r>
        <w:rPr>
          <w:noProof/>
        </w:rPr>
        <w:drawing>
          <wp:inline distT="0" distB="0" distL="0" distR="0" wp14:anchorId="0407EBBF" wp14:editId="1AE6AB89">
            <wp:extent cx="5274310" cy="10706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070610"/>
                    </a:xfrm>
                    <a:prstGeom prst="rect">
                      <a:avLst/>
                    </a:prstGeom>
                  </pic:spPr>
                </pic:pic>
              </a:graphicData>
            </a:graphic>
          </wp:inline>
        </w:drawing>
      </w:r>
    </w:p>
    <w:p w14:paraId="69B56179" w14:textId="5500D322" w:rsidR="00EF2AB7" w:rsidRDefault="00EF2AB7">
      <w:r>
        <w:rPr>
          <w:rFonts w:hint="eastAsia"/>
        </w:rPr>
        <w:t>b</w:t>
      </w:r>
      <w:r>
        <w:t>)</w:t>
      </w:r>
      <w:r>
        <w:rPr>
          <w:rFonts w:hint="eastAsia"/>
        </w:rPr>
        <w:t>因为是位扩展，所以其实每一个字节，也就是每一个寻址单元是两块拼在一起的，所以说应该实际上是64块“板子”，6位寻块，10位块内寻址。</w:t>
      </w:r>
    </w:p>
    <w:p w14:paraId="1BB095BF" w14:textId="606D846C" w:rsidR="00C827F0" w:rsidRDefault="00C827F0"/>
    <w:p w14:paraId="647DFA60" w14:textId="3DA4F35C" w:rsidR="00C827F0" w:rsidRDefault="00C827F0">
      <w:r>
        <w:rPr>
          <w:noProof/>
        </w:rPr>
        <w:drawing>
          <wp:inline distT="0" distB="0" distL="0" distR="0" wp14:anchorId="009B7C49" wp14:editId="5BD2B635">
            <wp:extent cx="5274310" cy="1070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70610"/>
                    </a:xfrm>
                    <a:prstGeom prst="rect">
                      <a:avLst/>
                    </a:prstGeom>
                  </pic:spPr>
                </pic:pic>
              </a:graphicData>
            </a:graphic>
          </wp:inline>
        </w:drawing>
      </w:r>
    </w:p>
    <w:p w14:paraId="7C18DDAB" w14:textId="5B1BDDB3" w:rsidR="00C827F0" w:rsidRDefault="00C827F0">
      <w:r>
        <w:t>C</w:t>
      </w:r>
      <w:r>
        <w:rPr>
          <w:rFonts w:hint="eastAsia"/>
        </w:rPr>
        <w:t>ache是按照块来搬，但是hit不是根据块来hit</w:t>
      </w:r>
    </w:p>
    <w:p w14:paraId="5714F112" w14:textId="0DFBD1FE" w:rsidR="00C827F0" w:rsidRDefault="00C827F0">
      <w:r>
        <w:t>H</w:t>
      </w:r>
      <w:r>
        <w:rPr>
          <w:rFonts w:hint="eastAsia"/>
        </w:rPr>
        <w:t>it是指每一个字在cache中的概率。每次搬进去一个块，但是不止一个字。所以只有每个块的第一个字的时候才会不能成功hit，之后的字都可以成功hit</w:t>
      </w:r>
      <w:r w:rsidR="008F7B2C">
        <w:rPr>
          <w:rFonts w:hint="eastAsia"/>
        </w:rPr>
        <w:t>（所以一个</w:t>
      </w:r>
      <w:proofErr w:type="gramStart"/>
      <w:r w:rsidR="008F7B2C">
        <w:rPr>
          <w:rFonts w:hint="eastAsia"/>
        </w:rPr>
        <w:t>块如果</w:t>
      </w:r>
      <w:proofErr w:type="gramEnd"/>
      <w:r w:rsidR="008F7B2C">
        <w:rPr>
          <w:rFonts w:hint="eastAsia"/>
        </w:rPr>
        <w:t>要搬进去，只有检查第一个字的时候没有hit要搬进去，之后三个字都会hit）</w:t>
      </w:r>
    </w:p>
    <w:p w14:paraId="10B3A5E3" w14:textId="56EFBA2C" w:rsidR="00567E59" w:rsidRDefault="00567E59"/>
    <w:p w14:paraId="382FAB39" w14:textId="5EBAC1F6" w:rsidR="00567E59" w:rsidRDefault="00567E59">
      <w:r>
        <w:rPr>
          <w:noProof/>
        </w:rPr>
        <w:drawing>
          <wp:inline distT="0" distB="0" distL="0" distR="0" wp14:anchorId="3A020A0C" wp14:editId="1C955D3A">
            <wp:extent cx="5274310" cy="8807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80745"/>
                    </a:xfrm>
                    <a:prstGeom prst="rect">
                      <a:avLst/>
                    </a:prstGeom>
                  </pic:spPr>
                </pic:pic>
              </a:graphicData>
            </a:graphic>
          </wp:inline>
        </w:drawing>
      </w:r>
      <w:r>
        <w:rPr>
          <w:rFonts w:hint="eastAsia"/>
        </w:rPr>
        <w:t>关联映射：tag+块内地址</w:t>
      </w:r>
    </w:p>
    <w:p w14:paraId="7710E484" w14:textId="30CBAD42" w:rsidR="00567E59" w:rsidRDefault="00567E59">
      <w:r>
        <w:rPr>
          <w:rFonts w:hint="eastAsia"/>
        </w:rPr>
        <w:t>直接映射：</w:t>
      </w:r>
      <w:r w:rsidR="00541A70">
        <w:rPr>
          <w:rFonts w:hint="eastAsia"/>
        </w:rPr>
        <w:t>tag+行号位数+块内地址</w:t>
      </w:r>
    </w:p>
    <w:p w14:paraId="10C28D9A" w14:textId="500B4559" w:rsidR="00541A70" w:rsidRDefault="00541A70">
      <w:r>
        <w:rPr>
          <w:rFonts w:hint="eastAsia"/>
        </w:rPr>
        <w:t>组关联映射：tag+</w:t>
      </w:r>
      <w:r w:rsidR="009255E8">
        <w:rPr>
          <w:rFonts w:hint="eastAsia"/>
        </w:rPr>
        <w:t>组号位数+块内地址</w:t>
      </w:r>
    </w:p>
    <w:p w14:paraId="5B7045AA" w14:textId="07387E9F" w:rsidR="000A6DE9" w:rsidRDefault="000A6DE9">
      <w:pPr>
        <w:rPr>
          <w:color w:val="FF0000"/>
        </w:rPr>
      </w:pPr>
      <w:r w:rsidRPr="003D433D">
        <w:rPr>
          <w:rFonts w:hint="eastAsia"/>
          <w:color w:val="FF0000"/>
        </w:rPr>
        <w:t>注意：行号位数和组号位数同时只存在一个！不是先有几位是行号再有几位是组号：组关联映射本质上是一种特殊的直接映射</w:t>
      </w:r>
    </w:p>
    <w:p w14:paraId="1D5E3C9B" w14:textId="4347CB8B" w:rsidR="0005720C" w:rsidRDefault="0005720C">
      <w:pPr>
        <w:rPr>
          <w:color w:val="FF0000"/>
        </w:rPr>
      </w:pPr>
    </w:p>
    <w:p w14:paraId="3458670B" w14:textId="3E75D8C7" w:rsidR="0005720C" w:rsidRDefault="0005720C">
      <w:pPr>
        <w:rPr>
          <w:color w:val="FF0000"/>
        </w:rPr>
      </w:pPr>
    </w:p>
    <w:p w14:paraId="4A0A2495" w14:textId="091F1156" w:rsidR="0005720C" w:rsidRDefault="0005720C">
      <w:pPr>
        <w:rPr>
          <w:color w:val="000000" w:themeColor="text1"/>
        </w:rPr>
      </w:pPr>
      <w:r w:rsidRPr="00FF59AC">
        <w:rPr>
          <w:rFonts w:hint="eastAsia"/>
          <w:color w:val="000000" w:themeColor="text1"/>
        </w:rPr>
        <w:t>作业3</w:t>
      </w:r>
    </w:p>
    <w:p w14:paraId="07E8BAA8" w14:textId="28C78E4F" w:rsidR="00FF59AC" w:rsidRDefault="009555E3">
      <w:pPr>
        <w:rPr>
          <w:color w:val="000000" w:themeColor="text1"/>
        </w:rPr>
      </w:pPr>
      <w:r>
        <w:rPr>
          <w:noProof/>
        </w:rPr>
        <w:drawing>
          <wp:inline distT="0" distB="0" distL="0" distR="0" wp14:anchorId="7247A6D3" wp14:editId="55F4BB70">
            <wp:extent cx="5274310" cy="13093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09370"/>
                    </a:xfrm>
                    <a:prstGeom prst="rect">
                      <a:avLst/>
                    </a:prstGeom>
                  </pic:spPr>
                </pic:pic>
              </a:graphicData>
            </a:graphic>
          </wp:inline>
        </w:drawing>
      </w:r>
    </w:p>
    <w:p w14:paraId="0AAB2ABE" w14:textId="4E9995F9" w:rsidR="009555E3" w:rsidRDefault="009555E3">
      <w:pPr>
        <w:rPr>
          <w:color w:val="FF0000"/>
        </w:rPr>
      </w:pPr>
      <w:r w:rsidRPr="00DB0AF1">
        <w:rPr>
          <w:rFonts w:hint="eastAsia"/>
          <w:color w:val="FF0000"/>
        </w:rPr>
        <w:t>平均寻道时间：1.凡是涉及平均的基本都有“一半”这个概念：也就是越过一半磁道所用的时间：这里就是29999/2条磁道；2.初始时磁头在磁道0，要寻道的一共也就29999条</w:t>
      </w:r>
    </w:p>
    <w:p w14:paraId="751B5123" w14:textId="3404AA32" w:rsidR="00A9639D" w:rsidRDefault="00A9639D">
      <w:pPr>
        <w:rPr>
          <w:color w:val="FF0000"/>
        </w:rPr>
      </w:pPr>
    </w:p>
    <w:p w14:paraId="6B69FA86" w14:textId="1F743AFB" w:rsidR="00A9639D" w:rsidRDefault="00541585">
      <w:pPr>
        <w:rPr>
          <w:color w:val="FF0000"/>
        </w:rPr>
      </w:pPr>
      <w:r>
        <w:rPr>
          <w:noProof/>
        </w:rPr>
        <w:lastRenderedPageBreak/>
        <w:drawing>
          <wp:inline distT="0" distB="0" distL="0" distR="0" wp14:anchorId="69759AA8" wp14:editId="2B4C0BFA">
            <wp:extent cx="5274310" cy="1584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84960"/>
                    </a:xfrm>
                    <a:prstGeom prst="rect">
                      <a:avLst/>
                    </a:prstGeom>
                  </pic:spPr>
                </pic:pic>
              </a:graphicData>
            </a:graphic>
          </wp:inline>
        </w:drawing>
      </w:r>
    </w:p>
    <w:p w14:paraId="49077BC3" w14:textId="2E3AEB38" w:rsidR="00541585" w:rsidRDefault="00541585">
      <w:r>
        <w:rPr>
          <w:rFonts w:hint="eastAsia"/>
        </w:rPr>
        <w:t>重要的隐含条件：</w:t>
      </w:r>
    </w:p>
    <w:p w14:paraId="255E9C83" w14:textId="3DE3D881" w:rsidR="00541585" w:rsidRDefault="00BB7B75" w:rsidP="00BB7B75">
      <w:pPr>
        <w:pStyle w:val="a3"/>
        <w:numPr>
          <w:ilvl w:val="0"/>
          <w:numId w:val="1"/>
        </w:numPr>
        <w:ind w:firstLineChars="0"/>
      </w:pPr>
      <w:r>
        <w:rPr>
          <w:rFonts w:hint="eastAsia"/>
        </w:rPr>
        <w:t>信息连续存放：说明在存储的过程中不需要考虑跨越磁道的问题，磁盘数据传输保持在最大速率</w:t>
      </w:r>
    </w:p>
    <w:p w14:paraId="23BDA807" w14:textId="1430C7E0" w:rsidR="00BB7B75" w:rsidRDefault="00BB7B75" w:rsidP="00BB7B75">
      <w:pPr>
        <w:pStyle w:val="a3"/>
        <w:numPr>
          <w:ilvl w:val="0"/>
          <w:numId w:val="1"/>
        </w:numPr>
        <w:ind w:firstLineChars="0"/>
      </w:pPr>
      <w:r>
        <w:rPr>
          <w:rFonts w:hint="eastAsia"/>
        </w:rPr>
        <w:t>磁盘数据传输的最大速率就是</w:t>
      </w:r>
      <w:proofErr w:type="gramStart"/>
      <w:r>
        <w:rPr>
          <w:rFonts w:hint="eastAsia"/>
        </w:rPr>
        <w:t>不</w:t>
      </w:r>
      <w:proofErr w:type="gramEnd"/>
      <w:r>
        <w:rPr>
          <w:rFonts w:hint="eastAsia"/>
        </w:rPr>
        <w:t>跨越磁道传输数据，数据都在一个磁道上的时候</w:t>
      </w:r>
      <w:r w:rsidR="001112C0">
        <w:rPr>
          <w:rFonts w:hint="eastAsia"/>
        </w:rPr>
        <w:t>（因为这个时候没有横跨磁道的</w:t>
      </w:r>
      <w:r w:rsidR="009F21C9">
        <w:rPr>
          <w:rFonts w:hint="eastAsia"/>
        </w:rPr>
        <w:t>多余时间）</w:t>
      </w:r>
    </w:p>
    <w:p w14:paraId="2E709805" w14:textId="74106F42" w:rsidR="008A329E" w:rsidRDefault="008A329E" w:rsidP="008A329E"/>
    <w:p w14:paraId="35893130" w14:textId="586D9243" w:rsidR="008A329E" w:rsidRDefault="00A02A44" w:rsidP="008A329E">
      <w:r>
        <w:rPr>
          <w:noProof/>
        </w:rPr>
        <w:drawing>
          <wp:inline distT="0" distB="0" distL="0" distR="0" wp14:anchorId="46B910D4" wp14:editId="63FC12E4">
            <wp:extent cx="5274310" cy="6210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21030"/>
                    </a:xfrm>
                    <a:prstGeom prst="rect">
                      <a:avLst/>
                    </a:prstGeom>
                  </pic:spPr>
                </pic:pic>
              </a:graphicData>
            </a:graphic>
          </wp:inline>
        </w:drawing>
      </w:r>
    </w:p>
    <w:p w14:paraId="7E910195" w14:textId="2B40EA04" w:rsidR="00A02A44" w:rsidRPr="00C26CC3" w:rsidRDefault="00A02A44" w:rsidP="008A329E">
      <w:pPr>
        <w:rPr>
          <w:color w:val="FF0000"/>
        </w:rPr>
      </w:pPr>
      <w:r>
        <w:rPr>
          <w:rFonts w:hint="eastAsia"/>
        </w:rPr>
        <w:t>最大数据传输率就是最大数据传输率：这个传输率就是数值上的，</w:t>
      </w:r>
      <w:proofErr w:type="gramStart"/>
      <w:r>
        <w:rPr>
          <w:rFonts w:hint="eastAsia"/>
        </w:rPr>
        <w:t>跟怎么</w:t>
      </w:r>
      <w:proofErr w:type="gramEnd"/>
      <w:r>
        <w:rPr>
          <w:rFonts w:hint="eastAsia"/>
        </w:rPr>
        <w:t>传输没有关系（比如说是读取半个磁道还是一个磁道，跟这些都没有关系），</w:t>
      </w:r>
      <w:r w:rsidRPr="00C26CC3">
        <w:rPr>
          <w:rFonts w:hint="eastAsia"/>
          <w:color w:val="FF0000"/>
        </w:rPr>
        <w:t>单纯的数值意义上的</w:t>
      </w:r>
    </w:p>
    <w:p w14:paraId="745E6B8C" w14:textId="2BD2EE39" w:rsidR="00A02A44" w:rsidRPr="00C26CC3" w:rsidRDefault="00A02A44" w:rsidP="008A329E">
      <w:pPr>
        <w:rPr>
          <w:color w:val="FF0000"/>
        </w:rPr>
      </w:pPr>
      <w:r w:rsidRPr="00C26CC3">
        <w:rPr>
          <w:rFonts w:hint="eastAsia"/>
          <w:color w:val="FF0000"/>
        </w:rPr>
        <w:t>其实就是磁盘的数据传输率会</w:t>
      </w:r>
      <w:r w:rsidR="00341E83" w:rsidRPr="00C26CC3">
        <w:rPr>
          <w:rFonts w:hint="eastAsia"/>
          <w:color w:val="FF0000"/>
        </w:rPr>
        <w:t>不断变化（数据密度，换磁道，过间隙等等），那个最大值，哪怕这个最大值是在某一瞬间产生，它也是最大数据传输率</w:t>
      </w:r>
    </w:p>
    <w:p w14:paraId="5609D42D" w14:textId="080C05A3" w:rsidR="00341E83" w:rsidRDefault="00341E83" w:rsidP="008A329E">
      <w:r>
        <w:rPr>
          <w:rFonts w:hint="eastAsia"/>
        </w:rPr>
        <w:t>所以最大数据传输率产生在</w:t>
      </w:r>
      <w:r w:rsidR="0029231E">
        <w:rPr>
          <w:rFonts w:hint="eastAsia"/>
        </w:rPr>
        <w:t>读取一个扇区时，此时还没有通过间隙</w:t>
      </w:r>
    </w:p>
    <w:p w14:paraId="5040F97C" w14:textId="67AFD785" w:rsidR="00F62953" w:rsidRDefault="00F62953" w:rsidP="008A329E"/>
    <w:p w14:paraId="5FEC0279" w14:textId="7C27D124" w:rsidR="00F62953" w:rsidRDefault="00F62953" w:rsidP="008A329E"/>
    <w:p w14:paraId="1E8F5594" w14:textId="4B14C726" w:rsidR="00F62953" w:rsidRDefault="00F62953" w:rsidP="008A329E">
      <w:r>
        <w:rPr>
          <w:noProof/>
        </w:rPr>
        <w:drawing>
          <wp:inline distT="0" distB="0" distL="0" distR="0" wp14:anchorId="3A14D509" wp14:editId="4D9E4047">
            <wp:extent cx="5274310" cy="871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71855"/>
                    </a:xfrm>
                    <a:prstGeom prst="rect">
                      <a:avLst/>
                    </a:prstGeom>
                  </pic:spPr>
                </pic:pic>
              </a:graphicData>
            </a:graphic>
          </wp:inline>
        </w:drawing>
      </w:r>
    </w:p>
    <w:p w14:paraId="7728D119" w14:textId="29D21F3E" w:rsidR="00F62953" w:rsidRDefault="00F62953" w:rsidP="008A329E">
      <w:r>
        <w:rPr>
          <w:rFonts w:hint="eastAsia"/>
        </w:rPr>
        <w:t>海明码的生成规则：</w:t>
      </w:r>
    </w:p>
    <w:p w14:paraId="7D055FF1" w14:textId="76A74685" w:rsidR="00F62953" w:rsidRDefault="00F62953" w:rsidP="008A329E">
      <w:r>
        <w:rPr>
          <w:rFonts w:hint="eastAsia"/>
        </w:rPr>
        <w:t>只有一位1的很简单：二进制串对应数值标志着是</w:t>
      </w:r>
      <w:r>
        <w:t>C</w:t>
      </w:r>
      <w:r>
        <w:rPr>
          <w:rFonts w:hint="eastAsia"/>
        </w:rPr>
        <w:t>i出错了</w:t>
      </w:r>
    </w:p>
    <w:p w14:paraId="0A4964FD" w14:textId="67D80DFA" w:rsidR="00F62953" w:rsidRDefault="00F62953" w:rsidP="008A329E">
      <w:r>
        <w:rPr>
          <w:rFonts w:hint="eastAsia"/>
        </w:rPr>
        <w:t>两位或者三位的</w:t>
      </w:r>
      <w:r w:rsidR="00B06F54">
        <w:rPr>
          <w:rFonts w:hint="eastAsia"/>
        </w:rPr>
        <w:t>：对应数值</w:t>
      </w:r>
      <w:r w:rsidR="00B077AB">
        <w:rPr>
          <w:rFonts w:hint="eastAsia"/>
        </w:rPr>
        <w:t>一共有8个</w:t>
      </w:r>
      <w:r w:rsidR="00286F4D">
        <w:rPr>
          <w:rFonts w:hint="eastAsia"/>
        </w:rPr>
        <w:t>，</w:t>
      </w:r>
      <w:r w:rsidR="00B077AB">
        <w:rPr>
          <w:rFonts w:hint="eastAsia"/>
        </w:rPr>
        <w:t>从最小的0011到最大的1100分别按顺序对应着Di</w:t>
      </w:r>
      <w:r w:rsidR="00B06F54">
        <w:rPr>
          <w:rFonts w:hint="eastAsia"/>
        </w:rPr>
        <w:t>。</w:t>
      </w:r>
      <w:r w:rsidR="006A490F">
        <w:rPr>
          <w:rFonts w:hint="eastAsia"/>
        </w:rPr>
        <w:t>每一位1标志着在Ci中出现了Di</w:t>
      </w:r>
      <w:r w:rsidR="00F87AEF">
        <w:rPr>
          <w:rFonts w:hint="eastAsia"/>
        </w:rPr>
        <w:t>。</w:t>
      </w:r>
    </w:p>
    <w:p w14:paraId="35976F16" w14:textId="2257981A" w:rsidR="006A490F" w:rsidRDefault="006A490F" w:rsidP="008A329E">
      <w:r>
        <w:rPr>
          <w:rFonts w:hint="eastAsia"/>
        </w:rPr>
        <w:t>比如：1011=</w:t>
      </w:r>
      <w:r>
        <w:t>D</w:t>
      </w:r>
      <w:r>
        <w:rPr>
          <w:rFonts w:hint="eastAsia"/>
        </w:rPr>
        <w:t>7，那么就说明在</w:t>
      </w:r>
      <w:r>
        <w:t>C1,C2,C3,C4</w:t>
      </w:r>
      <w:r>
        <w:rPr>
          <w:rFonts w:hint="eastAsia"/>
        </w:rPr>
        <w:t>的生成中都有D7</w:t>
      </w:r>
    </w:p>
    <w:p w14:paraId="1572D891" w14:textId="73CA001C" w:rsidR="009F772F" w:rsidRDefault="009F772F" w:rsidP="008A329E">
      <w:r>
        <w:rPr>
          <w:rFonts w:hint="eastAsia"/>
        </w:rPr>
        <w:t>注意：</w:t>
      </w:r>
      <w:r>
        <w:t>C4C3C2C1</w:t>
      </w:r>
      <w:r>
        <w:rPr>
          <w:rFonts w:hint="eastAsia"/>
        </w:rPr>
        <w:t>的排列和</w:t>
      </w:r>
      <w:r>
        <w:t>D8D7D6D5D4D3D2D1</w:t>
      </w:r>
      <w:r>
        <w:rPr>
          <w:rFonts w:hint="eastAsia"/>
        </w:rPr>
        <w:t>的排列都是逆序！！！！！！</w:t>
      </w:r>
    </w:p>
    <w:p w14:paraId="27731767" w14:textId="70674818" w:rsidR="009F772F" w:rsidRDefault="009F772F" w:rsidP="008A329E">
      <w:pPr>
        <w:rPr>
          <w:b/>
          <w:bCs/>
          <w:color w:val="FF0000"/>
        </w:rPr>
      </w:pPr>
      <w:r w:rsidRPr="003907CD">
        <w:rPr>
          <w:rFonts w:hint="eastAsia"/>
          <w:b/>
          <w:bCs/>
          <w:color w:val="FF0000"/>
        </w:rPr>
        <w:t>校验码和数字码的下标都是逆序！！！！！！</w:t>
      </w:r>
    </w:p>
    <w:p w14:paraId="4545B1B6" w14:textId="1DBF69A9" w:rsidR="00122555" w:rsidRDefault="00122555" w:rsidP="008A329E">
      <w:pPr>
        <w:rPr>
          <w:b/>
          <w:bCs/>
          <w:color w:val="FF0000"/>
        </w:rPr>
      </w:pPr>
    </w:p>
    <w:p w14:paraId="53454A5D" w14:textId="74B177CC" w:rsidR="00122555" w:rsidRDefault="00122555" w:rsidP="008A329E">
      <w:pPr>
        <w:rPr>
          <w:b/>
          <w:bCs/>
          <w:color w:val="FF0000"/>
        </w:rPr>
      </w:pPr>
    </w:p>
    <w:p w14:paraId="574DCFB5" w14:textId="4A059FCF" w:rsidR="00122555" w:rsidRDefault="00C304BB" w:rsidP="008A329E">
      <w:r w:rsidRPr="00E94B55">
        <w:rPr>
          <w:rFonts w:hint="eastAsia"/>
        </w:rPr>
        <w:t>作业4</w:t>
      </w:r>
    </w:p>
    <w:p w14:paraId="54D092C0" w14:textId="5D411134" w:rsidR="007A6E39" w:rsidRDefault="00050D51" w:rsidP="008A329E">
      <w:r>
        <w:rPr>
          <w:rFonts w:hint="eastAsia"/>
        </w:rPr>
        <w:t>R</w:t>
      </w:r>
      <w:r>
        <w:t>AID</w:t>
      </w:r>
      <w:r>
        <w:rPr>
          <w:rFonts w:hint="eastAsia"/>
        </w:rPr>
        <w:t>里面涉及读写：就是那个</w:t>
      </w:r>
      <w:proofErr w:type="gramStart"/>
      <w:r>
        <w:rPr>
          <w:rFonts w:hint="eastAsia"/>
        </w:rPr>
        <w:t>两读两写还是几读几写还是</w:t>
      </w:r>
      <w:proofErr w:type="gramEnd"/>
      <w:r>
        <w:rPr>
          <w:rFonts w:hint="eastAsia"/>
        </w:rPr>
        <w:t>直接写这种：</w:t>
      </w:r>
    </w:p>
    <w:p w14:paraId="243DE79C" w14:textId="0BFD752C" w:rsidR="00050D51" w:rsidRPr="00E94B55" w:rsidRDefault="00050D51" w:rsidP="008A329E">
      <w:r>
        <w:rPr>
          <w:rFonts w:hint="eastAsia"/>
        </w:rPr>
        <w:t>特别注意R</w:t>
      </w:r>
      <w:r>
        <w:t>AID4</w:t>
      </w:r>
      <w:r>
        <w:rPr>
          <w:rFonts w:hint="eastAsia"/>
        </w:rPr>
        <w:t>和R</w:t>
      </w:r>
      <w:r>
        <w:t>AID5</w:t>
      </w:r>
      <w:proofErr w:type="gramStart"/>
      <w:r>
        <w:rPr>
          <w:rFonts w:hint="eastAsia"/>
        </w:rPr>
        <w:t>都是两读两</w:t>
      </w:r>
      <w:proofErr w:type="gramEnd"/>
      <w:r>
        <w:rPr>
          <w:rFonts w:hint="eastAsia"/>
        </w:rPr>
        <w:t>写，但是R</w:t>
      </w:r>
      <w:r>
        <w:t>AID6</w:t>
      </w:r>
      <w:r>
        <w:rPr>
          <w:rFonts w:hint="eastAsia"/>
        </w:rPr>
        <w:t>好像是三读三写（？两个校验码和一个数据本身）</w:t>
      </w:r>
    </w:p>
    <w:p w14:paraId="59FEED0F" w14:textId="07C68094" w:rsidR="00122555" w:rsidRDefault="004A38D7" w:rsidP="008A329E">
      <w:pPr>
        <w:rPr>
          <w:b/>
          <w:bCs/>
          <w:color w:val="FF0000"/>
        </w:rPr>
      </w:pPr>
      <w:r>
        <w:rPr>
          <w:noProof/>
        </w:rPr>
        <w:lastRenderedPageBreak/>
        <w:drawing>
          <wp:inline distT="0" distB="0" distL="0" distR="0" wp14:anchorId="653F6C8E" wp14:editId="48D1AD1C">
            <wp:extent cx="5274310" cy="781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81050"/>
                    </a:xfrm>
                    <a:prstGeom prst="rect">
                      <a:avLst/>
                    </a:prstGeom>
                  </pic:spPr>
                </pic:pic>
              </a:graphicData>
            </a:graphic>
          </wp:inline>
        </w:drawing>
      </w:r>
    </w:p>
    <w:p w14:paraId="5DDB5905" w14:textId="21D228C5" w:rsidR="00122555" w:rsidRDefault="004A38D7" w:rsidP="008A329E">
      <w:pPr>
        <w:rPr>
          <w:b/>
          <w:bCs/>
          <w:color w:val="FF0000"/>
        </w:rPr>
      </w:pPr>
      <w:r>
        <w:rPr>
          <w:noProof/>
        </w:rPr>
        <w:drawing>
          <wp:inline distT="0" distB="0" distL="0" distR="0" wp14:anchorId="1672D9EC" wp14:editId="6726A42F">
            <wp:extent cx="5274310" cy="13684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68425"/>
                    </a:xfrm>
                    <a:prstGeom prst="rect">
                      <a:avLst/>
                    </a:prstGeom>
                  </pic:spPr>
                </pic:pic>
              </a:graphicData>
            </a:graphic>
          </wp:inline>
        </w:drawing>
      </w:r>
    </w:p>
    <w:p w14:paraId="7ECB5CE7" w14:textId="5AB812A9" w:rsidR="00122555" w:rsidRDefault="00122555" w:rsidP="008A329E">
      <w:pPr>
        <w:rPr>
          <w:b/>
          <w:bCs/>
          <w:color w:val="FF0000"/>
        </w:rPr>
      </w:pPr>
    </w:p>
    <w:p w14:paraId="62B0CA43" w14:textId="2D988DD8" w:rsidR="00122555" w:rsidRDefault="00B04AED" w:rsidP="008A329E">
      <w:pPr>
        <w:rPr>
          <w:b/>
          <w:bCs/>
          <w:color w:val="FF0000"/>
        </w:rPr>
      </w:pPr>
      <w:r>
        <w:rPr>
          <w:noProof/>
        </w:rPr>
        <w:drawing>
          <wp:inline distT="0" distB="0" distL="0" distR="0" wp14:anchorId="508659EE" wp14:editId="1B071E12">
            <wp:extent cx="5274310" cy="2114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14550"/>
                    </a:xfrm>
                    <a:prstGeom prst="rect">
                      <a:avLst/>
                    </a:prstGeom>
                  </pic:spPr>
                </pic:pic>
              </a:graphicData>
            </a:graphic>
          </wp:inline>
        </w:drawing>
      </w:r>
    </w:p>
    <w:p w14:paraId="157CC737" w14:textId="1B41D9CA" w:rsidR="00122555" w:rsidRPr="004F2342" w:rsidRDefault="0075002C" w:rsidP="008A329E">
      <w:pPr>
        <w:rPr>
          <w:color w:val="FF0000"/>
        </w:rPr>
      </w:pPr>
      <w:r w:rsidRPr="004F2342">
        <w:rPr>
          <w:rFonts w:hint="eastAsia"/>
          <w:color w:val="FF0000"/>
        </w:rPr>
        <w:t>注意：</w:t>
      </w:r>
    </w:p>
    <w:p w14:paraId="484CCB76" w14:textId="57EF0AFB" w:rsidR="0075002C" w:rsidRPr="004F2342" w:rsidRDefault="0075002C" w:rsidP="0075002C">
      <w:pPr>
        <w:pStyle w:val="a3"/>
        <w:numPr>
          <w:ilvl w:val="0"/>
          <w:numId w:val="2"/>
        </w:numPr>
        <w:ind w:firstLineChars="0"/>
        <w:rPr>
          <w:color w:val="FF0000"/>
        </w:rPr>
      </w:pPr>
      <w:r w:rsidRPr="004F2342">
        <w:rPr>
          <w:rFonts w:hint="eastAsia"/>
          <w:color w:val="FF0000"/>
        </w:rPr>
        <w:t>页表中存储的“地址”是物理页框号，并不是实际的物理地址</w:t>
      </w:r>
    </w:p>
    <w:p w14:paraId="5B7FFBE3" w14:textId="25D8DC88" w:rsidR="0075002C" w:rsidRDefault="00A16E0B" w:rsidP="0075002C">
      <w:pPr>
        <w:pStyle w:val="a3"/>
        <w:numPr>
          <w:ilvl w:val="0"/>
          <w:numId w:val="2"/>
        </w:numPr>
        <w:ind w:firstLineChars="0"/>
        <w:rPr>
          <w:color w:val="FF0000"/>
        </w:rPr>
      </w:pPr>
      <w:r w:rsidRPr="004F2342">
        <w:rPr>
          <w:rFonts w:hint="eastAsia"/>
          <w:color w:val="FF0000"/>
        </w:rPr>
        <w:t>要注意题目中的特别条件</w:t>
      </w:r>
      <w:r w:rsidR="0053791F" w:rsidRPr="004F2342">
        <w:rPr>
          <w:rFonts w:hint="eastAsia"/>
          <w:color w:val="FF0000"/>
        </w:rPr>
        <w:t>（比如“页表项的长度必须为字节的整数</w:t>
      </w:r>
      <w:proofErr w:type="gramStart"/>
      <w:r w:rsidR="0053791F" w:rsidRPr="004F2342">
        <w:rPr>
          <w:rFonts w:hint="eastAsia"/>
          <w:color w:val="FF0000"/>
        </w:rPr>
        <w:t>倍</w:t>
      </w:r>
      <w:proofErr w:type="gramEnd"/>
      <w:r w:rsidR="0053791F" w:rsidRPr="004F2342">
        <w:rPr>
          <w:rFonts w:hint="eastAsia"/>
          <w:color w:val="FF0000"/>
        </w:rPr>
        <w:t>”</w:t>
      </w:r>
      <w:r w:rsidR="0053791F" w:rsidRPr="004F2342">
        <w:rPr>
          <w:color w:val="FF0000"/>
        </w:rPr>
        <w:t>—</w:t>
      </w:r>
      <w:r w:rsidR="0053791F" w:rsidRPr="004F2342">
        <w:rPr>
          <w:rFonts w:hint="eastAsia"/>
          <w:color w:val="FF0000"/>
        </w:rPr>
        <w:t>这是一个很明显很奇怪的限定，说明要做</w:t>
      </w:r>
      <w:proofErr w:type="gramStart"/>
      <w:r w:rsidR="0053791F" w:rsidRPr="004F2342">
        <w:rPr>
          <w:rFonts w:hint="eastAsia"/>
          <w:color w:val="FF0000"/>
        </w:rPr>
        <w:t>一些</w:t>
      </w:r>
      <w:r w:rsidR="004F2342" w:rsidRPr="004F2342">
        <w:rPr>
          <w:rFonts w:hint="eastAsia"/>
          <w:color w:val="FF0000"/>
        </w:rPr>
        <w:t>约</w:t>
      </w:r>
      <w:proofErr w:type="gramEnd"/>
      <w:r w:rsidR="004F2342" w:rsidRPr="004F2342">
        <w:rPr>
          <w:rFonts w:hint="eastAsia"/>
          <w:color w:val="FF0000"/>
        </w:rPr>
        <w:t>等</w:t>
      </w:r>
      <w:r w:rsidR="004F2342" w:rsidRPr="004F2342">
        <w:rPr>
          <w:color w:val="FF0000"/>
        </w:rPr>
        <w:t>—</w:t>
      </w:r>
      <w:r w:rsidR="004F2342" w:rsidRPr="004F2342">
        <w:rPr>
          <w:rFonts w:hint="eastAsia"/>
          <w:color w:val="FF0000"/>
        </w:rPr>
        <w:t>不然平白无故给你这个条件干嘛！</w:t>
      </w:r>
    </w:p>
    <w:p w14:paraId="0B911FAE" w14:textId="4573FD8A" w:rsidR="004F2342" w:rsidRDefault="004F2342" w:rsidP="004F2342">
      <w:pPr>
        <w:rPr>
          <w:color w:val="FF0000"/>
        </w:rPr>
      </w:pPr>
    </w:p>
    <w:p w14:paraId="0DD27120" w14:textId="2F1DEF36" w:rsidR="004F2342" w:rsidRDefault="004F2342" w:rsidP="004F2342"/>
    <w:p w14:paraId="2A6EADFB" w14:textId="33E8E2B3" w:rsidR="00AE4D00" w:rsidRDefault="005A6B3E" w:rsidP="004F2342">
      <w:r>
        <w:rPr>
          <w:rFonts w:hint="eastAsia"/>
        </w:rPr>
        <w:t>1.</w:t>
      </w:r>
      <w:r w:rsidR="00AE4D00">
        <w:rPr>
          <w:rFonts w:hint="eastAsia"/>
        </w:rPr>
        <w:t>在分页式当中，可以同时存在</w:t>
      </w:r>
      <w:r w:rsidR="007D7A5E">
        <w:rPr>
          <w:rFonts w:hint="eastAsia"/>
        </w:rPr>
        <w:t>页</w:t>
      </w:r>
      <w:proofErr w:type="gramStart"/>
      <w:r w:rsidR="007D7A5E">
        <w:rPr>
          <w:rFonts w:hint="eastAsia"/>
        </w:rPr>
        <w:t>和块这两种</w:t>
      </w:r>
      <w:proofErr w:type="gramEnd"/>
      <w:r w:rsidR="007D7A5E">
        <w:rPr>
          <w:rFonts w:hint="eastAsia"/>
        </w:rPr>
        <w:t>东西：</w:t>
      </w:r>
    </w:p>
    <w:p w14:paraId="33F89E55" w14:textId="337A2DEC" w:rsidR="007D7A5E" w:rsidRDefault="007D7A5E" w:rsidP="004F2342">
      <w:r>
        <w:rPr>
          <w:rFonts w:hint="eastAsia"/>
        </w:rPr>
        <w:t>块是内存中比较基本的存储单位（比字节高级一点），分页是为了更便于管理而分的更大的内存块</w:t>
      </w:r>
    </w:p>
    <w:p w14:paraId="71407406" w14:textId="205F858B" w:rsidR="007D7A5E" w:rsidRDefault="007D7A5E" w:rsidP="004F2342">
      <w:pPr>
        <w:rPr>
          <w:color w:val="FF0000"/>
        </w:rPr>
      </w:pPr>
      <w:r w:rsidRPr="005A6B3E">
        <w:rPr>
          <w:color w:val="FF0000"/>
        </w:rPr>
        <w:t>C</w:t>
      </w:r>
      <w:r w:rsidRPr="005A6B3E">
        <w:rPr>
          <w:rFonts w:hint="eastAsia"/>
          <w:color w:val="FF0000"/>
        </w:rPr>
        <w:t>ache映射一般使用块；</w:t>
      </w:r>
      <w:r w:rsidR="008B129D" w:rsidRPr="005A6B3E">
        <w:rPr>
          <w:color w:val="FF0000"/>
        </w:rPr>
        <w:t>TLB</w:t>
      </w:r>
      <w:r w:rsidR="008B129D" w:rsidRPr="005A6B3E">
        <w:rPr>
          <w:rFonts w:hint="eastAsia"/>
          <w:color w:val="FF0000"/>
        </w:rPr>
        <w:t>，页表一般使用页，这两种不冲突</w:t>
      </w:r>
    </w:p>
    <w:p w14:paraId="0B92FBD1" w14:textId="45617614" w:rsidR="004A3FB4" w:rsidRDefault="004A3FB4" w:rsidP="004F2342">
      <w:pPr>
        <w:rPr>
          <w:color w:val="000000" w:themeColor="text1"/>
        </w:rPr>
      </w:pPr>
      <w:r w:rsidRPr="00A25381">
        <w:rPr>
          <w:rFonts w:hint="eastAsia"/>
          <w:color w:val="000000" w:themeColor="text1"/>
        </w:rPr>
        <w:t>2</w:t>
      </w:r>
      <w:r w:rsidR="00A25381">
        <w:rPr>
          <w:color w:val="000000" w:themeColor="text1"/>
        </w:rPr>
        <w:t>.</w:t>
      </w:r>
      <w:r w:rsidR="00A25381">
        <w:rPr>
          <w:rFonts w:hint="eastAsia"/>
          <w:color w:val="000000" w:themeColor="text1"/>
        </w:rPr>
        <w:t>如何判断是虚拟地址还是物理地址？根据给定地址的位数：16位是虚拟地址；12位是物理地址；这里给出的是0</w:t>
      </w:r>
      <w:r w:rsidR="00A25381">
        <w:rPr>
          <w:color w:val="000000" w:themeColor="text1"/>
        </w:rPr>
        <w:t>67AH</w:t>
      </w:r>
      <w:r w:rsidR="00A25381">
        <w:rPr>
          <w:rFonts w:hint="eastAsia"/>
          <w:color w:val="000000" w:themeColor="text1"/>
        </w:rPr>
        <w:t>说明是虚拟地址</w:t>
      </w:r>
    </w:p>
    <w:p w14:paraId="46FBC4D1" w14:textId="0B7EE964" w:rsidR="00A25381" w:rsidRDefault="00A25381" w:rsidP="004F2342">
      <w:pPr>
        <w:rPr>
          <w:color w:val="000000" w:themeColor="text1"/>
        </w:rPr>
      </w:pPr>
      <w:r>
        <w:rPr>
          <w:rFonts w:hint="eastAsia"/>
          <w:color w:val="000000" w:themeColor="text1"/>
        </w:rPr>
        <w:t>3.步骤：</w:t>
      </w:r>
    </w:p>
    <w:p w14:paraId="1ECC6271" w14:textId="23035E12" w:rsidR="00A25381" w:rsidRDefault="00A25381" w:rsidP="004F2342">
      <w:pPr>
        <w:rPr>
          <w:color w:val="000000" w:themeColor="text1"/>
        </w:rPr>
      </w:pPr>
      <w:r>
        <w:rPr>
          <w:rFonts w:hint="eastAsia"/>
          <w:color w:val="000000" w:themeColor="text1"/>
        </w:rPr>
        <w:t>拿到虚页，看一下虚页</w:t>
      </w:r>
      <w:r w:rsidR="00DB4051">
        <w:rPr>
          <w:rFonts w:hint="eastAsia"/>
          <w:color w:val="000000" w:themeColor="text1"/>
        </w:rPr>
        <w:t>在不在T</w:t>
      </w:r>
      <w:r w:rsidR="00DB4051">
        <w:rPr>
          <w:color w:val="000000" w:themeColor="text1"/>
        </w:rPr>
        <w:t>LB</w:t>
      </w:r>
      <w:r w:rsidR="00DB4051">
        <w:rPr>
          <w:rFonts w:hint="eastAsia"/>
          <w:color w:val="000000" w:themeColor="text1"/>
        </w:rPr>
        <w:t>里面，不在就看在不在也表里面，得到对应</w:t>
      </w:r>
      <w:proofErr w:type="gramStart"/>
      <w:r w:rsidR="00DB4051">
        <w:rPr>
          <w:rFonts w:hint="eastAsia"/>
          <w:color w:val="000000" w:themeColor="text1"/>
        </w:rPr>
        <w:t>的实页的</w:t>
      </w:r>
      <w:proofErr w:type="gramEnd"/>
      <w:r w:rsidR="00DB4051">
        <w:rPr>
          <w:rFonts w:hint="eastAsia"/>
          <w:color w:val="000000" w:themeColor="text1"/>
        </w:rPr>
        <w:t>页号</w:t>
      </w:r>
    </w:p>
    <w:p w14:paraId="533C9F58" w14:textId="4B58D2F2" w:rsidR="00DB4051" w:rsidRDefault="00DB4051" w:rsidP="004F2342">
      <w:pPr>
        <w:rPr>
          <w:color w:val="000000" w:themeColor="text1"/>
        </w:rPr>
      </w:pPr>
      <w:r>
        <w:rPr>
          <w:rFonts w:hint="eastAsia"/>
          <w:color w:val="000000" w:themeColor="text1"/>
        </w:rPr>
        <w:t>根据实页的页号和</w:t>
      </w:r>
      <w:r w:rsidR="00773E95">
        <w:rPr>
          <w:rFonts w:hint="eastAsia"/>
          <w:color w:val="000000" w:themeColor="text1"/>
        </w:rPr>
        <w:t>虚页页内解析的offset组合形成内存地址</w:t>
      </w:r>
    </w:p>
    <w:p w14:paraId="29A16415" w14:textId="16928CEF" w:rsidR="00773E95" w:rsidRDefault="00773E95" w:rsidP="004F2342">
      <w:pPr>
        <w:rPr>
          <w:color w:val="000000" w:themeColor="text1"/>
        </w:rPr>
      </w:pPr>
      <w:r>
        <w:rPr>
          <w:rFonts w:hint="eastAsia"/>
          <w:color w:val="000000" w:themeColor="text1"/>
        </w:rPr>
        <w:t>访问cache，看看这个地址的元素在不在里面（检验tag），如果在根据块内偏移获得指定的元素</w:t>
      </w:r>
    </w:p>
    <w:p w14:paraId="0F3579B4" w14:textId="118AAFCE" w:rsidR="000D082B" w:rsidRDefault="000D082B" w:rsidP="004F2342">
      <w:pPr>
        <w:rPr>
          <w:color w:val="000000" w:themeColor="text1"/>
        </w:rPr>
      </w:pPr>
    </w:p>
    <w:p w14:paraId="10873B45" w14:textId="3B0F5F52" w:rsidR="000D082B" w:rsidRDefault="000D082B" w:rsidP="004F2342">
      <w:pPr>
        <w:rPr>
          <w:color w:val="000000" w:themeColor="text1"/>
        </w:rPr>
      </w:pPr>
      <w:r>
        <w:rPr>
          <w:rFonts w:hint="eastAsia"/>
          <w:color w:val="000000" w:themeColor="text1"/>
        </w:rPr>
        <w:t>拿到属于某一个虚拟地址的元素：</w:t>
      </w:r>
      <w:r w:rsidR="002159FC">
        <w:rPr>
          <w:rFonts w:hint="eastAsia"/>
          <w:color w:val="000000" w:themeColor="text1"/>
        </w:rPr>
        <w:t>是一个字节，最终是要落到一个字节上；在这个过程中既有分块又有分页，但最终还是落到具体地址上（完整内存地址）：</w:t>
      </w:r>
      <w:proofErr w:type="gramStart"/>
      <w:r w:rsidR="002159FC">
        <w:rPr>
          <w:rFonts w:hint="eastAsia"/>
          <w:color w:val="000000" w:themeColor="text1"/>
        </w:rPr>
        <w:t>虚页到实</w:t>
      </w:r>
      <w:proofErr w:type="gramEnd"/>
      <w:r w:rsidR="002159FC">
        <w:rPr>
          <w:rFonts w:hint="eastAsia"/>
          <w:color w:val="000000" w:themeColor="text1"/>
        </w:rPr>
        <w:t>页号的转换+</w:t>
      </w:r>
      <w:r w:rsidR="002159FC">
        <w:rPr>
          <w:color w:val="000000" w:themeColor="text1"/>
        </w:rPr>
        <w:t>offset</w:t>
      </w:r>
      <w:r w:rsidR="002159FC">
        <w:rPr>
          <w:rFonts w:hint="eastAsia"/>
          <w:color w:val="000000" w:themeColor="text1"/>
        </w:rPr>
        <w:t>获取实际地址的规则成为了跳板</w:t>
      </w:r>
    </w:p>
    <w:p w14:paraId="57C898C4" w14:textId="137ACECE" w:rsidR="0063114C" w:rsidRDefault="0063114C" w:rsidP="004F2342">
      <w:pPr>
        <w:rPr>
          <w:color w:val="000000" w:themeColor="text1"/>
        </w:rPr>
      </w:pPr>
      <w:r w:rsidRPr="00223FF7">
        <w:rPr>
          <w:rFonts w:hint="eastAsia"/>
          <w:color w:val="FF0000"/>
        </w:rPr>
        <w:lastRenderedPageBreak/>
        <w:t>等到一个数据依托虚页被加载到内存里面以后，分页式的任务就完成了，这个时候就不要再考虑任何和页有关的东西了</w:t>
      </w:r>
      <w:r>
        <w:rPr>
          <w:rFonts w:hint="eastAsia"/>
          <w:color w:val="000000" w:themeColor="text1"/>
        </w:rPr>
        <w:t>，考虑如何从一个内存地址拿到元素？--cache映射</w:t>
      </w:r>
    </w:p>
    <w:p w14:paraId="695C7905" w14:textId="1B9B99E6" w:rsidR="001B62CE" w:rsidRDefault="001B62CE" w:rsidP="004F2342">
      <w:pPr>
        <w:rPr>
          <w:color w:val="000000" w:themeColor="text1"/>
        </w:rPr>
      </w:pPr>
    </w:p>
    <w:p w14:paraId="3B6BC14E" w14:textId="2FE3A261" w:rsidR="001B62CE" w:rsidRDefault="001B62CE" w:rsidP="004F2342">
      <w:pPr>
        <w:rPr>
          <w:color w:val="000000" w:themeColor="text1"/>
        </w:rPr>
      </w:pPr>
    </w:p>
    <w:p w14:paraId="4AD9434C" w14:textId="5E53AEA8" w:rsidR="001B62CE" w:rsidRDefault="001B62CE" w:rsidP="004F2342">
      <w:pPr>
        <w:rPr>
          <w:color w:val="000000" w:themeColor="text1"/>
        </w:rPr>
      </w:pPr>
      <w:r>
        <w:rPr>
          <w:noProof/>
        </w:rPr>
        <w:drawing>
          <wp:inline distT="0" distB="0" distL="0" distR="0" wp14:anchorId="68560093" wp14:editId="0F26CB58">
            <wp:extent cx="5274310" cy="1696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6720"/>
                    </a:xfrm>
                    <a:prstGeom prst="rect">
                      <a:avLst/>
                    </a:prstGeom>
                  </pic:spPr>
                </pic:pic>
              </a:graphicData>
            </a:graphic>
          </wp:inline>
        </w:drawing>
      </w:r>
    </w:p>
    <w:p w14:paraId="4B604C01" w14:textId="61907DBB" w:rsidR="001B62CE" w:rsidRDefault="001B62CE" w:rsidP="004F2342">
      <w:pPr>
        <w:rPr>
          <w:color w:val="000000" w:themeColor="text1"/>
        </w:rPr>
      </w:pPr>
      <w:r>
        <w:rPr>
          <w:rFonts w:hint="eastAsia"/>
          <w:color w:val="000000" w:themeColor="text1"/>
        </w:rPr>
        <w:t>虚拟内存的大小由两个因素影响：</w:t>
      </w:r>
    </w:p>
    <w:p w14:paraId="7F344732" w14:textId="341EFE9A" w:rsidR="001B62CE" w:rsidRPr="001B62CE" w:rsidRDefault="001B62CE" w:rsidP="001B62CE">
      <w:pPr>
        <w:pStyle w:val="a3"/>
        <w:numPr>
          <w:ilvl w:val="0"/>
          <w:numId w:val="3"/>
        </w:numPr>
        <w:ind w:firstLineChars="0"/>
        <w:rPr>
          <w:color w:val="000000" w:themeColor="text1"/>
        </w:rPr>
      </w:pPr>
      <w:r w:rsidRPr="001B62CE">
        <w:rPr>
          <w:rFonts w:hint="eastAsia"/>
          <w:color w:val="000000" w:themeColor="text1"/>
        </w:rPr>
        <w:t>寻址空间的大小：这标志着内存可以访问多少量级的地址（比如4</w:t>
      </w:r>
      <w:r w:rsidRPr="001B62CE">
        <w:rPr>
          <w:color w:val="000000" w:themeColor="text1"/>
        </w:rPr>
        <w:t>G</w:t>
      </w:r>
      <w:r w:rsidRPr="001B62CE">
        <w:rPr>
          <w:rFonts w:hint="eastAsia"/>
          <w:color w:val="000000" w:themeColor="text1"/>
        </w:rPr>
        <w:t>）</w:t>
      </w:r>
    </w:p>
    <w:p w14:paraId="69B84E63" w14:textId="1ED2CE87" w:rsidR="00B64B01" w:rsidRDefault="001B62CE" w:rsidP="00B64B01">
      <w:pPr>
        <w:pStyle w:val="a3"/>
        <w:numPr>
          <w:ilvl w:val="0"/>
          <w:numId w:val="3"/>
        </w:numPr>
        <w:ind w:firstLineChars="0"/>
        <w:rPr>
          <w:color w:val="000000" w:themeColor="text1"/>
        </w:rPr>
      </w:pPr>
      <w:r>
        <w:rPr>
          <w:rFonts w:hint="eastAsia"/>
          <w:color w:val="000000" w:themeColor="text1"/>
        </w:rPr>
        <w:t>磁盘空间的大小，虚拟内存的大小</w:t>
      </w:r>
      <w:proofErr w:type="gramStart"/>
      <w:r>
        <w:rPr>
          <w:rFonts w:hint="eastAsia"/>
          <w:color w:val="000000" w:themeColor="text1"/>
        </w:rPr>
        <w:t>肯定远</w:t>
      </w:r>
      <w:proofErr w:type="gramEnd"/>
      <w:r>
        <w:rPr>
          <w:rFonts w:hint="eastAsia"/>
          <w:color w:val="000000" w:themeColor="text1"/>
        </w:rPr>
        <w:t>小于磁盘空间（很简单啊，磁盘自己还要存储东西呢，都给虚拟内存了磁盘用啥？）</w:t>
      </w:r>
    </w:p>
    <w:p w14:paraId="1849DE5F" w14:textId="77777777" w:rsidR="00A63721" w:rsidRPr="00A63721" w:rsidRDefault="00A63721" w:rsidP="00A63721">
      <w:pPr>
        <w:rPr>
          <w:rFonts w:hint="eastAsia"/>
          <w:color w:val="000000" w:themeColor="text1"/>
        </w:rPr>
      </w:pPr>
    </w:p>
    <w:p w14:paraId="43626E57" w14:textId="0C2AB943" w:rsidR="00B64B01" w:rsidRDefault="008953FD" w:rsidP="00B64B01">
      <w:pPr>
        <w:rPr>
          <w:color w:val="000000" w:themeColor="text1"/>
        </w:rPr>
      </w:pPr>
      <w:r>
        <w:rPr>
          <w:noProof/>
        </w:rPr>
        <w:drawing>
          <wp:inline distT="0" distB="0" distL="0" distR="0" wp14:anchorId="715107A0" wp14:editId="24E9EFDA">
            <wp:extent cx="4343400" cy="241486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468" cy="2424905"/>
                    </a:xfrm>
                    <a:prstGeom prst="rect">
                      <a:avLst/>
                    </a:prstGeom>
                  </pic:spPr>
                </pic:pic>
              </a:graphicData>
            </a:graphic>
          </wp:inline>
        </w:drawing>
      </w:r>
    </w:p>
    <w:p w14:paraId="3D756DDB" w14:textId="0A271B94" w:rsidR="00D871E1" w:rsidRDefault="00C31C4E" w:rsidP="00B64B01">
      <w:pPr>
        <w:rPr>
          <w:color w:val="000000" w:themeColor="text1"/>
        </w:rPr>
      </w:pPr>
      <w:r>
        <w:rPr>
          <w:noProof/>
        </w:rPr>
        <w:drawing>
          <wp:inline distT="0" distB="0" distL="0" distR="0" wp14:anchorId="51E508DE" wp14:editId="59BE20DE">
            <wp:extent cx="4394200" cy="2644667"/>
            <wp:effectExtent l="0" t="0" r="635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882" cy="2657717"/>
                    </a:xfrm>
                    <a:prstGeom prst="rect">
                      <a:avLst/>
                    </a:prstGeom>
                  </pic:spPr>
                </pic:pic>
              </a:graphicData>
            </a:graphic>
          </wp:inline>
        </w:drawing>
      </w:r>
    </w:p>
    <w:p w14:paraId="1959A66E" w14:textId="731F04E2" w:rsidR="00D871E1" w:rsidRDefault="00D871E1" w:rsidP="00B64B01">
      <w:pPr>
        <w:rPr>
          <w:color w:val="000000" w:themeColor="text1"/>
        </w:rPr>
      </w:pPr>
      <w:r>
        <w:rPr>
          <w:rFonts w:hint="eastAsia"/>
          <w:color w:val="000000" w:themeColor="text1"/>
        </w:rPr>
        <w:lastRenderedPageBreak/>
        <w:t>采用特殊情况排除法：</w:t>
      </w:r>
    </w:p>
    <w:p w14:paraId="080B4C63" w14:textId="69960AF2" w:rsidR="00D871E1" w:rsidRDefault="00D871E1" w:rsidP="00B64B01">
      <w:pPr>
        <w:rPr>
          <w:color w:val="000000" w:themeColor="text1"/>
        </w:rPr>
      </w:pPr>
      <w:r>
        <w:rPr>
          <w:rFonts w:hint="eastAsia"/>
          <w:color w:val="000000" w:themeColor="text1"/>
        </w:rPr>
        <w:t>也就是说，最坏情况是访问内存两次，一次访问页表，一次存取数据（也就是</w:t>
      </w:r>
      <w:proofErr w:type="gramStart"/>
      <w:r>
        <w:rPr>
          <w:rFonts w:hint="eastAsia"/>
          <w:color w:val="000000" w:themeColor="text1"/>
        </w:rPr>
        <w:t>页没有</w:t>
      </w:r>
      <w:proofErr w:type="gramEnd"/>
      <w:r>
        <w:rPr>
          <w:rFonts w:hint="eastAsia"/>
          <w:color w:val="000000" w:themeColor="text1"/>
        </w:rPr>
        <w:t>加载到</w:t>
      </w:r>
      <w:r w:rsidR="001B5651">
        <w:rPr>
          <w:rFonts w:hint="eastAsia"/>
          <w:color w:val="000000" w:themeColor="text1"/>
        </w:rPr>
        <w:t>内存当中去的情况）</w:t>
      </w:r>
      <w:r w:rsidR="00EB2018">
        <w:rPr>
          <w:rFonts w:hint="eastAsia"/>
          <w:color w:val="000000" w:themeColor="text1"/>
        </w:rPr>
        <w:t>，但是如果页表命中/</w:t>
      </w:r>
      <w:r w:rsidR="00EB2018">
        <w:rPr>
          <w:color w:val="000000" w:themeColor="text1"/>
        </w:rPr>
        <w:t>TLB</w:t>
      </w:r>
      <w:r w:rsidR="00EB2018">
        <w:rPr>
          <w:rFonts w:hint="eastAsia"/>
          <w:color w:val="000000" w:themeColor="text1"/>
        </w:rPr>
        <w:t>命中</w:t>
      </w:r>
      <w:r w:rsidR="005B0038">
        <w:rPr>
          <w:rFonts w:hint="eastAsia"/>
          <w:color w:val="000000" w:themeColor="text1"/>
        </w:rPr>
        <w:t>就会减少这个次数，所以考虑在两次的情况下做减法</w:t>
      </w:r>
      <w:r w:rsidR="008456F9">
        <w:rPr>
          <w:rFonts w:hint="eastAsia"/>
          <w:color w:val="000000" w:themeColor="text1"/>
        </w:rPr>
        <w:t>。</w:t>
      </w:r>
    </w:p>
    <w:p w14:paraId="3C2ED3FC" w14:textId="31A536B3" w:rsidR="00626E58" w:rsidRDefault="00626E58" w:rsidP="00B64B01">
      <w:pPr>
        <w:rPr>
          <w:color w:val="000000" w:themeColor="text1"/>
        </w:rPr>
      </w:pPr>
      <w:r>
        <w:rPr>
          <w:rFonts w:hint="eastAsia"/>
          <w:color w:val="000000" w:themeColor="text1"/>
        </w:rPr>
        <w:t>（有点类似于cache的命中：一定过cache，再考虑进入内存的情况；这里也是，假设最坏情况，再从这个上面减掉）</w:t>
      </w:r>
    </w:p>
    <w:p w14:paraId="2A3031EB" w14:textId="15F7C364" w:rsidR="003954A3" w:rsidRDefault="003954A3" w:rsidP="00B64B01">
      <w:pPr>
        <w:rPr>
          <w:color w:val="000000" w:themeColor="text1"/>
        </w:rPr>
      </w:pPr>
    </w:p>
    <w:p w14:paraId="5D0F7D96" w14:textId="3651CE6A" w:rsidR="003954A3" w:rsidRDefault="003954A3" w:rsidP="00B64B01">
      <w:pPr>
        <w:rPr>
          <w:color w:val="000000" w:themeColor="text1"/>
        </w:rPr>
      </w:pPr>
    </w:p>
    <w:p w14:paraId="7B689A10" w14:textId="4DD4E9AF" w:rsidR="003954A3" w:rsidRDefault="003954A3" w:rsidP="00B64B01">
      <w:pPr>
        <w:rPr>
          <w:color w:val="000000" w:themeColor="text1"/>
        </w:rPr>
      </w:pPr>
      <w:r>
        <w:rPr>
          <w:rFonts w:hint="eastAsia"/>
          <w:color w:val="000000" w:themeColor="text1"/>
        </w:rPr>
        <w:t>总线的传输可以多不可以少，但是时钟周期是不变的</w:t>
      </w:r>
    </w:p>
    <w:p w14:paraId="7C15C1ED" w14:textId="66C2922B" w:rsidR="003954A3" w:rsidRDefault="003954A3" w:rsidP="00B64B01">
      <w:pPr>
        <w:rPr>
          <w:color w:val="000000" w:themeColor="text1"/>
        </w:rPr>
      </w:pPr>
      <w:r>
        <w:rPr>
          <w:rFonts w:hint="eastAsia"/>
          <w:color w:val="000000" w:themeColor="text1"/>
        </w:rPr>
        <w:t>比如一个</w:t>
      </w:r>
      <w:r w:rsidR="006D298F">
        <w:rPr>
          <w:rFonts w:hint="eastAsia"/>
          <w:color w:val="000000" w:themeColor="text1"/>
        </w:rPr>
        <w:t>总线是</w:t>
      </w:r>
      <w:r>
        <w:rPr>
          <w:rFonts w:hint="eastAsia"/>
          <w:color w:val="000000" w:themeColor="text1"/>
        </w:rPr>
        <w:t>64位，字长是32位，一个周期传送数据的时候是传送2个字（总线的位数）</w:t>
      </w:r>
      <w:r w:rsidR="008309E9">
        <w:rPr>
          <w:rFonts w:hint="eastAsia"/>
          <w:color w:val="000000" w:themeColor="text1"/>
        </w:rPr>
        <w:t>，但是如果传送1个字，也是一个时钟周期。为什么？</w:t>
      </w:r>
    </w:p>
    <w:p w14:paraId="516E70A9" w14:textId="78F478F4" w:rsidR="008309E9" w:rsidRDefault="008309E9" w:rsidP="00B64B01">
      <w:pPr>
        <w:rPr>
          <w:color w:val="FF0000"/>
        </w:rPr>
      </w:pPr>
      <w:r w:rsidRPr="00E90961">
        <w:rPr>
          <w:rFonts w:hint="eastAsia"/>
          <w:color w:val="FF0000"/>
        </w:rPr>
        <w:t>因为这一个时钟周期是指总线从存储器到</w:t>
      </w:r>
      <w:proofErr w:type="spellStart"/>
      <w:r w:rsidRPr="00E90961">
        <w:rPr>
          <w:rFonts w:hint="eastAsia"/>
          <w:color w:val="FF0000"/>
        </w:rPr>
        <w:t>cpu</w:t>
      </w:r>
      <w:proofErr w:type="spellEnd"/>
      <w:r w:rsidRPr="00E90961">
        <w:rPr>
          <w:rFonts w:hint="eastAsia"/>
          <w:color w:val="FF0000"/>
        </w:rPr>
        <w:t>传送所需要的时间（这个时间</w:t>
      </w:r>
      <w:proofErr w:type="gramStart"/>
      <w:r w:rsidRPr="00E90961">
        <w:rPr>
          <w:rFonts w:hint="eastAsia"/>
          <w:color w:val="FF0000"/>
        </w:rPr>
        <w:t>跟数据</w:t>
      </w:r>
      <w:proofErr w:type="gramEnd"/>
      <w:r w:rsidRPr="00E90961">
        <w:rPr>
          <w:rFonts w:hint="eastAsia"/>
          <w:color w:val="FF0000"/>
        </w:rPr>
        <w:t>位数无关），传两位只是因为这样传输率最高，但是也可以传一位，但时间不变</w:t>
      </w:r>
    </w:p>
    <w:p w14:paraId="55D12E63" w14:textId="0E60868A" w:rsidR="00E90961" w:rsidRDefault="00E90961" w:rsidP="00B64B01">
      <w:pPr>
        <w:rPr>
          <w:color w:val="FF0000"/>
        </w:rPr>
      </w:pPr>
      <w:r>
        <w:rPr>
          <w:noProof/>
        </w:rPr>
        <w:drawing>
          <wp:inline distT="0" distB="0" distL="0" distR="0" wp14:anchorId="3A259A5C" wp14:editId="12211300">
            <wp:extent cx="5274310" cy="1037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7590"/>
                    </a:xfrm>
                    <a:prstGeom prst="rect">
                      <a:avLst/>
                    </a:prstGeom>
                  </pic:spPr>
                </pic:pic>
              </a:graphicData>
            </a:graphic>
          </wp:inline>
        </w:drawing>
      </w:r>
    </w:p>
    <w:p w14:paraId="28160FE9" w14:textId="2070899E" w:rsidR="00EC7BF4" w:rsidRDefault="00EC7BF4" w:rsidP="00B64B01">
      <w:pPr>
        <w:rPr>
          <w:color w:val="FF0000"/>
        </w:rPr>
      </w:pPr>
      <w:r>
        <w:rPr>
          <w:noProof/>
        </w:rPr>
        <w:drawing>
          <wp:inline distT="0" distB="0" distL="0" distR="0" wp14:anchorId="44EC6340" wp14:editId="25AE77F5">
            <wp:extent cx="5274310" cy="4273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7355"/>
                    </a:xfrm>
                    <a:prstGeom prst="rect">
                      <a:avLst/>
                    </a:prstGeom>
                  </pic:spPr>
                </pic:pic>
              </a:graphicData>
            </a:graphic>
          </wp:inline>
        </w:drawing>
      </w:r>
    </w:p>
    <w:p w14:paraId="185C2919" w14:textId="1C276340" w:rsidR="00EA4711" w:rsidRDefault="00EA4711" w:rsidP="00B64B01">
      <w:pPr>
        <w:rPr>
          <w:color w:val="FF0000"/>
        </w:rPr>
      </w:pPr>
      <w:r>
        <w:rPr>
          <w:noProof/>
        </w:rPr>
        <w:drawing>
          <wp:inline distT="0" distB="0" distL="0" distR="0" wp14:anchorId="050266FB" wp14:editId="498043C2">
            <wp:extent cx="5274310" cy="7664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66445"/>
                    </a:xfrm>
                    <a:prstGeom prst="rect">
                      <a:avLst/>
                    </a:prstGeom>
                  </pic:spPr>
                </pic:pic>
              </a:graphicData>
            </a:graphic>
          </wp:inline>
        </w:drawing>
      </w:r>
    </w:p>
    <w:p w14:paraId="2E1742ED" w14:textId="77777777" w:rsidR="00887BBC" w:rsidRDefault="00887BBC" w:rsidP="00B64B01">
      <w:pPr>
        <w:rPr>
          <w:rFonts w:hint="eastAsia"/>
          <w:color w:val="FF0000"/>
        </w:rPr>
      </w:pPr>
    </w:p>
    <w:p w14:paraId="0413B954" w14:textId="5F3622BD" w:rsidR="003A72EC" w:rsidRDefault="00F50FBC" w:rsidP="00B64B01">
      <w:pPr>
        <w:rPr>
          <w:color w:val="000000" w:themeColor="text1"/>
        </w:rPr>
      </w:pPr>
      <w:r>
        <w:rPr>
          <w:rFonts w:hint="eastAsia"/>
          <w:color w:val="000000" w:themeColor="text1"/>
        </w:rPr>
        <w:t>数据和地址一起传送，在写的时候会比较快</w:t>
      </w:r>
      <w:r w:rsidR="00B039D6">
        <w:rPr>
          <w:rFonts w:hint="eastAsia"/>
          <w:color w:val="000000" w:themeColor="text1"/>
        </w:rPr>
        <w:t>（因为地址和第一个数据一起来，地址解析完毕可以直接把第一个数据写进去；但是如果是地址和数据分开传的话，地址解析完毕这个时候再开始发数据，数据发送完毕再写进去）</w:t>
      </w:r>
      <w:r>
        <w:rPr>
          <w:rFonts w:hint="eastAsia"/>
          <w:color w:val="000000" w:themeColor="text1"/>
        </w:rPr>
        <w:t>，但是在读的时候速率没有变化</w:t>
      </w:r>
    </w:p>
    <w:p w14:paraId="3ADF9F60" w14:textId="7B0A2D9A" w:rsidR="001B16D7" w:rsidRDefault="001B16D7" w:rsidP="00B64B01">
      <w:pPr>
        <w:rPr>
          <w:color w:val="000000" w:themeColor="text1"/>
        </w:rPr>
      </w:pPr>
      <w:r>
        <w:rPr>
          <w:rFonts w:hint="eastAsia"/>
          <w:color w:val="000000" w:themeColor="text1"/>
        </w:rPr>
        <w:t>但是地址和数据一起传的时候第一个数据的周期会比较长：因为要先解析地址再写入数据，第一次和第二次数据传输之间会有比较长的空闲时间用来处理这个事情</w:t>
      </w:r>
    </w:p>
    <w:p w14:paraId="50845D90" w14:textId="580120EF" w:rsidR="000D0B10" w:rsidRDefault="000D0B10" w:rsidP="00B64B01">
      <w:pPr>
        <w:rPr>
          <w:rFonts w:hint="eastAsia"/>
          <w:color w:val="000000" w:themeColor="text1"/>
        </w:rPr>
      </w:pPr>
      <w:r>
        <w:rPr>
          <w:rFonts w:hint="eastAsia"/>
          <w:color w:val="000000" w:themeColor="text1"/>
        </w:rPr>
        <w:t>在</w:t>
      </w:r>
      <w:proofErr w:type="gramStart"/>
      <w:r>
        <w:rPr>
          <w:rFonts w:hint="eastAsia"/>
          <w:color w:val="000000" w:themeColor="text1"/>
        </w:rPr>
        <w:t>这个题里就是</w:t>
      </w:r>
      <w:proofErr w:type="gramEnd"/>
      <w:r>
        <w:rPr>
          <w:rFonts w:hint="eastAsia"/>
          <w:color w:val="000000" w:themeColor="text1"/>
        </w:rPr>
        <w:t>这个“两个周期”的等待延迟。</w:t>
      </w:r>
    </w:p>
    <w:p w14:paraId="206DA162" w14:textId="3A1CE74C" w:rsidR="000D0B10" w:rsidRDefault="000D0B10" w:rsidP="00B64B01">
      <w:pPr>
        <w:rPr>
          <w:color w:val="000000" w:themeColor="text1"/>
        </w:rPr>
      </w:pPr>
      <w:r>
        <w:rPr>
          <w:noProof/>
        </w:rPr>
        <w:drawing>
          <wp:inline distT="0" distB="0" distL="0" distR="0" wp14:anchorId="547253BA" wp14:editId="7DA34139">
            <wp:extent cx="5274310" cy="12223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22375"/>
                    </a:xfrm>
                    <a:prstGeom prst="rect">
                      <a:avLst/>
                    </a:prstGeom>
                  </pic:spPr>
                </pic:pic>
              </a:graphicData>
            </a:graphic>
          </wp:inline>
        </w:drawing>
      </w:r>
    </w:p>
    <w:p w14:paraId="01E228E7" w14:textId="53D1CB4B" w:rsidR="002224A6" w:rsidRDefault="002224A6" w:rsidP="00B64B01">
      <w:pPr>
        <w:rPr>
          <w:color w:val="000000" w:themeColor="text1"/>
        </w:rPr>
      </w:pPr>
      <w:r>
        <w:rPr>
          <w:noProof/>
        </w:rPr>
        <w:drawing>
          <wp:inline distT="0" distB="0" distL="0" distR="0" wp14:anchorId="7713806E" wp14:editId="2783EB81">
            <wp:extent cx="4428067" cy="342261"/>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540" cy="349718"/>
                    </a:xfrm>
                    <a:prstGeom prst="rect">
                      <a:avLst/>
                    </a:prstGeom>
                  </pic:spPr>
                </pic:pic>
              </a:graphicData>
            </a:graphic>
          </wp:inline>
        </w:drawing>
      </w:r>
    </w:p>
    <w:p w14:paraId="3270DA48" w14:textId="0F8747E2" w:rsidR="002224A6" w:rsidRDefault="002224A6" w:rsidP="00B64B01">
      <w:pPr>
        <w:rPr>
          <w:color w:val="000000" w:themeColor="text1"/>
        </w:rPr>
      </w:pPr>
      <w:r>
        <w:rPr>
          <w:noProof/>
        </w:rPr>
        <w:drawing>
          <wp:inline distT="0" distB="0" distL="0" distR="0" wp14:anchorId="61B7FDA7" wp14:editId="4CF5DF60">
            <wp:extent cx="4902200" cy="33995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1695" cy="342000"/>
                    </a:xfrm>
                    <a:prstGeom prst="rect">
                      <a:avLst/>
                    </a:prstGeom>
                  </pic:spPr>
                </pic:pic>
              </a:graphicData>
            </a:graphic>
          </wp:inline>
        </w:drawing>
      </w:r>
    </w:p>
    <w:p w14:paraId="53DD730E" w14:textId="294BB219" w:rsidR="002224A6" w:rsidRDefault="002224A6" w:rsidP="00B64B01">
      <w:pPr>
        <w:rPr>
          <w:color w:val="000000" w:themeColor="text1"/>
        </w:rPr>
      </w:pPr>
    </w:p>
    <w:p w14:paraId="57FC2BD8" w14:textId="77777777" w:rsidR="002224A6" w:rsidRPr="003A72EC" w:rsidRDefault="002224A6" w:rsidP="00B64B01">
      <w:pPr>
        <w:rPr>
          <w:rFonts w:hint="eastAsia"/>
          <w:color w:val="000000" w:themeColor="text1"/>
        </w:rPr>
      </w:pPr>
    </w:p>
    <w:sectPr w:rsidR="002224A6" w:rsidRPr="003A72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57602"/>
    <w:multiLevelType w:val="hybridMultilevel"/>
    <w:tmpl w:val="CE182834"/>
    <w:lvl w:ilvl="0" w:tplc="D0282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91BA3"/>
    <w:multiLevelType w:val="hybridMultilevel"/>
    <w:tmpl w:val="3CD8B66A"/>
    <w:lvl w:ilvl="0" w:tplc="DB3E6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977A1C"/>
    <w:multiLevelType w:val="hybridMultilevel"/>
    <w:tmpl w:val="71CE4F38"/>
    <w:lvl w:ilvl="0" w:tplc="EF342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AB7"/>
    <w:rsid w:val="00050D51"/>
    <w:rsid w:val="0005720C"/>
    <w:rsid w:val="000A6DE9"/>
    <w:rsid w:val="000D082B"/>
    <w:rsid w:val="000D0B10"/>
    <w:rsid w:val="001112C0"/>
    <w:rsid w:val="00122555"/>
    <w:rsid w:val="001B16D7"/>
    <w:rsid w:val="001B5651"/>
    <w:rsid w:val="001B62CE"/>
    <w:rsid w:val="002159FC"/>
    <w:rsid w:val="002224A6"/>
    <w:rsid w:val="00223FF7"/>
    <w:rsid w:val="00286F4D"/>
    <w:rsid w:val="0029231E"/>
    <w:rsid w:val="00341E83"/>
    <w:rsid w:val="003864CC"/>
    <w:rsid w:val="003907CD"/>
    <w:rsid w:val="003954A3"/>
    <w:rsid w:val="003A72EC"/>
    <w:rsid w:val="003A7866"/>
    <w:rsid w:val="003D433D"/>
    <w:rsid w:val="004A38D7"/>
    <w:rsid w:val="004A3FB4"/>
    <w:rsid w:val="004F2342"/>
    <w:rsid w:val="0053791F"/>
    <w:rsid w:val="00541585"/>
    <w:rsid w:val="00541A70"/>
    <w:rsid w:val="00567E59"/>
    <w:rsid w:val="005A0166"/>
    <w:rsid w:val="005A6B3E"/>
    <w:rsid w:val="005B0038"/>
    <w:rsid w:val="005E1578"/>
    <w:rsid w:val="00626E58"/>
    <w:rsid w:val="0063114C"/>
    <w:rsid w:val="006A06A2"/>
    <w:rsid w:val="006A490F"/>
    <w:rsid w:val="006D298F"/>
    <w:rsid w:val="00715397"/>
    <w:rsid w:val="0075002C"/>
    <w:rsid w:val="00770628"/>
    <w:rsid w:val="00773E95"/>
    <w:rsid w:val="007A6E39"/>
    <w:rsid w:val="007D7A5E"/>
    <w:rsid w:val="008309E9"/>
    <w:rsid w:val="008456F9"/>
    <w:rsid w:val="00887BBC"/>
    <w:rsid w:val="008953FD"/>
    <w:rsid w:val="008A329E"/>
    <w:rsid w:val="008B129D"/>
    <w:rsid w:val="008C7232"/>
    <w:rsid w:val="008D7607"/>
    <w:rsid w:val="008F7B2C"/>
    <w:rsid w:val="009255E8"/>
    <w:rsid w:val="009555E3"/>
    <w:rsid w:val="009F21C9"/>
    <w:rsid w:val="009F772F"/>
    <w:rsid w:val="00A02A44"/>
    <w:rsid w:val="00A16E0B"/>
    <w:rsid w:val="00A25381"/>
    <w:rsid w:val="00A30135"/>
    <w:rsid w:val="00A63721"/>
    <w:rsid w:val="00A9639D"/>
    <w:rsid w:val="00AE4D00"/>
    <w:rsid w:val="00B039D6"/>
    <w:rsid w:val="00B04AED"/>
    <w:rsid w:val="00B06F54"/>
    <w:rsid w:val="00B077AB"/>
    <w:rsid w:val="00B1486E"/>
    <w:rsid w:val="00B64B01"/>
    <w:rsid w:val="00BB7B75"/>
    <w:rsid w:val="00C26CC3"/>
    <w:rsid w:val="00C304BB"/>
    <w:rsid w:val="00C31C4E"/>
    <w:rsid w:val="00C827F0"/>
    <w:rsid w:val="00D871E1"/>
    <w:rsid w:val="00DB0AF1"/>
    <w:rsid w:val="00DB4051"/>
    <w:rsid w:val="00E41CE3"/>
    <w:rsid w:val="00E90961"/>
    <w:rsid w:val="00E94B55"/>
    <w:rsid w:val="00EA4711"/>
    <w:rsid w:val="00EB2018"/>
    <w:rsid w:val="00EC7BF4"/>
    <w:rsid w:val="00EF2AB7"/>
    <w:rsid w:val="00F50FBC"/>
    <w:rsid w:val="00F62953"/>
    <w:rsid w:val="00F87AEF"/>
    <w:rsid w:val="00FF5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4B74"/>
  <w15:chartTrackingRefBased/>
  <w15:docId w15:val="{B73D7316-9037-4625-A1EC-1B96A9FA0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B7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6</Pages>
  <Words>336</Words>
  <Characters>1921</Characters>
  <Application>Microsoft Office Word</Application>
  <DocSecurity>0</DocSecurity>
  <Lines>16</Lines>
  <Paragraphs>4</Paragraphs>
  <ScaleCrop>false</ScaleCrop>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言</dc:creator>
  <cp:keywords/>
  <dc:description/>
  <cp:lastModifiedBy>梁 言</cp:lastModifiedBy>
  <cp:revision>90</cp:revision>
  <dcterms:created xsi:type="dcterms:W3CDTF">2021-01-16T12:24:00Z</dcterms:created>
  <dcterms:modified xsi:type="dcterms:W3CDTF">2021-01-17T01:41:00Z</dcterms:modified>
</cp:coreProperties>
</file>