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false"/>
        <w:pBdr/>
        <w:spacing w:after="0" w:line="360" w:lineRule="auto"/>
        <w:ind w:right="-142"/>
        <w:jc w:val="center"/>
        <w:rPr>
          <w:rFonts w:ascii="Arial" w:hAnsi="Arial" w:eastAsia="Times New Roman" w:cs="Times New Roman"/>
          <w:sz w:val="28"/>
          <w:szCs w:val="28"/>
          <w:lang w:val="pt-BR" w:eastAsia="pt-BR"/>
        </w:rPr>
      </w:pPr>
      <w:r>
        <w:rPr>
          <w:rFonts w:ascii="Arial" w:hAnsi="Arial" w:eastAsia="Times New Roman" w:cs="Times New Roman"/>
          <w:sz w:val="28"/>
          <w:szCs w:val="28"/>
          <w:lang w:val="pt-BR" w:eastAsia="pt-BR"/>
        </w:rPr>
        <w:t xml:space="preserve">ETEC BENTO QUIRINO</w:t>
      </w:r>
      <w:r>
        <w:rPr>
          <w:rFonts w:ascii="Arial" w:hAnsi="Arial" w:eastAsia="Times New Roman" w:cs="Times New Roman"/>
          <w:sz w:val="28"/>
          <w:szCs w:val="28"/>
          <w:lang w:val="pt-BR" w:eastAsia="pt-BR"/>
        </w:rPr>
      </w:r>
      <w:r>
        <w:rPr>
          <w:rFonts w:ascii="Arial" w:hAnsi="Arial" w:eastAsia="Times New Roman" w:cs="Times New Roman"/>
          <w:sz w:val="28"/>
          <w:szCs w:val="28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bCs/>
          <w:sz w:val="28"/>
          <w:szCs w:val="28"/>
          <w:lang w:val="pt-BR" w:eastAsia="pt-BR"/>
        </w:rPr>
      </w:pPr>
      <w:r>
        <w:rPr>
          <w:rFonts w:ascii="Arial" w:hAnsi="Arial" w:eastAsia="Times New Roman" w:cs="Times New Roman"/>
          <w:sz w:val="28"/>
          <w:szCs w:val="28"/>
          <w:lang w:val="pt-BR" w:eastAsia="pt-BR"/>
        </w:rPr>
        <w:t xml:space="preserve">GABRIEL HONÓRIO DA SILVA</w:t>
      </w:r>
      <w:r>
        <w:rPr>
          <w:rFonts w:ascii="Arial" w:hAnsi="Arial" w:eastAsia="Times New Roman" w:cs="Times New Roman"/>
          <w:bCs/>
          <w:sz w:val="28"/>
          <w:szCs w:val="28"/>
          <w:lang w:val="pt-BR" w:eastAsia="pt-BR"/>
        </w:rPr>
      </w:r>
      <w:r>
        <w:rPr>
          <w:rFonts w:ascii="Arial" w:hAnsi="Arial" w:eastAsia="Times New Roman" w:cs="Times New Roman"/>
          <w:bCs/>
          <w:sz w:val="28"/>
          <w:szCs w:val="28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bCs/>
          <w:sz w:val="28"/>
          <w:szCs w:val="28"/>
          <w:lang w:val="pt-BR" w:eastAsia="pt-BR"/>
        </w:rPr>
      </w:pPr>
      <w:r>
        <w:rPr>
          <w:rFonts w:ascii="Arial" w:hAnsi="Arial" w:eastAsia="Times New Roman" w:cs="Times New Roman"/>
          <w:sz w:val="28"/>
          <w:szCs w:val="28"/>
          <w:lang w:val="pt-BR" w:eastAsia="pt-BR"/>
        </w:rPr>
        <w:t xml:space="preserve">GABRIEL KENDY ORNELAS SHIGAKI</w:t>
      </w:r>
      <w:r>
        <w:rPr>
          <w:rFonts w:ascii="Arial" w:hAnsi="Arial" w:eastAsia="Times New Roman" w:cs="Times New Roman"/>
          <w:bCs/>
          <w:sz w:val="28"/>
          <w:szCs w:val="28"/>
          <w:lang w:val="pt-BR" w:eastAsia="pt-BR"/>
        </w:rPr>
      </w:r>
      <w:r>
        <w:rPr>
          <w:rFonts w:ascii="Arial" w:hAnsi="Arial" w:eastAsia="Times New Roman" w:cs="Times New Roman"/>
          <w:bCs/>
          <w:sz w:val="28"/>
          <w:szCs w:val="28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bCs/>
          <w:sz w:val="28"/>
          <w:szCs w:val="28"/>
          <w:lang w:val="pt-BR" w:eastAsia="pt-BR"/>
        </w:rPr>
      </w:pPr>
      <w:r>
        <w:rPr>
          <w:rFonts w:ascii="Arial" w:hAnsi="Arial" w:eastAsia="Times New Roman" w:cs="Times New Roman"/>
          <w:sz w:val="28"/>
          <w:szCs w:val="28"/>
          <w:lang w:val="pt-BR" w:eastAsia="pt-BR"/>
        </w:rPr>
        <w:t xml:space="preserve">GUILHERME BECKLAS MARTINEZ DE CARVALHO</w:t>
      </w:r>
      <w:r>
        <w:rPr>
          <w:rFonts w:ascii="Arial" w:hAnsi="Arial" w:eastAsia="Times New Roman" w:cs="Times New Roman"/>
          <w:bCs/>
          <w:sz w:val="28"/>
          <w:szCs w:val="28"/>
          <w:lang w:val="pt-BR" w:eastAsia="pt-BR"/>
        </w:rPr>
      </w:r>
      <w:r>
        <w:rPr>
          <w:rFonts w:ascii="Arial" w:hAnsi="Arial" w:eastAsia="Times New Roman" w:cs="Times New Roman"/>
          <w:bCs/>
          <w:sz w:val="28"/>
          <w:szCs w:val="28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bCs/>
          <w:sz w:val="28"/>
          <w:szCs w:val="28"/>
          <w:lang w:val="pt-BR" w:eastAsia="pt-BR"/>
        </w:rPr>
      </w:pPr>
      <w:r>
        <w:rPr>
          <w:rFonts w:ascii="Arial" w:hAnsi="Arial" w:eastAsia="Times New Roman" w:cs="Times New Roman"/>
          <w:sz w:val="28"/>
          <w:szCs w:val="28"/>
          <w:lang w:val="pt-BR" w:eastAsia="pt-BR"/>
        </w:rPr>
        <w:t xml:space="preserve">NATHAN LORENZO NOVAIS</w:t>
      </w:r>
      <w:r>
        <w:rPr>
          <w:rFonts w:ascii="Arial" w:hAnsi="Arial" w:eastAsia="Times New Roman" w:cs="Times New Roman"/>
          <w:bCs/>
          <w:sz w:val="28"/>
          <w:szCs w:val="28"/>
          <w:lang w:val="pt-BR" w:eastAsia="pt-BR"/>
        </w:rPr>
      </w:r>
      <w:r>
        <w:rPr>
          <w:rFonts w:ascii="Arial" w:hAnsi="Arial" w:eastAsia="Times New Roman" w:cs="Times New Roman"/>
          <w:bCs/>
          <w:sz w:val="28"/>
          <w:szCs w:val="28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bCs/>
          <w:sz w:val="28"/>
          <w:szCs w:val="28"/>
          <w:lang w:val="pt-BR" w:eastAsia="pt-BR"/>
        </w:rPr>
      </w:pPr>
      <w:r>
        <w:rPr>
          <w:rFonts w:ascii="Arial" w:hAnsi="Arial" w:eastAsia="Times New Roman" w:cs="Times New Roman"/>
          <w:sz w:val="28"/>
          <w:szCs w:val="28"/>
          <w:lang w:val="pt-BR" w:eastAsia="pt-BR"/>
        </w:rPr>
        <w:t xml:space="preserve">PEDRO DE SOUZA</w:t>
      </w:r>
      <w:r>
        <w:rPr>
          <w:rFonts w:ascii="Arial" w:hAnsi="Arial" w:eastAsia="Times New Roman" w:cs="Times New Roman"/>
          <w:sz w:val="28"/>
          <w:szCs w:val="28"/>
          <w:lang w:val="pt-BR" w:eastAsia="pt-BR"/>
        </w:rPr>
        <w:t xml:space="preserve"> BRAGANTE</w:t>
      </w:r>
      <w:r>
        <w:rPr>
          <w:rFonts w:ascii="Arial" w:hAnsi="Arial" w:eastAsia="Times New Roman" w:cs="Times New Roman"/>
          <w:bCs/>
          <w:sz w:val="28"/>
          <w:szCs w:val="28"/>
          <w:lang w:val="pt-BR" w:eastAsia="pt-BR"/>
        </w:rPr>
      </w:r>
      <w:r>
        <w:rPr>
          <w:rFonts w:ascii="Arial" w:hAnsi="Arial" w:eastAsia="Times New Roman" w:cs="Times New Roman"/>
          <w:bCs/>
          <w:sz w:val="28"/>
          <w:szCs w:val="28"/>
          <w:lang w:val="pt-BR" w:eastAsia="pt-BR"/>
        </w:rPr>
      </w:r>
    </w:p>
    <w:p>
      <w:pPr>
        <w:widowControl w:val="false"/>
        <w:pBdr/>
        <w:spacing w:after="0" w:line="360" w:lineRule="auto"/>
        <w:ind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  <w:t xml:space="preserve"> </w:t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8"/>
          <w:szCs w:val="32"/>
          <w:lang w:val="pt-BR" w:eastAsia="pt-BR"/>
        </w:rPr>
      </w:pPr>
      <w:r>
        <w:rPr>
          <w:rFonts w:ascii="Arial" w:hAnsi="Arial" w:eastAsia="Times New Roman" w:cs="Times New Roman"/>
          <w:sz w:val="28"/>
          <w:szCs w:val="32"/>
          <w:lang w:val="pt-BR" w:eastAsia="pt-BR"/>
        </w:rPr>
        <w:t xml:space="preserve">GAME DESIGN DOCUMENT: </w:t>
      </w:r>
      <w:r>
        <w:rPr>
          <w:rFonts w:ascii="Arial" w:hAnsi="Arial" w:eastAsia="Times New Roman" w:cs="Times New Roman"/>
          <w:sz w:val="28"/>
          <w:szCs w:val="32"/>
          <w:lang w:val="pt-BR" w:eastAsia="pt-BR"/>
        </w:rPr>
        <w:t xml:space="preserve">CASTAWAY</w:t>
      </w:r>
      <w:r>
        <w:rPr>
          <w:rFonts w:ascii="Arial" w:hAnsi="Arial" w:eastAsia="Times New Roman" w:cs="Times New Roman"/>
          <w:sz w:val="28"/>
          <w:szCs w:val="32"/>
          <w:lang w:val="pt-BR" w:eastAsia="pt-BR"/>
        </w:rPr>
      </w:r>
      <w:r>
        <w:rPr>
          <w:rFonts w:ascii="Arial" w:hAnsi="Arial" w:eastAsia="Times New Roman" w:cs="Times New Roman"/>
          <w:sz w:val="28"/>
          <w:szCs w:val="32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4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4"/>
          <w:szCs w:val="24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rPr>
          <w:rFonts w:ascii="Arial" w:hAnsi="Arial" w:eastAsia="Times New Roman" w:cs="Times New Roman"/>
          <w:sz w:val="24"/>
          <w:szCs w:val="20"/>
          <w:lang w:val="pt-BR" w:eastAsia="pt-BR"/>
        </w:rPr>
      </w:pP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  <w:r>
        <w:rPr>
          <w:rFonts w:ascii="Arial" w:hAnsi="Arial" w:eastAsia="Times New Roman" w:cs="Times New Roman"/>
          <w:sz w:val="24"/>
          <w:szCs w:val="20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8"/>
          <w:szCs w:val="28"/>
          <w:lang w:val="pt-BR" w:eastAsia="pt-BR"/>
        </w:rPr>
      </w:pPr>
      <w:r>
        <w:rPr>
          <w:rFonts w:ascii="Arial" w:hAnsi="Arial" w:eastAsia="Times New Roman" w:cs="Times New Roman"/>
          <w:sz w:val="28"/>
          <w:szCs w:val="28"/>
          <w:lang w:val="pt-BR" w:eastAsia="pt-BR"/>
        </w:rPr>
        <w:t xml:space="preserve">C</w:t>
      </w:r>
      <w:r>
        <w:rPr>
          <w:rFonts w:ascii="Arial" w:hAnsi="Arial" w:eastAsia="Times New Roman" w:cs="Times New Roman"/>
          <w:sz w:val="28"/>
          <w:szCs w:val="28"/>
          <w:lang w:val="pt-BR" w:eastAsia="pt-BR"/>
        </w:rPr>
        <w:t xml:space="preserve">AMPINAS</w:t>
      </w:r>
      <w:r>
        <w:rPr>
          <w:rFonts w:ascii="Arial" w:hAnsi="Arial" w:eastAsia="Times New Roman" w:cs="Times New Roman"/>
          <w:sz w:val="28"/>
          <w:szCs w:val="28"/>
          <w:lang w:val="pt-BR" w:eastAsia="pt-BR"/>
        </w:rPr>
      </w:r>
      <w:r>
        <w:rPr>
          <w:rFonts w:ascii="Arial" w:hAnsi="Arial" w:eastAsia="Times New Roman" w:cs="Times New Roman"/>
          <w:sz w:val="28"/>
          <w:szCs w:val="28"/>
          <w:lang w:val="pt-BR" w:eastAsia="pt-BR"/>
        </w:rPr>
      </w:r>
    </w:p>
    <w:p>
      <w:pPr>
        <w:widowControl w:val="false"/>
        <w:pBdr/>
        <w:spacing w:after="0" w:line="360" w:lineRule="auto"/>
        <w:ind/>
        <w:jc w:val="center"/>
        <w:rPr>
          <w:rFonts w:ascii="Arial" w:hAnsi="Arial" w:eastAsia="Times New Roman" w:cs="Times New Roman"/>
          <w:sz w:val="28"/>
          <w:szCs w:val="28"/>
          <w:lang w:val="pt-BR" w:eastAsia="pt-BR"/>
        </w:rPr>
      </w:pPr>
      <w:r>
        <w:rPr>
          <w:rFonts w:ascii="Arial" w:hAnsi="Arial" w:eastAsia="Times New Roman" w:cs="Times New Roman"/>
          <w:sz w:val="28"/>
          <w:szCs w:val="28"/>
          <w:lang w:val="pt-BR" w:eastAsia="pt-BR"/>
        </w:rPr>
        <w:t xml:space="preserve">2026</w:t>
      </w:r>
      <w:r>
        <w:rPr>
          <w:rFonts w:ascii="Arial" w:hAnsi="Arial" w:eastAsia="Times New Roman" w:cs="Times New Roman"/>
          <w:sz w:val="28"/>
          <w:szCs w:val="28"/>
          <w:lang w:val="pt-BR" w:eastAsia="pt-BR"/>
        </w:rPr>
      </w:r>
      <w:r>
        <w:rPr>
          <w:rFonts w:ascii="Arial" w:hAnsi="Arial" w:eastAsia="Times New Roman" w:cs="Times New Roman"/>
          <w:sz w:val="28"/>
          <w:szCs w:val="28"/>
          <w:lang w:val="pt-BR" w:eastAsia="pt-BR"/>
        </w:rPr>
      </w:r>
    </w:p>
    <w:p>
      <w:pPr>
        <w:pBdr/>
        <w:tabs>
          <w:tab w:val="left" w:leader="none" w:pos="7672"/>
        </w:tabs>
        <w:spacing w:after="0" w:line="360" w:lineRule="auto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Índice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sdt>
      <w:sdtPr>
        <w15:appearance w15:val="boundingBox"/>
        <w:id w:val="1284081594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Bidi"/>
          <w:b w:val="0"/>
          <w:bCs w:val="0"/>
          <w:color w:val="auto"/>
          <w:sz w:val="22"/>
          <w:szCs w:val="22"/>
          <w:lang w:eastAsia="en-US"/>
        </w:rPr>
      </w:sdtPr>
      <w:sdtContent>
        <w:p>
          <w:pPr>
            <w:pStyle w:val="883"/>
            <w:pBdr/>
            <w:spacing w:line="360" w:lineRule="auto"/>
            <w:ind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</w:r>
          <w:r>
            <w:rPr>
              <w:rFonts w:ascii="Arial" w:hAnsi="Arial" w:eastAsia="Arial" w:cs="Arial"/>
              <w:sz w:val="24"/>
              <w:szCs w:val="24"/>
            </w:rPr>
          </w:r>
        </w:p>
        <w:p>
          <w:pPr>
            <w:pStyle w:val="884"/>
            <w:pBdr/>
            <w:tabs>
              <w:tab w:val="left" w:leader="none" w:pos="440"/>
              <w:tab w:val="right" w:leader="dot" w:pos="9350"/>
            </w:tabs>
            <w:spacing w:after="0" w:line="360" w:lineRule="auto"/>
            <w:ind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 TOC \o "1-3" \h \z \u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hyperlink w:tooltip="#_Toc381728151" w:anchor="_Toc381728151" w:history="1"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1.</w:t>
            </w:r>
            <w:r>
              <w:rPr>
                <w:rFonts w:ascii="Arial" w:hAnsi="Arial" w:eastAsia="Arial" w:cs="Arial" w:eastAsiaTheme="minorEastAsia"/>
                <w:sz w:val="24"/>
                <w:szCs w:val="24"/>
              </w:rPr>
              <w:tab/>
            </w:r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História</w:t>
            </w:r>
            <w:r>
              <w:rPr>
                <w:rFonts w:ascii="Arial" w:hAnsi="Arial" w:eastAsia="Arial" w:cs="Arial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eastAsia="Arial" w:cs="Arial"/>
                <w:sz w:val="24"/>
                <w:szCs w:val="24"/>
              </w:rPr>
              <w:instrText xml:space="preserve"> PAGEREF _Toc381728151 \h </w:instrTex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separate"/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3</w: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end"/>
            </w:r>
          </w:hyperlink>
          <w:r>
            <w:rPr>
              <w:rFonts w:ascii="Arial" w:hAnsi="Arial" w:eastAsia="Arial" w:cs="Arial" w:eastAsiaTheme="minorEastAsia"/>
              <w:sz w:val="24"/>
              <w:szCs w:val="24"/>
            </w:rPr>
          </w:r>
          <w:r>
            <w:rPr>
              <w:rFonts w:ascii="Arial" w:hAnsi="Arial" w:eastAsia="Arial" w:cs="Arial" w:eastAsiaTheme="minorEastAsia"/>
              <w:sz w:val="24"/>
              <w:szCs w:val="24"/>
            </w:rPr>
          </w:r>
        </w:p>
        <w:p>
          <w:pPr>
            <w:pStyle w:val="884"/>
            <w:pBdr/>
            <w:tabs>
              <w:tab w:val="left" w:leader="none" w:pos="440"/>
              <w:tab w:val="right" w:leader="dot" w:pos="9350"/>
            </w:tabs>
            <w:spacing w:after="0" w:line="360" w:lineRule="auto"/>
            <w:ind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</w:r>
          <w:hyperlink w:tooltip="#_Toc381728152" w:anchor="_Toc381728152" w:history="1"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2.</w:t>
            </w:r>
            <w:r>
              <w:rPr>
                <w:rFonts w:ascii="Arial" w:hAnsi="Arial" w:eastAsia="Arial" w:cs="Arial" w:eastAsiaTheme="minorEastAsia"/>
                <w:sz w:val="24"/>
                <w:szCs w:val="24"/>
              </w:rPr>
              <w:tab/>
            </w:r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Gameplay</w:t>
            </w:r>
            <w:r>
              <w:rPr>
                <w:rFonts w:ascii="Arial" w:hAnsi="Arial" w:eastAsia="Arial" w:cs="Arial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eastAsia="Arial" w:cs="Arial"/>
                <w:sz w:val="24"/>
                <w:szCs w:val="24"/>
              </w:rPr>
              <w:instrText xml:space="preserve"> PAGEREF _Toc381728152 \h </w:instrTex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separate"/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4</w: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end"/>
            </w:r>
          </w:hyperlink>
          <w:r>
            <w:rPr>
              <w:rFonts w:ascii="Arial" w:hAnsi="Arial" w:eastAsia="Arial" w:cs="Arial" w:eastAsiaTheme="minorEastAsia"/>
              <w:sz w:val="24"/>
              <w:szCs w:val="24"/>
            </w:rPr>
          </w:r>
          <w:r>
            <w:rPr>
              <w:rFonts w:ascii="Arial" w:hAnsi="Arial" w:eastAsia="Arial" w:cs="Arial" w:eastAsiaTheme="minorEastAsia"/>
              <w:sz w:val="24"/>
              <w:szCs w:val="24"/>
            </w:rPr>
          </w:r>
        </w:p>
        <w:p>
          <w:pPr>
            <w:pStyle w:val="884"/>
            <w:pBdr/>
            <w:tabs>
              <w:tab w:val="left" w:leader="none" w:pos="440"/>
              <w:tab w:val="right" w:leader="dot" w:pos="9350"/>
            </w:tabs>
            <w:spacing w:after="0" w:line="360" w:lineRule="auto"/>
            <w:ind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</w:r>
          <w:hyperlink w:tooltip="#_Toc381728153" w:anchor="_Toc381728153" w:history="1"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3.</w:t>
            </w:r>
            <w:r>
              <w:rPr>
                <w:rFonts w:ascii="Arial" w:hAnsi="Arial" w:eastAsia="Arial" w:cs="Arial" w:eastAsiaTheme="minorEastAsia"/>
                <w:sz w:val="24"/>
                <w:szCs w:val="24"/>
              </w:rPr>
              <w:tab/>
            </w:r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Personagens</w:t>
            </w:r>
            <w:r>
              <w:rPr>
                <w:rFonts w:ascii="Arial" w:hAnsi="Arial" w:eastAsia="Arial" w:cs="Arial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eastAsia="Arial" w:cs="Arial"/>
                <w:sz w:val="24"/>
                <w:szCs w:val="24"/>
              </w:rPr>
              <w:instrText xml:space="preserve"> PAGEREF _Toc381728153 \h </w:instrTex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separate"/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5</w: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end"/>
            </w:r>
          </w:hyperlink>
          <w:r>
            <w:rPr>
              <w:rFonts w:ascii="Arial" w:hAnsi="Arial" w:eastAsia="Arial" w:cs="Arial" w:eastAsiaTheme="minorEastAsia"/>
              <w:sz w:val="24"/>
              <w:szCs w:val="24"/>
            </w:rPr>
          </w:r>
          <w:r>
            <w:rPr>
              <w:rFonts w:ascii="Arial" w:hAnsi="Arial" w:eastAsia="Arial" w:cs="Arial" w:eastAsiaTheme="minorEastAsia"/>
              <w:sz w:val="24"/>
              <w:szCs w:val="24"/>
            </w:rPr>
          </w:r>
        </w:p>
        <w:p>
          <w:pPr>
            <w:pStyle w:val="884"/>
            <w:pBdr/>
            <w:tabs>
              <w:tab w:val="left" w:leader="none" w:pos="440"/>
              <w:tab w:val="right" w:leader="dot" w:pos="9350"/>
            </w:tabs>
            <w:spacing w:after="0" w:line="360" w:lineRule="auto"/>
            <w:ind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</w:r>
          <w:hyperlink w:tooltip="#_Toc381728154" w:anchor="_Toc381728154" w:history="1"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4.</w:t>
            </w:r>
            <w:r>
              <w:rPr>
                <w:rFonts w:ascii="Arial" w:hAnsi="Arial" w:eastAsia="Arial" w:cs="Arial" w:eastAsiaTheme="minorEastAsia"/>
                <w:sz w:val="24"/>
                <w:szCs w:val="24"/>
              </w:rPr>
              <w:tab/>
            </w:r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Controles</w:t>
            </w:r>
            <w:r>
              <w:rPr>
                <w:rFonts w:ascii="Arial" w:hAnsi="Arial" w:eastAsia="Arial" w:cs="Arial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eastAsia="Arial" w:cs="Arial"/>
                <w:sz w:val="24"/>
                <w:szCs w:val="24"/>
              </w:rPr>
              <w:instrText xml:space="preserve"> PAGEREF _Toc381728154 \h </w:instrTex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separate"/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6</w: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end"/>
            </w:r>
          </w:hyperlink>
          <w:r>
            <w:rPr>
              <w:rFonts w:ascii="Arial" w:hAnsi="Arial" w:eastAsia="Arial" w:cs="Arial" w:eastAsiaTheme="minorEastAsia"/>
              <w:sz w:val="24"/>
              <w:szCs w:val="24"/>
            </w:rPr>
          </w:r>
          <w:r>
            <w:rPr>
              <w:rFonts w:ascii="Arial" w:hAnsi="Arial" w:eastAsia="Arial" w:cs="Arial" w:eastAsiaTheme="minorEastAsia"/>
              <w:sz w:val="24"/>
              <w:szCs w:val="24"/>
            </w:rPr>
          </w:r>
        </w:p>
        <w:p>
          <w:pPr>
            <w:pStyle w:val="884"/>
            <w:pBdr/>
            <w:tabs>
              <w:tab w:val="left" w:leader="none" w:pos="440"/>
              <w:tab w:val="right" w:leader="dot" w:pos="9350"/>
            </w:tabs>
            <w:spacing w:after="0" w:line="360" w:lineRule="auto"/>
            <w:ind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</w:r>
          <w:hyperlink w:tooltip="#_Toc381728155" w:anchor="_Toc381728155" w:history="1"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5.</w:t>
            </w:r>
            <w:r>
              <w:rPr>
                <w:rFonts w:ascii="Arial" w:hAnsi="Arial" w:eastAsia="Arial" w:cs="Arial" w:eastAsiaTheme="minorEastAsia"/>
                <w:sz w:val="24"/>
                <w:szCs w:val="24"/>
              </w:rPr>
              <w:tab/>
            </w:r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Câmera</w:t>
            </w:r>
            <w:r>
              <w:rPr>
                <w:rFonts w:ascii="Arial" w:hAnsi="Arial" w:eastAsia="Arial" w:cs="Arial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eastAsia="Arial" w:cs="Arial"/>
                <w:sz w:val="24"/>
                <w:szCs w:val="24"/>
              </w:rPr>
              <w:instrText xml:space="preserve"> PAGEREF _Toc381728155 \h </w:instrTex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separate"/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7</w: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end"/>
            </w:r>
          </w:hyperlink>
          <w:r>
            <w:rPr>
              <w:rFonts w:ascii="Arial" w:hAnsi="Arial" w:eastAsia="Arial" w:cs="Arial" w:eastAsiaTheme="minorEastAsia"/>
              <w:sz w:val="24"/>
              <w:szCs w:val="24"/>
            </w:rPr>
          </w:r>
          <w:r>
            <w:rPr>
              <w:rFonts w:ascii="Arial" w:hAnsi="Arial" w:eastAsia="Arial" w:cs="Arial" w:eastAsiaTheme="minorEastAsia"/>
              <w:sz w:val="24"/>
              <w:szCs w:val="24"/>
            </w:rPr>
          </w:r>
        </w:p>
        <w:p>
          <w:pPr>
            <w:pStyle w:val="884"/>
            <w:pBdr/>
            <w:tabs>
              <w:tab w:val="left" w:leader="none" w:pos="440"/>
              <w:tab w:val="right" w:leader="dot" w:pos="9350"/>
            </w:tabs>
            <w:spacing w:after="0" w:line="360" w:lineRule="auto"/>
            <w:ind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</w:r>
          <w:hyperlink w:tooltip="#_Toc381728156" w:anchor="_Toc381728156" w:history="1"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6.</w:t>
            </w:r>
            <w:r>
              <w:rPr>
                <w:rFonts w:ascii="Arial" w:hAnsi="Arial" w:eastAsia="Arial" w:cs="Arial" w:eastAsiaTheme="minorEastAsia"/>
                <w:sz w:val="24"/>
                <w:szCs w:val="24"/>
              </w:rPr>
              <w:tab/>
            </w:r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Universo do Jogo</w:t>
            </w:r>
            <w:r>
              <w:rPr>
                <w:rFonts w:ascii="Arial" w:hAnsi="Arial" w:eastAsia="Arial" w:cs="Arial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eastAsia="Arial" w:cs="Arial"/>
                <w:sz w:val="24"/>
                <w:szCs w:val="24"/>
              </w:rPr>
              <w:instrText xml:space="preserve"> PAGEREF _Toc381728156 \h </w:instrTex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separate"/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8</w: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end"/>
            </w:r>
          </w:hyperlink>
          <w:r>
            <w:rPr>
              <w:rFonts w:ascii="Arial" w:hAnsi="Arial" w:eastAsia="Arial" w:cs="Arial" w:eastAsiaTheme="minorEastAsia"/>
              <w:sz w:val="24"/>
              <w:szCs w:val="24"/>
            </w:rPr>
          </w:r>
          <w:r>
            <w:rPr>
              <w:rFonts w:ascii="Arial" w:hAnsi="Arial" w:eastAsia="Arial" w:cs="Arial" w:eastAsiaTheme="minorEastAsia"/>
              <w:sz w:val="24"/>
              <w:szCs w:val="24"/>
            </w:rPr>
          </w:r>
        </w:p>
        <w:p>
          <w:pPr>
            <w:pStyle w:val="884"/>
            <w:pBdr/>
            <w:tabs>
              <w:tab w:val="left" w:leader="none" w:pos="440"/>
              <w:tab w:val="right" w:leader="dot" w:pos="9350"/>
            </w:tabs>
            <w:spacing w:after="0" w:line="360" w:lineRule="auto"/>
            <w:ind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</w:r>
          <w:hyperlink w:tooltip="#_Toc381728157" w:anchor="_Toc381728157" w:history="1"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7.</w:t>
            </w:r>
            <w:r>
              <w:rPr>
                <w:rFonts w:ascii="Arial" w:hAnsi="Arial" w:eastAsia="Arial" w:cs="Arial" w:eastAsiaTheme="minorEastAsia"/>
                <w:sz w:val="24"/>
                <w:szCs w:val="24"/>
              </w:rPr>
              <w:tab/>
            </w:r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Inimigos</w:t>
            </w:r>
            <w:r>
              <w:rPr>
                <w:rFonts w:ascii="Arial" w:hAnsi="Arial" w:eastAsia="Arial" w:cs="Arial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eastAsia="Arial" w:cs="Arial"/>
                <w:sz w:val="24"/>
                <w:szCs w:val="24"/>
              </w:rPr>
              <w:instrText xml:space="preserve"> PAGEREF _Toc381728157 \h </w:instrTex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separate"/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9</w: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end"/>
            </w:r>
          </w:hyperlink>
          <w:r>
            <w:rPr>
              <w:rFonts w:ascii="Arial" w:hAnsi="Arial" w:eastAsia="Arial" w:cs="Arial" w:eastAsiaTheme="minorEastAsia"/>
              <w:sz w:val="24"/>
              <w:szCs w:val="24"/>
            </w:rPr>
          </w:r>
          <w:r>
            <w:rPr>
              <w:rFonts w:ascii="Arial" w:hAnsi="Arial" w:eastAsia="Arial" w:cs="Arial" w:eastAsiaTheme="minorEastAsia"/>
              <w:sz w:val="24"/>
              <w:szCs w:val="24"/>
            </w:rPr>
          </w:r>
        </w:p>
        <w:p>
          <w:pPr>
            <w:pStyle w:val="884"/>
            <w:pBdr/>
            <w:tabs>
              <w:tab w:val="left" w:leader="none" w:pos="440"/>
              <w:tab w:val="right" w:leader="dot" w:pos="9350"/>
            </w:tabs>
            <w:spacing w:after="0" w:line="360" w:lineRule="auto"/>
            <w:ind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</w:r>
          <w:hyperlink w:tooltip="#_Toc381728158" w:anchor="_Toc381728158" w:history="1"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8.</w:t>
            </w:r>
            <w:r>
              <w:rPr>
                <w:rFonts w:ascii="Arial" w:hAnsi="Arial" w:eastAsia="Arial" w:cs="Arial" w:eastAsiaTheme="minorEastAsia"/>
                <w:sz w:val="24"/>
                <w:szCs w:val="24"/>
              </w:rPr>
              <w:tab/>
            </w:r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Interface</w:t>
            </w:r>
            <w:r>
              <w:rPr>
                <w:rFonts w:ascii="Arial" w:hAnsi="Arial" w:eastAsia="Arial" w:cs="Arial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eastAsia="Arial" w:cs="Arial"/>
                <w:sz w:val="24"/>
                <w:szCs w:val="24"/>
              </w:rPr>
              <w:instrText xml:space="preserve"> PAGEREF _Toc381728158 \h </w:instrTex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separate"/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10</w: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end"/>
            </w:r>
          </w:hyperlink>
          <w:r>
            <w:rPr>
              <w:rFonts w:ascii="Arial" w:hAnsi="Arial" w:eastAsia="Arial" w:cs="Arial" w:eastAsiaTheme="minorEastAsia"/>
              <w:sz w:val="24"/>
              <w:szCs w:val="24"/>
            </w:rPr>
          </w:r>
          <w:r>
            <w:rPr>
              <w:rFonts w:ascii="Arial" w:hAnsi="Arial" w:eastAsia="Arial" w:cs="Arial" w:eastAsiaTheme="minorEastAsia"/>
              <w:sz w:val="24"/>
              <w:szCs w:val="24"/>
            </w:rPr>
          </w:r>
        </w:p>
        <w:p>
          <w:pPr>
            <w:pStyle w:val="884"/>
            <w:pBdr/>
            <w:tabs>
              <w:tab w:val="left" w:leader="none" w:pos="440"/>
              <w:tab w:val="right" w:leader="dot" w:pos="9350"/>
            </w:tabs>
            <w:spacing w:after="0" w:line="360" w:lineRule="auto"/>
            <w:ind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</w:r>
          <w:hyperlink w:tooltip="#_Toc381728159" w:anchor="_Toc381728159" w:history="1"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9.</w:t>
            </w:r>
            <w:r>
              <w:rPr>
                <w:rFonts w:ascii="Arial" w:hAnsi="Arial" w:eastAsia="Arial" w:cs="Arial" w:eastAsiaTheme="minorEastAsia"/>
                <w:sz w:val="24"/>
                <w:szCs w:val="24"/>
              </w:rPr>
              <w:tab/>
            </w:r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Cutscenes</w:t>
            </w:r>
            <w:r>
              <w:rPr>
                <w:rFonts w:ascii="Arial" w:hAnsi="Arial" w:eastAsia="Arial" w:cs="Arial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eastAsia="Arial" w:cs="Arial"/>
                <w:sz w:val="24"/>
                <w:szCs w:val="24"/>
              </w:rPr>
              <w:instrText xml:space="preserve"> PAGEREF _Toc381728159 \h </w:instrTex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separate"/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11</w: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end"/>
            </w:r>
          </w:hyperlink>
          <w:r>
            <w:rPr>
              <w:rFonts w:ascii="Arial" w:hAnsi="Arial" w:eastAsia="Arial" w:cs="Arial" w:eastAsiaTheme="minorEastAsia"/>
              <w:sz w:val="24"/>
              <w:szCs w:val="24"/>
            </w:rPr>
          </w:r>
          <w:r>
            <w:rPr>
              <w:rFonts w:ascii="Arial" w:hAnsi="Arial" w:eastAsia="Arial" w:cs="Arial" w:eastAsiaTheme="minorEastAsia"/>
              <w:sz w:val="24"/>
              <w:szCs w:val="24"/>
            </w:rPr>
          </w:r>
        </w:p>
        <w:p>
          <w:pPr>
            <w:pStyle w:val="884"/>
            <w:pBdr/>
            <w:tabs>
              <w:tab w:val="left" w:leader="none" w:pos="660"/>
              <w:tab w:val="right" w:leader="dot" w:pos="9350"/>
            </w:tabs>
            <w:spacing w:after="0" w:line="360" w:lineRule="auto"/>
            <w:ind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</w:r>
          <w:hyperlink w:tooltip="#_Toc381728160" w:anchor="_Toc381728160" w:history="1"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10.</w:t>
            </w:r>
            <w:r>
              <w:rPr>
                <w:rFonts w:ascii="Arial" w:hAnsi="Arial" w:eastAsia="Arial" w:cs="Arial" w:eastAsiaTheme="minorEastAsia"/>
                <w:sz w:val="24"/>
                <w:szCs w:val="24"/>
              </w:rPr>
              <w:tab/>
            </w:r>
            <w:r>
              <w:rPr>
                <w:rStyle w:val="885"/>
                <w:rFonts w:ascii="Arial" w:hAnsi="Arial" w:eastAsia="Arial" w:cs="Arial"/>
                <w:b/>
                <w:sz w:val="24"/>
                <w:szCs w:val="24"/>
                <w:lang w:val="pt-BR"/>
              </w:rPr>
              <w:t xml:space="preserve">Cronograma</w:t>
            </w:r>
            <w:r>
              <w:rPr>
                <w:rFonts w:ascii="Arial" w:hAnsi="Arial" w:eastAsia="Arial" w:cs="Arial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eastAsia="Arial" w:cs="Arial"/>
                <w:sz w:val="24"/>
                <w:szCs w:val="24"/>
              </w:rPr>
              <w:instrText xml:space="preserve"> PAGEREF _Toc381728160 \h </w:instrTex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separate"/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12</w:t>
            </w:r>
            <w:r>
              <w:rPr>
                <w:rFonts w:ascii="Arial" w:hAnsi="Arial" w:eastAsia="Arial" w:cs="Arial"/>
                <w:sz w:val="24"/>
                <w:szCs w:val="24"/>
              </w:rPr>
              <w:fldChar w:fldCharType="end"/>
            </w:r>
          </w:hyperlink>
          <w:r>
            <w:rPr>
              <w:rFonts w:ascii="Arial" w:hAnsi="Arial" w:eastAsia="Arial" w:cs="Arial" w:eastAsiaTheme="minorEastAsia"/>
              <w:sz w:val="24"/>
              <w:szCs w:val="24"/>
            </w:rPr>
          </w:r>
          <w:r>
            <w:rPr>
              <w:rFonts w:ascii="Arial" w:hAnsi="Arial" w:eastAsia="Arial" w:cs="Arial" w:eastAsiaTheme="minorEastAsia"/>
              <w:sz w:val="24"/>
              <w:szCs w:val="24"/>
            </w:rPr>
          </w:r>
        </w:p>
        <w:p>
          <w:pPr>
            <w:pBdr/>
            <w:spacing w:after="0" w:line="360" w:lineRule="auto"/>
            <w:ind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eastAsia="Arial" w:cs="Arial"/>
              <w:b/>
              <w:bCs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</w:r>
        </w:p>
      </w:sdtContent>
    </w:sdt>
    <w:p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br w:type="page" w:clear="all"/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numPr>
          <w:ilvl w:val="0"/>
          <w:numId w:val="1"/>
        </w:numPr>
        <w:pBdr/>
        <w:tabs>
          <w:tab w:val="left" w:leader="none" w:pos="7672"/>
        </w:tabs>
        <w:spacing w:after="0" w:line="360" w:lineRule="auto"/>
        <w:ind/>
        <w:jc w:val="both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bookmarkStart w:id="0" w:name="_Toc381728151"/>
      <w:r>
        <w:rPr>
          <w:rFonts w:ascii="Arial" w:hAnsi="Arial" w:eastAsia="Arial" w:cs="Arial"/>
          <w:b/>
          <w:sz w:val="24"/>
          <w:szCs w:val="24"/>
          <w:lang w:val="pt-BR"/>
        </w:rPr>
        <w:t xml:space="preserve">História</w:t>
      </w:r>
      <w:bookmarkEnd w:id="0"/>
      <w:r>
        <w:rPr>
          <w:rFonts w:ascii="Arial" w:hAnsi="Arial" w:eastAsia="Arial" w:cs="Arial"/>
          <w:b/>
          <w:sz w:val="24"/>
          <w:szCs w:val="24"/>
          <w:lang w:val="pt-BR"/>
        </w:rPr>
      </w:r>
      <w:r>
        <w:rPr>
          <w:rFonts w:ascii="Arial" w:hAnsi="Arial" w:eastAsia="Arial" w:cs="Arial"/>
          <w:b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Descrição detalhada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da história (lembre-se que toda história deve conter um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começo, meio e fim);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A descrição da história deve conter uma b</w:t>
      </w:r>
      <w:r>
        <w:rPr>
          <w:rFonts w:ascii="Arial" w:hAnsi="Arial" w:eastAsia="Arial" w:cs="Arial"/>
          <w:sz w:val="24"/>
          <w:szCs w:val="24"/>
          <w:lang w:val="pt-BR"/>
        </w:rPr>
        <w:t xml:space="preserve">reve descrição d</w:t>
      </w:r>
      <w:r>
        <w:rPr>
          <w:rFonts w:ascii="Arial" w:hAnsi="Arial" w:eastAsia="Arial" w:cs="Arial"/>
          <w:sz w:val="24"/>
          <w:szCs w:val="24"/>
          <w:lang w:val="pt-BR"/>
        </w:rPr>
        <w:t xml:space="preserve">o ambiente onde o jogo acontece e também dos principais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personagens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envolvidos na história</w:t>
      </w:r>
      <w:r>
        <w:rPr>
          <w:rFonts w:ascii="Arial" w:hAnsi="Arial" w:eastAsia="Arial" w:cs="Arial"/>
          <w:sz w:val="24"/>
          <w:szCs w:val="24"/>
          <w:lang w:val="pt-BR"/>
        </w:rPr>
        <w:t xml:space="preserve">;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A história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centra ao redor de Matthew</w:t>
      </w:r>
      <w:r>
        <w:rPr>
          <w:rFonts w:ascii="Arial" w:hAnsi="Arial" w:eastAsia="Arial" w:cs="Arial"/>
          <w:sz w:val="24"/>
          <w:szCs w:val="24"/>
          <w:lang w:val="pt-BR"/>
        </w:rPr>
        <w:t xml:space="preserve">, um simples jovem que, ao chegar em casa e ir dormir, acorda e se vê em uma floresta, em um lugar completamente diferente de seu quarto</w:t>
      </w:r>
      <w:bookmarkStart w:id="1" w:name="_GoBack"/>
      <w:r>
        <w:rPr>
          <w:rFonts w:ascii="Arial" w:hAnsi="Arial" w:eastAsia="Arial" w:cs="Arial"/>
          <w:sz w:val="24"/>
          <w:szCs w:val="24"/>
        </w:rPr>
      </w:r>
      <w:bookmarkEnd w:id="1"/>
      <w:r>
        <w:rPr>
          <w:rFonts w:ascii="Arial" w:hAnsi="Arial" w:eastAsia="Arial" w:cs="Arial"/>
          <w:sz w:val="24"/>
          <w:szCs w:val="24"/>
          <w:lang w:val="pt-BR"/>
        </w:rPr>
        <w:t xml:space="preserve">. Nesse outro local, ele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encontra um garoto com uma cesta, colhendo frutas em um arbusto por perto, a qual ele busca informações sobre o local em que ele está e sobre como voltar para a casa</w:t>
      </w:r>
      <w:r>
        <w:rPr>
          <w:rFonts w:ascii="Arial" w:hAnsi="Arial" w:eastAsia="Arial" w:cs="Arial"/>
          <w:sz w:val="24"/>
          <w:szCs w:val="24"/>
          <w:lang w:val="pt-BR"/>
        </w:rPr>
        <w:t xml:space="preserve">. A criança não sabe como ajudar ele, porém promete levá-lo à vila onde ela vive, na esperança de encontrar algum adulto que saiba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Entretanto, enquanto eles conversavam, uma cria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tura aparece do meio das árvores e imobiliza Matthew, que vai se sentindo cada vez mais cansado, como se suas forças estivessem sendo drenadas. Diante dessa situação, o garoto corre até ele, tentando expulsar o monstro, que foge rapidamente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Convicto em ajudar o descon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hecido, a gentil criança, que se apresenta como Gray, e Matthew partem em direção à vila. Durante todo o caminho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, ambos irão encontrar diversoss quebras cabeças, pessoas para conversar e inimigos, aos quais será do critério do jogador como lidar com eles, sendo amigável e ajudá-los ou não, além do encontro recorrente do mesmo monstro que atacou Matthew anteriormente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Dependendo da maneira de como o jogador agiu durante o jogo, ao chegar na vila, 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Bdr/>
        <w:spacing w:after="0" w:line="360" w:lineRule="auto"/>
        <w:ind w:firstLine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lang w:val="pt-BR"/>
        </w:rPr>
        <w:br w:type="page" w:clear="all"/>
      </w:r>
      <w:r>
        <w:rPr>
          <w:rFonts w:ascii="Arial" w:hAnsi="Arial" w:eastAsia="Arial" w:cs="Arial"/>
          <w:b/>
          <w:sz w:val="24"/>
          <w:szCs w:val="24"/>
          <w:lang w:val="pt-BR"/>
        </w:rPr>
      </w:r>
      <w:r>
        <w:rPr>
          <w:rFonts w:ascii="Arial" w:hAnsi="Arial" w:eastAsia="Arial" w:cs="Arial"/>
          <w:b/>
          <w:sz w:val="24"/>
          <w:szCs w:val="24"/>
          <w:lang w:val="pt-BR"/>
        </w:rPr>
      </w:r>
    </w:p>
    <w:p>
      <w:pPr>
        <w:pStyle w:val="881"/>
        <w:numPr>
          <w:ilvl w:val="0"/>
          <w:numId w:val="1"/>
        </w:numPr>
        <w:pBdr/>
        <w:tabs>
          <w:tab w:val="left" w:leader="none" w:pos="7672"/>
        </w:tabs>
        <w:spacing w:after="0" w:line="360" w:lineRule="auto"/>
        <w:ind/>
        <w:jc w:val="both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bookmarkStart w:id="2" w:name="_Toc381728152"/>
      <w:r>
        <w:rPr>
          <w:rFonts w:ascii="Arial" w:hAnsi="Arial" w:eastAsia="Arial" w:cs="Arial"/>
          <w:b/>
          <w:sz w:val="24"/>
          <w:szCs w:val="24"/>
          <w:lang w:val="pt-BR"/>
        </w:rPr>
        <w:t xml:space="preserve">Gameplay</w:t>
      </w:r>
      <w:bookmarkEnd w:id="2"/>
      <w:r>
        <w:rPr>
          <w:rFonts w:ascii="Arial" w:hAnsi="Arial" w:eastAsia="Arial" w:cs="Arial"/>
          <w:b/>
          <w:sz w:val="24"/>
          <w:szCs w:val="24"/>
          <w:lang w:val="pt-BR"/>
        </w:rPr>
      </w:r>
      <w:r>
        <w:rPr>
          <w:rFonts w:ascii="Arial" w:hAnsi="Arial" w:eastAsia="Arial" w:cs="Arial"/>
          <w:b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Descrição da mecânica do jogo;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6497"/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A mecânica principal do jogo é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a interação com os persona</w:t>
      </w:r>
      <w:r>
        <w:rPr>
          <w:rFonts w:ascii="Arial" w:hAnsi="Arial" w:eastAsia="Arial" w:cs="Arial"/>
          <w:sz w:val="24"/>
          <w:szCs w:val="24"/>
          <w:lang w:val="pt-BR"/>
        </w:rPr>
        <w:t xml:space="preserve">gens espalhados pelo mapa, a resolução de puzzles e o combate em estilo bullet hell. A interação se daria por meio de pequenos diálogos, missões secundárias opcionais, minigames ou batalhas, enquanto o combate seria baseado em jogos de RPG de turno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6497"/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6497"/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[escrever sobre as interações]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6497"/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6497"/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[escrever sobre os puzzles]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6497"/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6497"/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Ao começo do combate, o jogador será apresentado 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com a seleção de personagem para seu turno, podendo escolher qual ação será tomada primeiro: a de Matthew ou de Gray. Ambos os personagens dispõem de ações bases e ações específicas. As ações base seriam ações que ambos os personagens podem realizar, como 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utilizar um item, defender, atacar, e, em sua essência, realizar uma ação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6497"/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As ações específicas são ações especiais para cada personagem. Matthew, por conta de seu físico e sua personalidade, consegue apenas realizar ações físicas no começo do jogo, pode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ndo, a depender das escolhas do jogador, aprender a agir de forma mais persuasiva, sentimental; Ademais, por conta de sua personalidade, por ser mais responsável e saber seus limites, ele também é apresentado com a escolha de fugir do combate, encerrando-o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6497"/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Gray, por sua inocência e coragem, detém a capacidade de realizar ações mais sociais, sendo mais amigável com seus oponentes, e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, ap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ós fazê-los baixar a guarda, convencê-los a desistir do combate. Além disso, por conta da presença de magia no outro mundo, ele também é capaz de usar feitiços, porém é mais especializado em feitiços de suporte, como cura, do que feitiços ofensivos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6497"/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Caso o jogador tenha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 escolhido para que algum dos dois personagens ataque, aparecerá um quick-time event, em que ele deverá apertar o botão de interagir/confirmar quando a barra estiver mais próxima do centro. Quanto mais ao centro o jogador atacar, mais dano o ataque causará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6497"/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Após o turno do jogador, será o turno dos oponentes, que será inciado um minigame no estilo bullet hell, onde ele terá que desviar dos ataques que será lançados em sua direção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 [desenvolver mais]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6497"/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O combate termina em 3 condições: caso o jogador derrote o oponente, seja convencendo-o a desistir da batalha ou matando-o; caso o jogador fuja da batalha; e caso o HP de ambos os personagens controlados pelo jogador atinja 0. O primeiro caso resulta em vitória, enquanto os dois casos seguintes contam como perda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6497"/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Ao final de uma batalha, o jogador ganhará uma quantidade de dinheiro, experiência, e, em caso de alguns inimigos especiais, será possível desbloquear alguns equipamentos especiais e/ou desbloqueá-los como NPCs, aos quais você pode interagir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81"/>
        <w:pBdr/>
        <w:tabs>
          <w:tab w:val="left" w:leader="none" w:pos="6497"/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Metaforicamente, o início do jogo se inicia na parte mais superficial do consciente de Matthew, com os NPCs e inimigos sendo emoções e memórias mais mundanas e tranquilas. Nesse sentido, os diferentes métodos para lidar com os inimigos representam maneiras de tratar dessas memórias e emoções, seja ignorando-os ou aceitando-os como parte de si. 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6497"/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Com o avanço no jogo e a passagem para a exploração do subconsciente do personagem, os inimigos passam a ser mais complexos, representando traumas, memórias ruins, medos, consequentemente fazendo seus ataques se tornarem mais desafiadores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br w:type="page" w:clear="all"/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numPr>
          <w:ilvl w:val="0"/>
          <w:numId w:val="1"/>
        </w:numPr>
        <w:pBdr/>
        <w:tabs>
          <w:tab w:val="left" w:leader="none" w:pos="7672"/>
        </w:tabs>
        <w:spacing w:after="0" w:line="360" w:lineRule="auto"/>
        <w:ind/>
        <w:jc w:val="both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bookmarkStart w:id="3" w:name="_Toc381728153"/>
      <w:r>
        <w:rPr>
          <w:rFonts w:ascii="Arial" w:hAnsi="Arial" w:eastAsia="Arial" w:cs="Arial"/>
          <w:b/>
          <w:sz w:val="24"/>
          <w:szCs w:val="24"/>
          <w:lang w:val="pt-BR"/>
        </w:rPr>
        <w:t xml:space="preserve">Personagens</w:t>
      </w:r>
      <w:bookmarkEnd w:id="3"/>
      <w:r>
        <w:rPr>
          <w:rFonts w:ascii="Arial" w:hAnsi="Arial" w:eastAsia="Arial" w:cs="Arial"/>
          <w:b/>
          <w:sz w:val="24"/>
          <w:szCs w:val="24"/>
          <w:lang w:val="pt-BR"/>
        </w:rPr>
      </w:r>
      <w:r>
        <w:rPr>
          <w:rFonts w:ascii="Arial" w:hAnsi="Arial" w:eastAsia="Arial" w:cs="Arial"/>
          <w:b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Descrição das características dos personagens principais (nome, idade, tipo...);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95079</wp:posOffset>
                </wp:positionV>
                <wp:extent cx="1048725" cy="1783886"/>
                <wp:effectExtent l="0" t="0" r="0" b="0"/>
                <wp:wrapSquare wrapText="bothSides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30527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048724" cy="1783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18.00pt;mso-position-horizontal:absolute;mso-position-vertical-relative:text;margin-top:7.49pt;mso-position-vertical:absolute;width:82.58pt;height:140.46pt;mso-wrap-distance-left:9.07pt;mso-wrap-distance-top:0.00pt;mso-wrap-distance-right:9.07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Nome: Matthew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Idade: 21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História do passado dos personagens;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Personalidade dos personagens;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Habilidades características de cada personagem (poderes especiais, golpes especiais, armas...);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Ilustração visual dos personagens;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Ações que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os personagens pode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executar (andar, correr, pular, pulo duplo, escalar, voar, nadar...);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PT"/>
        </w:rPr>
        <w:t xml:space="preserve">Métricas</w:t>
      </w:r>
      <w:r>
        <w:rPr>
          <w:rFonts w:ascii="Arial" w:hAnsi="Arial" w:eastAsia="Arial" w:cs="Arial"/>
          <w:sz w:val="24"/>
          <w:szCs w:val="24"/>
          <w:lang w:val="pt-PT"/>
        </w:rPr>
        <w:t xml:space="preserve"> de gameplay do personagem principal;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Bdr/>
        <w:spacing w:after="0" w:line="360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br w:type="page" w:clear="all"/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numPr>
          <w:ilvl w:val="0"/>
          <w:numId w:val="1"/>
        </w:numPr>
        <w:pBdr/>
        <w:tabs>
          <w:tab w:val="left" w:leader="none" w:pos="7672"/>
        </w:tabs>
        <w:spacing w:after="0" w:line="360" w:lineRule="auto"/>
        <w:ind/>
        <w:jc w:val="both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bookmarkStart w:id="4" w:name="_Toc381728154"/>
      <w:r>
        <w:rPr>
          <w:rFonts w:ascii="Arial" w:hAnsi="Arial" w:eastAsia="Arial" w:cs="Arial"/>
          <w:b/>
          <w:sz w:val="24"/>
          <w:szCs w:val="24"/>
          <w:lang w:val="pt-BR"/>
        </w:rPr>
        <w:t xml:space="preserve">Controles</w:t>
      </w:r>
      <w:bookmarkEnd w:id="4"/>
      <w:r>
        <w:rPr>
          <w:rFonts w:ascii="Arial" w:hAnsi="Arial" w:eastAsia="Arial" w:cs="Arial"/>
          <w:b/>
          <w:sz w:val="24"/>
          <w:szCs w:val="24"/>
          <w:lang w:val="pt-BR"/>
        </w:rPr>
      </w:r>
      <w:r>
        <w:rPr>
          <w:rFonts w:ascii="Arial" w:hAnsi="Arial" w:eastAsia="Arial" w:cs="Arial"/>
          <w:b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Bdr/>
        <w:tabs>
          <w:tab w:val="left" w:leader="none" w:pos="7672"/>
        </w:tabs>
        <w:spacing w:after="0" w:line="360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line="360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br w:type="page" w:clear="all"/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numPr>
          <w:ilvl w:val="0"/>
          <w:numId w:val="1"/>
        </w:numPr>
        <w:pBdr/>
        <w:tabs>
          <w:tab w:val="left" w:leader="none" w:pos="7672"/>
        </w:tabs>
        <w:spacing w:after="0" w:line="360" w:lineRule="auto"/>
        <w:ind/>
        <w:jc w:val="both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bookmarkStart w:id="5" w:name="_Toc381728155"/>
      <w:r>
        <w:rPr>
          <w:rFonts w:ascii="Arial" w:hAnsi="Arial" w:eastAsia="Arial" w:cs="Arial"/>
          <w:b/>
          <w:sz w:val="24"/>
          <w:szCs w:val="24"/>
          <w:lang w:val="pt-BR"/>
        </w:rPr>
        <w:t xml:space="preserve">Câmera</w:t>
      </w:r>
      <w:bookmarkEnd w:id="5"/>
      <w:r>
        <w:rPr>
          <w:rFonts w:ascii="Arial" w:hAnsi="Arial" w:eastAsia="Arial" w:cs="Arial"/>
          <w:b/>
          <w:sz w:val="24"/>
          <w:szCs w:val="24"/>
          <w:lang w:val="pt-BR"/>
        </w:rPr>
      </w:r>
      <w:r>
        <w:rPr>
          <w:rFonts w:ascii="Arial" w:hAnsi="Arial" w:eastAsia="Arial" w:cs="Arial"/>
          <w:b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Como é a câmera do jogo? Como o jogador visualiza o jogo?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Ilustre visualmente como o jogo será visualizado;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Bdr/>
        <w:spacing w:after="0" w:line="360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br w:type="page" w:clear="all"/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numPr>
          <w:ilvl w:val="0"/>
          <w:numId w:val="1"/>
        </w:numPr>
        <w:pBdr/>
        <w:tabs>
          <w:tab w:val="left" w:leader="none" w:pos="7672"/>
        </w:tabs>
        <w:spacing w:after="0" w:line="360" w:lineRule="auto"/>
        <w:ind/>
        <w:jc w:val="both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bookmarkStart w:id="6" w:name="_Toc381728156"/>
      <w:r>
        <w:rPr>
          <w:rFonts w:ascii="Arial" w:hAnsi="Arial" w:eastAsia="Arial" w:cs="Arial"/>
          <w:b/>
          <w:sz w:val="24"/>
          <w:szCs w:val="24"/>
          <w:lang w:val="pt-BR"/>
        </w:rPr>
        <w:t xml:space="preserve">Universo do Jogo</w:t>
      </w:r>
      <w:bookmarkEnd w:id="6"/>
      <w:r>
        <w:rPr>
          <w:rFonts w:ascii="Arial" w:hAnsi="Arial" w:eastAsia="Arial" w:cs="Arial"/>
          <w:b/>
          <w:sz w:val="24"/>
          <w:szCs w:val="24"/>
          <w:lang w:val="pt-BR"/>
        </w:rPr>
      </w:r>
      <w:r>
        <w:rPr>
          <w:rFonts w:ascii="Arial" w:hAnsi="Arial" w:eastAsia="Arial" w:cs="Arial"/>
          <w:b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Descrição e ilustração dos cenários do jogo; 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Como as fases do jogo estão conectadas?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Qual a estrutura do mundo?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Qual a emoção presente em cada ambiente?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Que tipo de m</w:t>
      </w:r>
      <w:r>
        <w:rPr>
          <w:rFonts w:ascii="Arial" w:hAnsi="Arial" w:eastAsia="Arial" w:cs="Arial"/>
          <w:sz w:val="24"/>
          <w:szCs w:val="24"/>
          <w:lang w:val="pt-BR"/>
        </w:rPr>
        <w:t xml:space="preserve">ú</w:t>
      </w:r>
      <w:r>
        <w:rPr>
          <w:rFonts w:ascii="Arial" w:hAnsi="Arial" w:eastAsia="Arial" w:cs="Arial"/>
          <w:sz w:val="24"/>
          <w:szCs w:val="24"/>
          <w:lang w:val="pt-BR"/>
        </w:rPr>
        <w:t xml:space="preserve">sica deve ser usada em cada fase?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Inclua ilustrações de todos os mapas e fases do jogo;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Bdr/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br w:type="page" w:clear="all"/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numPr>
          <w:ilvl w:val="0"/>
          <w:numId w:val="1"/>
        </w:numPr>
        <w:pBdr/>
        <w:tabs>
          <w:tab w:val="left" w:leader="none" w:pos="7672"/>
        </w:tabs>
        <w:spacing w:after="0" w:line="360" w:lineRule="auto"/>
        <w:ind/>
        <w:jc w:val="both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bookmarkStart w:id="7" w:name="_Toc381728157"/>
      <w:r>
        <w:rPr>
          <w:rFonts w:ascii="Arial" w:hAnsi="Arial" w:eastAsia="Arial" w:cs="Arial"/>
          <w:b/>
          <w:sz w:val="24"/>
          <w:szCs w:val="24"/>
          <w:lang w:val="pt-BR"/>
        </w:rPr>
        <w:t xml:space="preserve">Inimigos</w:t>
      </w:r>
      <w:bookmarkEnd w:id="7"/>
      <w:r>
        <w:rPr>
          <w:rFonts w:ascii="Arial" w:hAnsi="Arial" w:eastAsia="Arial" w:cs="Arial"/>
          <w:b/>
          <w:sz w:val="24"/>
          <w:szCs w:val="24"/>
          <w:lang w:val="pt-BR"/>
        </w:rPr>
      </w:r>
      <w:r>
        <w:rPr>
          <w:rFonts w:ascii="Arial" w:hAnsi="Arial" w:eastAsia="Arial" w:cs="Arial"/>
          <w:b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Descrição e ilustração dos inimigos que existem no universo do jogo;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Em qual ambiente/fase cada inimigo vai aparecer?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Como o jogado supera cada inimigo?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O que o jogador ganha ao derrotar cada inimigo?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Qual o comportamento e habilidades de cada inimigo?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Qual o comportamento e habilidades de cada inimigo?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Bdr/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br w:type="page" w:clear="all"/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numPr>
          <w:ilvl w:val="0"/>
          <w:numId w:val="1"/>
        </w:numPr>
        <w:pBdr/>
        <w:tabs>
          <w:tab w:val="left" w:leader="none" w:pos="7672"/>
        </w:tabs>
        <w:spacing w:after="0" w:line="360" w:lineRule="auto"/>
        <w:ind/>
        <w:jc w:val="both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bookmarkStart w:id="8" w:name="_Toc381728158"/>
      <w:r>
        <w:rPr>
          <w:rFonts w:ascii="Arial" w:hAnsi="Arial" w:eastAsia="Arial" w:cs="Arial"/>
          <w:b/>
          <w:sz w:val="24"/>
          <w:szCs w:val="24"/>
          <w:lang w:val="pt-BR"/>
        </w:rPr>
        <w:t xml:space="preserve">Interface</w:t>
      </w:r>
      <w:bookmarkEnd w:id="8"/>
      <w:r>
        <w:rPr>
          <w:rFonts w:ascii="Arial" w:hAnsi="Arial" w:eastAsia="Arial" w:cs="Arial"/>
          <w:b/>
          <w:sz w:val="24"/>
          <w:szCs w:val="24"/>
          <w:lang w:val="pt-BR"/>
        </w:rPr>
      </w:r>
      <w:r>
        <w:rPr>
          <w:rFonts w:ascii="Arial" w:hAnsi="Arial" w:eastAsia="Arial" w:cs="Arial"/>
          <w:b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Design e ilus</w:t>
      </w:r>
      <w:r>
        <w:rPr>
          <w:rFonts w:ascii="Arial" w:hAnsi="Arial" w:eastAsia="Arial" w:cs="Arial"/>
          <w:sz w:val="24"/>
          <w:szCs w:val="24"/>
          <w:lang w:val="pt-BR"/>
        </w:rPr>
        <w:t xml:space="preserve">tração do HUD (</w:t>
      </w:r>
      <w:r>
        <w:rPr>
          <w:rFonts w:ascii="Arial" w:hAnsi="Arial" w:eastAsia="Arial" w:cs="Arial"/>
          <w:sz w:val="24"/>
          <w:szCs w:val="24"/>
          <w:lang w:val="pt-BR"/>
        </w:rPr>
        <w:t xml:space="preserve">head-up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display);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Posicionamento dos elementos do HUD</w:t>
      </w:r>
      <w:r>
        <w:rPr>
          <w:rFonts w:ascii="Arial" w:hAnsi="Arial" w:eastAsia="Arial" w:cs="Arial"/>
          <w:sz w:val="24"/>
          <w:szCs w:val="24"/>
          <w:lang w:val="pt-BR"/>
        </w:rPr>
        <w:t xml:space="preserve">;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Design e ilustração das interfaces do jogo: tela in</w:t>
      </w:r>
      <w:r>
        <w:rPr>
          <w:rFonts w:ascii="Arial" w:hAnsi="Arial" w:eastAsia="Arial" w:cs="Arial"/>
          <w:sz w:val="24"/>
          <w:szCs w:val="24"/>
          <w:lang w:val="pt-BR"/>
        </w:rPr>
        <w:t xml:space="preserve">i</w:t>
      </w:r>
      <w:r>
        <w:rPr>
          <w:rFonts w:ascii="Arial" w:hAnsi="Arial" w:eastAsia="Arial" w:cs="Arial"/>
          <w:sz w:val="24"/>
          <w:szCs w:val="24"/>
          <w:lang w:val="pt-BR"/>
        </w:rPr>
        <w:t xml:space="preserve">cial, menu de opções, tela de pause, menu de itens, tela de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loading</w:t>
      </w:r>
      <w:r>
        <w:rPr>
          <w:rFonts w:ascii="Arial" w:hAnsi="Arial" w:eastAsia="Arial" w:cs="Arial"/>
          <w:sz w:val="24"/>
          <w:szCs w:val="24"/>
          <w:lang w:val="pt-BR"/>
        </w:rPr>
        <w:t xml:space="preserve">, etc...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Bdr/>
        <w:spacing w:after="0" w:line="360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br w:type="page" w:clear="all"/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numPr>
          <w:ilvl w:val="0"/>
          <w:numId w:val="1"/>
        </w:numPr>
        <w:pBdr/>
        <w:tabs>
          <w:tab w:val="left" w:leader="none" w:pos="7672"/>
        </w:tabs>
        <w:spacing w:after="0" w:line="360" w:lineRule="auto"/>
        <w:ind/>
        <w:jc w:val="both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bookmarkStart w:id="9" w:name="_Toc381728159"/>
      <w:r>
        <w:rPr>
          <w:rFonts w:ascii="Arial" w:hAnsi="Arial" w:eastAsia="Arial" w:cs="Arial"/>
          <w:b/>
          <w:sz w:val="24"/>
          <w:szCs w:val="24"/>
          <w:lang w:val="pt-BR"/>
        </w:rPr>
        <w:t xml:space="preserve">Cutscenes</w:t>
      </w:r>
      <w:bookmarkEnd w:id="9"/>
      <w:r>
        <w:rPr>
          <w:rFonts w:ascii="Arial" w:hAnsi="Arial" w:eastAsia="Arial" w:cs="Arial"/>
          <w:b/>
          <w:sz w:val="24"/>
          <w:szCs w:val="24"/>
          <w:lang w:val="pt-BR"/>
        </w:rPr>
      </w:r>
      <w:r>
        <w:rPr>
          <w:rFonts w:ascii="Arial" w:hAnsi="Arial" w:eastAsia="Arial" w:cs="Arial"/>
          <w:b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Descrição dos filmes que serão incluídos no jogo;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Descrição dos roteiros;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Qual método será usado para a criação dos filmes?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Em quais momentos eles serão exibidos?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Bdr/>
        <w:spacing w:after="0" w:line="360" w:lineRule="auto"/>
        <w:ind w:firstLine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lang w:val="pt-BR"/>
        </w:rPr>
        <w:br w:type="page" w:clear="all"/>
      </w:r>
      <w:r>
        <w:rPr>
          <w:rFonts w:ascii="Arial" w:hAnsi="Arial" w:eastAsia="Arial" w:cs="Arial"/>
          <w:b/>
          <w:sz w:val="24"/>
          <w:szCs w:val="24"/>
          <w:lang w:val="pt-BR"/>
        </w:rPr>
      </w:r>
      <w:r>
        <w:rPr>
          <w:rFonts w:ascii="Arial" w:hAnsi="Arial" w:eastAsia="Arial" w:cs="Arial"/>
          <w:b/>
          <w:sz w:val="24"/>
          <w:szCs w:val="24"/>
          <w:lang w:val="pt-BR"/>
        </w:rPr>
      </w:r>
    </w:p>
    <w:p>
      <w:pPr>
        <w:pStyle w:val="881"/>
        <w:numPr>
          <w:ilvl w:val="0"/>
          <w:numId w:val="1"/>
        </w:numPr>
        <w:pBdr/>
        <w:tabs>
          <w:tab w:val="left" w:leader="none" w:pos="567"/>
        </w:tabs>
        <w:spacing w:after="0" w:line="360" w:lineRule="auto"/>
        <w:ind/>
        <w:jc w:val="both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bookmarkStart w:id="10" w:name="_Toc381728160"/>
      <w:r>
        <w:rPr>
          <w:rFonts w:ascii="Arial" w:hAnsi="Arial" w:eastAsia="Arial" w:cs="Arial"/>
          <w:b/>
          <w:sz w:val="24"/>
          <w:szCs w:val="24"/>
          <w:lang w:val="pt-BR"/>
        </w:rPr>
        <w:t xml:space="preserve">Cronograma</w:t>
      </w:r>
      <w:bookmarkEnd w:id="10"/>
      <w:r>
        <w:rPr>
          <w:rFonts w:ascii="Arial" w:hAnsi="Arial" w:eastAsia="Arial" w:cs="Arial"/>
          <w:b/>
          <w:sz w:val="24"/>
          <w:szCs w:val="24"/>
          <w:lang w:val="pt-BR"/>
        </w:rPr>
      </w:r>
      <w:r>
        <w:rPr>
          <w:rFonts w:ascii="Arial" w:hAnsi="Arial" w:eastAsia="Arial" w:cs="Arial"/>
          <w:b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Descrição detalhada do cronograma de desenvolvimento;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p>
      <w:pPr>
        <w:pStyle w:val="881"/>
        <w:pBdr/>
        <w:tabs>
          <w:tab w:val="left" w:leader="none" w:pos="7672"/>
        </w:tabs>
        <w:spacing w:after="0" w:line="360" w:lineRule="auto"/>
        <w:ind w:firstLine="36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- Modelo de cronograma:</w:t>
      </w:r>
      <w:r>
        <w:rPr>
          <w:rFonts w:ascii="Arial" w:hAnsi="Arial" w:eastAsia="Arial" w:cs="Arial"/>
          <w:sz w:val="24"/>
          <w:szCs w:val="24"/>
          <w:lang w:val="pt-BR"/>
        </w:rPr>
      </w:r>
      <w:r>
        <w:rPr>
          <w:rFonts w:ascii="Arial" w:hAnsi="Arial" w:eastAsia="Arial" w:cs="Arial"/>
          <w:sz w:val="24"/>
          <w:szCs w:val="24"/>
          <w:lang w:val="pt-BR"/>
        </w:rPr>
      </w:r>
    </w:p>
    <w:tbl>
      <w:tblPr>
        <w:tblStyle w:val="890"/>
        <w:tblW w:w="4945" w:type="pct"/>
        <w:tblBorders/>
        <w:tblLook w:val="04A0" w:firstRow="1" w:lastRow="0" w:firstColumn="1" w:lastColumn="0" w:noHBand="0" w:noVBand="1"/>
      </w:tblPr>
      <w:tblGrid>
        <w:gridCol w:w="2380"/>
        <w:gridCol w:w="361"/>
        <w:gridCol w:w="361"/>
        <w:gridCol w:w="361"/>
        <w:gridCol w:w="362"/>
        <w:gridCol w:w="353"/>
        <w:gridCol w:w="353"/>
        <w:gridCol w:w="353"/>
        <w:gridCol w:w="353"/>
        <w:gridCol w:w="353"/>
        <w:gridCol w:w="353"/>
        <w:gridCol w:w="353"/>
        <w:gridCol w:w="353"/>
        <w:gridCol w:w="353"/>
        <w:gridCol w:w="353"/>
        <w:gridCol w:w="353"/>
        <w:gridCol w:w="353"/>
        <w:gridCol w:w="1410"/>
      </w:tblGrid>
      <w:tr>
        <w:trPr>
          <w:gridAfter w:val="1"/>
          <w:trHeight w:val="288"/>
        </w:trPr>
        <w:tc>
          <w:tcPr>
            <w:tcBorders>
              <w:top w:val="none" w:color="000000" w:sz="4" w:space="0"/>
              <w:left w:val="none" w:color="000000" w:sz="4" w:space="0"/>
            </w:tcBorders>
            <w:tcW w:w="238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4"/>
            <w:tcBorders/>
            <w:tcW w:w="14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Março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4"/>
            <w:tcBorders/>
            <w:tcW w:w="141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Abril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4"/>
            <w:tcBorders/>
            <w:tcW w:w="141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Maio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4"/>
            <w:tcBorders/>
            <w:tcW w:w="141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Junho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74"/>
        </w:trPr>
        <w:tc>
          <w:tcPr>
            <w:tcBorders/>
            <w:tcW w:w="238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Tarefa/Semana</w:t>
            </w:r>
            <w:r/>
          </w:p>
        </w:tc>
        <w:tc>
          <w:tcPr>
            <w:tcBorders>
              <w:bottom w:val="single" w:color="auto" w:sz="4" w:space="0"/>
            </w:tcBorders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3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14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Progreso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88"/>
        </w:trPr>
        <w:tc>
          <w:tcPr>
            <w:tcBorders/>
            <w:tcW w:w="23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Escrever o GDD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6a6a6" w:themeFill="background1" w:themeFillShade="A6"/>
            <w:tcBorders>
              <w:bottom w:val="single" w:color="auto" w:sz="4" w:space="0"/>
            </w:tcBorders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a6a6a6" w:themeFill="background1" w:themeFillShade="A6"/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a6a6a6" w:themeFill="background1" w:themeFillShade="A6"/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4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Complet</w:t>
            </w:r>
            <w:r>
              <w:t xml:space="preserve">o</w:t>
            </w:r>
            <w:r/>
          </w:p>
        </w:tc>
      </w:tr>
      <w:tr>
        <w:trPr>
          <w:trHeight w:val="274"/>
        </w:trPr>
        <w:tc>
          <w:tcPr>
            <w:tcBorders/>
            <w:tcW w:w="23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Apresentar GDD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</w:tcBorders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a6a6a6" w:themeFill="background1" w:themeFillShade="A6"/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4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Completo</w:t>
            </w:r>
            <w:r/>
          </w:p>
        </w:tc>
      </w:tr>
      <w:tr>
        <w:trPr>
          <w:trHeight w:val="288"/>
        </w:trPr>
        <w:tc>
          <w:tcPr>
            <w:tcBorders/>
            <w:tcW w:w="23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Selecionar/desenhar a arte dos personagens</w:t>
            </w:r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a6a6a6" w:themeFill="background1" w:themeFillShade="A6"/>
            <w:tcBorders/>
            <w:tcW w:w="3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4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Em Progresso</w:t>
            </w:r>
            <w:r/>
          </w:p>
        </w:tc>
      </w:tr>
      <w:tr>
        <w:trPr>
          <w:trHeight w:val="274"/>
        </w:trPr>
        <w:tc>
          <w:tcPr>
            <w:tcBorders/>
            <w:tcW w:w="23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Selecionar/desenhar a arte dos cenários</w:t>
            </w:r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a6a6a6" w:themeFill="background1" w:themeFillShade="A6"/>
            <w:tcBorders/>
            <w:tcW w:w="3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4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Em Progresso</w:t>
            </w:r>
            <w:r/>
          </w:p>
        </w:tc>
      </w:tr>
      <w:tr>
        <w:trPr>
          <w:trHeight w:val="288"/>
        </w:trPr>
        <w:tc>
          <w:tcPr>
            <w:tcBorders/>
            <w:tcW w:w="23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Desenvolver o sistema de controle do jogador</w:t>
            </w:r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a6a6a6" w:themeFill="background1" w:themeFillShade="A6"/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4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Planejado</w:t>
            </w:r>
            <w:r/>
          </w:p>
        </w:tc>
      </w:tr>
      <w:tr>
        <w:trPr>
          <w:trHeight w:val="274"/>
        </w:trPr>
        <w:tc>
          <w:tcPr>
            <w:tcBorders/>
            <w:tcW w:w="23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Desenvolver sistema de mapas e fases</w:t>
            </w:r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a6a6a6" w:themeFill="background1" w:themeFillShade="A6"/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4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Planejado</w:t>
            </w:r>
            <w:r/>
          </w:p>
        </w:tc>
      </w:tr>
      <w:tr>
        <w:trPr>
          <w:trHeight w:val="288"/>
        </w:trPr>
        <w:tc>
          <w:tcPr>
            <w:tcBorders/>
            <w:tcW w:w="23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Implementar a detecção de colisão</w:t>
            </w:r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a6a6a6" w:themeFill="background1" w:themeFillShade="A6"/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4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Planejado</w:t>
            </w:r>
            <w:r/>
          </w:p>
        </w:tc>
      </w:tr>
      <w:tr>
        <w:trPr>
          <w:trHeight w:val="274"/>
        </w:trPr>
        <w:tc>
          <w:tcPr>
            <w:tcBorders/>
            <w:tcW w:w="23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Desenvolver sistema de pontuação</w:t>
            </w:r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6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6a6a6" w:themeFill="background1" w:themeFillShade="A6"/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Planejado</w:t>
            </w:r>
            <w:r/>
          </w:p>
        </w:tc>
      </w:tr>
      <w:tr>
        <w:trPr>
          <w:trHeight w:val="288"/>
        </w:trPr>
        <w:tc>
          <w:tcPr>
            <w:tcBorders/>
            <w:tcW w:w="23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Implementar inimigos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6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6a6a6" w:themeFill="background1" w:themeFillShade="A6"/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Planejado</w:t>
            </w:r>
            <w:r/>
          </w:p>
        </w:tc>
      </w:tr>
    </w:tbl>
    <w:p>
      <w:pPr>
        <w:pStyle w:val="881"/>
        <w:pBdr/>
        <w:tabs>
          <w:tab w:val="left" w:leader="none" w:pos="7672"/>
        </w:tabs>
        <w:spacing/>
        <w:ind w:firstLine="360" w:left="0"/>
        <w:rPr>
          <w:sz w:val="24"/>
          <w:lang w:val="pt-BR"/>
        </w:rPr>
      </w:pPr>
      <w:r>
        <w:rPr>
          <w:sz w:val="24"/>
          <w:lang w:val="pt-BR"/>
        </w:rPr>
      </w:r>
      <w:r>
        <w:rPr>
          <w:sz w:val="24"/>
          <w:lang w:val="pt-BR"/>
        </w:rPr>
      </w:r>
      <w:r>
        <w:rPr>
          <w:sz w:val="24"/>
          <w:lang w:val="pt-BR"/>
        </w:rPr>
      </w:r>
    </w:p>
    <w:p>
      <w:pPr>
        <w:pBdr/>
        <w:spacing/>
        <w:ind/>
        <w:rPr>
          <w:sz w:val="28"/>
          <w:lang w:val="pt-BR"/>
        </w:rPr>
      </w:pPr>
      <w:r>
        <w:rPr>
          <w:sz w:val="28"/>
          <w:lang w:val="pt-BR"/>
        </w:rPr>
      </w:r>
      <w:r>
        <w:rPr>
          <w:sz w:val="28"/>
          <w:lang w:val="pt-BR"/>
        </w:rPr>
      </w:r>
      <w:r>
        <w:rPr>
          <w:sz w:val="28"/>
          <w:lang w:val="pt-BR"/>
        </w:rPr>
      </w:r>
    </w:p>
    <w:p>
      <w:pPr>
        <w:pStyle w:val="881"/>
        <w:pBdr/>
        <w:tabs>
          <w:tab w:val="left" w:leader="none" w:pos="7672"/>
        </w:tabs>
        <w:spacing/>
        <w:ind w:left="360"/>
        <w:rPr>
          <w:sz w:val="28"/>
          <w:lang w:val="pt-BR"/>
        </w:rPr>
      </w:pPr>
      <w:r>
        <w:rPr>
          <w:sz w:val="28"/>
          <w:lang w:val="pt-BR"/>
        </w:rPr>
      </w:r>
      <w:r>
        <w:rPr>
          <w:sz w:val="28"/>
          <w:lang w:val="pt-BR"/>
        </w:rPr>
      </w:r>
      <w:r>
        <w:rPr>
          <w:sz w:val="28"/>
          <w:lang w:val="pt-BR"/>
        </w:rPr>
      </w:r>
    </w:p>
    <w:p>
      <w:pPr>
        <w:pStyle w:val="881"/>
        <w:pBdr/>
        <w:tabs>
          <w:tab w:val="left" w:leader="none" w:pos="7672"/>
        </w:tabs>
        <w:spacing/>
        <w:ind w:left="360"/>
        <w:rPr>
          <w:sz w:val="28"/>
          <w:lang w:val="pt-BR"/>
        </w:rPr>
      </w:pPr>
      <w:r>
        <w:rPr>
          <w:sz w:val="28"/>
          <w:lang w:val="pt-BR"/>
        </w:rPr>
      </w:r>
      <w:r>
        <w:rPr>
          <w:sz w:val="28"/>
          <w:lang w:val="pt-BR"/>
        </w:rPr>
      </w:r>
      <w:r>
        <w:rPr>
          <w:sz w:val="28"/>
          <w:lang w:val="pt-BR"/>
        </w:rPr>
      </w:r>
    </w:p>
    <w:p>
      <w:pPr>
        <w:pStyle w:val="881"/>
        <w:pBdr/>
        <w:tabs>
          <w:tab w:val="left" w:leader="none" w:pos="7672"/>
        </w:tabs>
        <w:spacing/>
        <w:ind w:left="360"/>
        <w:rPr>
          <w:sz w:val="28"/>
          <w:lang w:val="pt-BR"/>
        </w:rPr>
      </w:pPr>
      <w:r>
        <w:rPr>
          <w:sz w:val="28"/>
          <w:lang w:val="pt-BR"/>
        </w:rPr>
      </w:r>
      <w:r>
        <w:rPr>
          <w:sz w:val="28"/>
          <w:lang w:val="pt-BR"/>
        </w:rPr>
      </w:r>
      <w:r>
        <w:rPr>
          <w:sz w:val="28"/>
          <w:lang w:val="pt-B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9">
    <w:name w:val="Table Grid Light"/>
    <w:basedOn w:val="87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1"/>
    <w:basedOn w:val="87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2"/>
    <w:basedOn w:val="87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1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2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3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4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5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6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1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2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3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4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5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6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1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2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3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4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5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6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4">
    <w:name w:val="Heading 2"/>
    <w:basedOn w:val="876"/>
    <w:next w:val="876"/>
    <w:link w:val="83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76"/>
    <w:next w:val="876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76"/>
    <w:next w:val="876"/>
    <w:link w:val="83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76"/>
    <w:next w:val="876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76"/>
    <w:next w:val="876"/>
    <w:link w:val="83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76"/>
    <w:next w:val="876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76"/>
    <w:next w:val="876"/>
    <w:link w:val="8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76"/>
    <w:next w:val="876"/>
    <w:link w:val="8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>
    <w:name w:val="Heading 1 Char"/>
    <w:basedOn w:val="878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3">
    <w:name w:val="Heading 2 Char"/>
    <w:basedOn w:val="878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4">
    <w:name w:val="Heading 3 Char"/>
    <w:basedOn w:val="878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5">
    <w:name w:val="Heading 4 Char"/>
    <w:basedOn w:val="878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6">
    <w:name w:val="Heading 5 Char"/>
    <w:basedOn w:val="87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7">
    <w:name w:val="Heading 6 Char"/>
    <w:basedOn w:val="878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8">
    <w:name w:val="Heading 7 Char"/>
    <w:basedOn w:val="878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9">
    <w:name w:val="Heading 8 Char"/>
    <w:basedOn w:val="87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0">
    <w:name w:val="Heading 9 Char"/>
    <w:basedOn w:val="878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Title"/>
    <w:basedOn w:val="876"/>
    <w:next w:val="876"/>
    <w:link w:val="84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2">
    <w:name w:val="Title Char"/>
    <w:basedOn w:val="878"/>
    <w:link w:val="84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3">
    <w:name w:val="Subtitle"/>
    <w:basedOn w:val="876"/>
    <w:next w:val="876"/>
    <w:link w:val="84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4">
    <w:name w:val="Subtitle Char"/>
    <w:basedOn w:val="878"/>
    <w:link w:val="8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5">
    <w:name w:val="Quote"/>
    <w:basedOn w:val="876"/>
    <w:next w:val="876"/>
    <w:link w:val="84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6">
    <w:name w:val="Quote Char"/>
    <w:basedOn w:val="878"/>
    <w:link w:val="84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7">
    <w:name w:val="Intense Emphasis"/>
    <w:basedOn w:val="8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8">
    <w:name w:val="Intense Quote"/>
    <w:basedOn w:val="876"/>
    <w:next w:val="876"/>
    <w:link w:val="84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9">
    <w:name w:val="Intense Quote Char"/>
    <w:basedOn w:val="878"/>
    <w:link w:val="84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0">
    <w:name w:val="Intense Reference"/>
    <w:basedOn w:val="8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1">
    <w:name w:val="No Spacing"/>
    <w:basedOn w:val="876"/>
    <w:uiPriority w:val="1"/>
    <w:qFormat/>
    <w:pPr>
      <w:pBdr/>
      <w:spacing w:after="0" w:line="240" w:lineRule="auto"/>
      <w:ind/>
    </w:pPr>
  </w:style>
  <w:style w:type="character" w:styleId="852">
    <w:name w:val="Subtle Emphasis"/>
    <w:basedOn w:val="8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78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78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76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78"/>
    <w:link w:val="857"/>
    <w:uiPriority w:val="99"/>
    <w:pPr>
      <w:pBdr/>
      <w:spacing/>
      <w:ind/>
    </w:pPr>
  </w:style>
  <w:style w:type="paragraph" w:styleId="859">
    <w:name w:val="Footer"/>
    <w:basedOn w:val="876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78"/>
    <w:link w:val="859"/>
    <w:uiPriority w:val="99"/>
    <w:pPr>
      <w:pBdr/>
      <w:spacing/>
      <w:ind/>
    </w:pPr>
  </w:style>
  <w:style w:type="paragraph" w:styleId="861">
    <w:name w:val="Caption"/>
    <w:basedOn w:val="876"/>
    <w:next w:val="8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76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78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78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76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7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78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FollowedHyperlink"/>
    <w:basedOn w:val="8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4"/>
    <w:basedOn w:val="876"/>
    <w:next w:val="876"/>
    <w:uiPriority w:val="39"/>
    <w:unhideWhenUsed/>
    <w:pPr>
      <w:pBdr/>
      <w:spacing w:after="100"/>
      <w:ind w:left="660"/>
    </w:pPr>
  </w:style>
  <w:style w:type="paragraph" w:styleId="870">
    <w:name w:val="toc 5"/>
    <w:basedOn w:val="876"/>
    <w:next w:val="876"/>
    <w:uiPriority w:val="39"/>
    <w:unhideWhenUsed/>
    <w:pPr>
      <w:pBdr/>
      <w:spacing w:after="100"/>
      <w:ind w:left="880"/>
    </w:pPr>
  </w:style>
  <w:style w:type="paragraph" w:styleId="871">
    <w:name w:val="toc 6"/>
    <w:basedOn w:val="876"/>
    <w:next w:val="876"/>
    <w:uiPriority w:val="39"/>
    <w:unhideWhenUsed/>
    <w:pPr>
      <w:pBdr/>
      <w:spacing w:after="100"/>
      <w:ind w:left="1100"/>
    </w:pPr>
  </w:style>
  <w:style w:type="paragraph" w:styleId="872">
    <w:name w:val="toc 7"/>
    <w:basedOn w:val="876"/>
    <w:next w:val="876"/>
    <w:uiPriority w:val="39"/>
    <w:unhideWhenUsed/>
    <w:pPr>
      <w:pBdr/>
      <w:spacing w:after="100"/>
      <w:ind w:left="1320"/>
    </w:pPr>
  </w:style>
  <w:style w:type="paragraph" w:styleId="873">
    <w:name w:val="toc 8"/>
    <w:basedOn w:val="876"/>
    <w:next w:val="876"/>
    <w:uiPriority w:val="39"/>
    <w:unhideWhenUsed/>
    <w:pPr>
      <w:pBdr/>
      <w:spacing w:after="100"/>
      <w:ind w:left="1540"/>
    </w:pPr>
  </w:style>
  <w:style w:type="paragraph" w:styleId="874">
    <w:name w:val="toc 9"/>
    <w:basedOn w:val="876"/>
    <w:next w:val="876"/>
    <w:uiPriority w:val="39"/>
    <w:unhideWhenUsed/>
    <w:pPr>
      <w:pBdr/>
      <w:spacing w:after="100"/>
      <w:ind w:left="1760"/>
    </w:pPr>
  </w:style>
  <w:style w:type="paragraph" w:styleId="875">
    <w:name w:val="table of figures"/>
    <w:basedOn w:val="876"/>
    <w:next w:val="876"/>
    <w:uiPriority w:val="99"/>
    <w:unhideWhenUsed/>
    <w:pPr>
      <w:pBdr/>
      <w:spacing w:after="0" w:afterAutospacing="0"/>
      <w:ind/>
    </w:pPr>
  </w:style>
  <w:style w:type="paragraph" w:styleId="876" w:default="1">
    <w:name w:val="Normal"/>
    <w:qFormat/>
    <w:pPr>
      <w:pBdr/>
      <w:spacing/>
      <w:ind/>
    </w:pPr>
  </w:style>
  <w:style w:type="paragraph" w:styleId="877">
    <w:name w:val="Heading 1"/>
    <w:basedOn w:val="876"/>
    <w:next w:val="876"/>
    <w:link w:val="88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78" w:default="1">
    <w:name w:val="Default Paragraph Font"/>
    <w:uiPriority w:val="1"/>
    <w:semiHidden/>
    <w:unhideWhenUsed/>
    <w:pPr>
      <w:pBdr/>
      <w:spacing/>
      <w:ind/>
    </w:pPr>
  </w:style>
  <w:style w:type="table" w:styleId="87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0" w:default="1">
    <w:name w:val="No List"/>
    <w:uiPriority w:val="99"/>
    <w:semiHidden/>
    <w:unhideWhenUsed/>
    <w:pPr>
      <w:pBdr/>
      <w:spacing/>
      <w:ind/>
    </w:pPr>
  </w:style>
  <w:style w:type="paragraph" w:styleId="881">
    <w:name w:val="List Paragraph"/>
    <w:basedOn w:val="876"/>
    <w:uiPriority w:val="34"/>
    <w:qFormat/>
    <w:pPr>
      <w:pBdr/>
      <w:spacing/>
      <w:ind w:left="720"/>
      <w:contextualSpacing w:val="true"/>
    </w:pPr>
  </w:style>
  <w:style w:type="character" w:styleId="882" w:customStyle="1">
    <w:name w:val="Título 1 Char"/>
    <w:basedOn w:val="878"/>
    <w:link w:val="87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83">
    <w:name w:val="TOC Heading"/>
    <w:basedOn w:val="877"/>
    <w:next w:val="876"/>
    <w:uiPriority w:val="39"/>
    <w:unhideWhenUsed/>
    <w:qFormat/>
    <w:pPr>
      <w:pBdr/>
      <w:spacing/>
      <w:ind/>
      <w:outlineLvl w:val="9"/>
    </w:pPr>
    <w:rPr>
      <w:lang w:eastAsia="ja-JP"/>
    </w:rPr>
  </w:style>
  <w:style w:type="paragraph" w:styleId="884">
    <w:name w:val="toc 1"/>
    <w:basedOn w:val="876"/>
    <w:next w:val="876"/>
    <w:uiPriority w:val="39"/>
    <w:unhideWhenUsed/>
    <w:qFormat/>
    <w:pPr>
      <w:pBdr/>
      <w:spacing w:after="100"/>
      <w:ind/>
    </w:pPr>
  </w:style>
  <w:style w:type="character" w:styleId="885">
    <w:name w:val="Hyperlink"/>
    <w:basedOn w:val="878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86">
    <w:name w:val="Balloon Text"/>
    <w:basedOn w:val="876"/>
    <w:link w:val="887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87" w:customStyle="1">
    <w:name w:val="Texto de balão Char"/>
    <w:basedOn w:val="878"/>
    <w:link w:val="886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888">
    <w:name w:val="toc 2"/>
    <w:basedOn w:val="876"/>
    <w:next w:val="876"/>
    <w:uiPriority w:val="39"/>
    <w:semiHidden/>
    <w:unhideWhenUsed/>
    <w:qFormat/>
    <w:pPr>
      <w:pBdr/>
      <w:spacing w:after="100"/>
      <w:ind w:left="220"/>
    </w:pPr>
    <w:rPr>
      <w:rFonts w:eastAsiaTheme="minorEastAsia"/>
      <w:lang w:eastAsia="ja-JP"/>
    </w:rPr>
  </w:style>
  <w:style w:type="paragraph" w:styleId="889">
    <w:name w:val="toc 3"/>
    <w:basedOn w:val="876"/>
    <w:next w:val="876"/>
    <w:uiPriority w:val="39"/>
    <w:semiHidden/>
    <w:unhideWhenUsed/>
    <w:qFormat/>
    <w:pPr>
      <w:pBdr/>
      <w:spacing w:after="100"/>
      <w:ind w:left="440"/>
    </w:pPr>
    <w:rPr>
      <w:rFonts w:eastAsiaTheme="minorEastAsia"/>
      <w:lang w:eastAsia="ja-JP"/>
    </w:rPr>
  </w:style>
  <w:style w:type="table" w:styleId="890">
    <w:name w:val="Table Grid"/>
    <w:basedOn w:val="879"/>
    <w:uiPriority w:val="59"/>
    <w:pPr>
      <w:pBdr/>
      <w:spacing w:after="0" w:line="240" w:lineRule="auto"/>
      <w:ind/>
    </w:pPr>
    <w:rPr>
      <w:lang w:val="pt-BR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1" w:customStyle="1">
    <w:name w:val="short_text"/>
    <w:basedOn w:val="878"/>
    <w:pPr>
      <w:pBdr/>
      <w:spacing/>
      <w:ind/>
    </w:pPr>
  </w:style>
  <w:style w:type="character" w:styleId="892" w:customStyle="1">
    <w:name w:val="hps"/>
    <w:basedOn w:val="878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5D7D16-93A3-4EDC-854A-89E6B6522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ONLYOFFICE/8.3.1.0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Game Design Document (GDD)</dc:title>
  <dc:subject/>
  <dc:creator>Edirlei Soares de Lima</dc:creator>
  <cp:keywords/>
  <dc:description/>
  <cp:revision>25</cp:revision>
  <dcterms:created xsi:type="dcterms:W3CDTF">2014-03-04T22:44:00Z</dcterms:created>
  <dcterms:modified xsi:type="dcterms:W3CDTF">2026-06-25T03:50:57Z</dcterms:modified>
</cp:coreProperties>
</file>