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4"/>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6"/>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6"/>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7"/>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0"/>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line="360" w:lineRule="auto"/>
        <w:ind/>
        <w:rPr/>
      </w:pPr>
      <w:r>
        <w:rPr>
          <w:b/>
        </w:rPr>
        <w:br w:type="page" w:clear="all"/>
      </w:r>
      <w:r/>
    </w:p>
    <w:p>
      <w:pPr>
        <w:pStyle w:val="988"/>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7"/>
            <w:pBdr/>
            <w:spacing/>
            <w:ind/>
            <w:rPr/>
          </w:pPr>
          <w:r/>
          <w:r/>
        </w:p>
        <w:p>
          <w:pPr>
            <w:pStyle w:val="984"/>
            <w:pBdr/>
            <w:tabs>
              <w:tab w:val="left" w:leader="none" w:pos="660"/>
            </w:tabs>
            <w:spacing/>
            <w:ind/>
            <w:rPr>
              <w:rFonts w:asciiTheme="minorHAnsi" w:hAnsiTheme="minorHAnsi" w:eastAsiaTheme="minorEastAsia" w:cstheme="minorBidi"/>
              <w:sz w:val="22"/>
              <w:szCs w:val="22"/>
            </w:rPr>
          </w:pPr>
          <w:r>
            <w:fldChar w:fldCharType="begin"/>
          </w:r>
          <w:r>
            <w:instrText xml:space="preserve"> TOC \o "1-3" \h \z \u </w:instrText>
          </w:r>
          <w:r>
            <w:fldChar w:fldCharType="separate"/>
          </w:r>
          <w:hyperlink w:tooltip="#_Toc239322483" w:anchor="_Toc239322483" w:history="1">
            <w:r>
              <w:rPr>
                <w:rStyle w:val="967"/>
                <w:b/>
                <w:bCs/>
              </w:rPr>
              <w:t xml:space="preserve">1.</w:t>
            </w:r>
            <w:r>
              <w:rPr>
                <w:rFonts w:asciiTheme="minorHAnsi" w:hAnsiTheme="minorHAnsi" w:eastAsiaTheme="minorEastAsia" w:cstheme="minorBidi"/>
                <w:sz w:val="22"/>
                <w:szCs w:val="22"/>
              </w:rPr>
              <w:tab/>
            </w:r>
            <w:r>
              <w:rPr>
                <w:rStyle w:val="967"/>
                <w:b/>
                <w:bCs/>
              </w:rPr>
              <w:t xml:space="preserve">INTRODUÇÃO</w:t>
            </w:r>
            <w:r>
              <w:tab/>
            </w:r>
            <w:r>
              <w:fldChar w:fldCharType="begin"/>
            </w:r>
            <w:r>
              <w:instrText xml:space="preserve"> PAGEREF _Toc239322483 \h </w:instrText>
            </w:r>
            <w:r>
              <w:fldChar w:fldCharType="separate"/>
            </w:r>
            <w:r>
              <w:t xml:space="preserve">4</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84" w:anchor="_Toc239322484" w:history="1">
            <w:r>
              <w:rPr>
                <w:rStyle w:val="967"/>
                <w:b/>
              </w:rPr>
              <w:t xml:space="preserve">1.1.</w:t>
            </w:r>
            <w:r>
              <w:rPr>
                <w:rFonts w:asciiTheme="minorHAnsi" w:hAnsiTheme="minorHAnsi" w:eastAsiaTheme="minorEastAsia" w:cstheme="minorBidi"/>
                <w:sz w:val="22"/>
                <w:szCs w:val="22"/>
              </w:rPr>
              <w:tab/>
            </w:r>
            <w:r>
              <w:rPr>
                <w:rStyle w:val="967"/>
                <w:b/>
              </w:rPr>
              <w:t xml:space="preserve">Problema</w:t>
            </w:r>
            <w:r>
              <w:tab/>
            </w:r>
            <w:r>
              <w:fldChar w:fldCharType="begin"/>
            </w:r>
            <w:r>
              <w:instrText xml:space="preserve"> PAGEREF _Toc239322484 \h </w:instrText>
            </w:r>
            <w:r>
              <w:fldChar w:fldCharType="separate"/>
            </w:r>
            <w:r>
              <w:t xml:space="preserve">4</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85" w:anchor="_Toc239322485" w:history="1">
            <w:r>
              <w:rPr>
                <w:rStyle w:val="967"/>
                <w:b/>
              </w:rPr>
              <w:t xml:space="preserve">1.2.</w:t>
            </w:r>
            <w:r>
              <w:rPr>
                <w:rFonts w:asciiTheme="minorHAnsi" w:hAnsiTheme="minorHAnsi" w:eastAsiaTheme="minorEastAsia" w:cstheme="minorBidi"/>
                <w:sz w:val="22"/>
                <w:szCs w:val="22"/>
              </w:rPr>
              <w:tab/>
            </w:r>
            <w:r>
              <w:rPr>
                <w:rStyle w:val="967"/>
                <w:b/>
              </w:rPr>
              <w:t xml:space="preserve">Justificativa</w:t>
            </w:r>
            <w:r>
              <w:tab/>
            </w:r>
            <w:r>
              <w:fldChar w:fldCharType="begin"/>
            </w:r>
            <w:r>
              <w:instrText xml:space="preserve"> PAGEREF _Toc239322485 \h </w:instrText>
            </w:r>
            <w:r>
              <w:fldChar w:fldCharType="separate"/>
            </w:r>
            <w:r>
              <w:t xml:space="preserve">5</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86" w:anchor="_Toc239322486" w:history="1">
            <w:r>
              <w:rPr>
                <w:rStyle w:val="967"/>
                <w:b/>
              </w:rPr>
              <w:t xml:space="preserve">1.3.</w:t>
            </w:r>
            <w:r>
              <w:rPr>
                <w:rFonts w:asciiTheme="minorHAnsi" w:hAnsiTheme="minorHAnsi" w:eastAsiaTheme="minorEastAsia" w:cstheme="minorBidi"/>
                <w:sz w:val="22"/>
                <w:szCs w:val="22"/>
              </w:rPr>
              <w:tab/>
            </w:r>
            <w:r>
              <w:rPr>
                <w:rStyle w:val="967"/>
                <w:b/>
              </w:rPr>
              <w:t xml:space="preserve">Metodologia</w:t>
            </w:r>
            <w:r>
              <w:tab/>
            </w:r>
            <w:r>
              <w:fldChar w:fldCharType="begin"/>
            </w:r>
            <w:r>
              <w:instrText xml:space="preserve"> PAGEREF _Toc239322486 \h </w:instrText>
            </w:r>
            <w:r>
              <w:fldChar w:fldCharType="separate"/>
            </w:r>
            <w:r>
              <w:t xml:space="preserve">6</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87" w:anchor="_Toc239322487" w:history="1">
            <w:r>
              <w:rPr>
                <w:rStyle w:val="967"/>
                <w:b/>
              </w:rPr>
              <w:t xml:space="preserve">1.4.</w:t>
            </w:r>
            <w:r>
              <w:rPr>
                <w:rFonts w:asciiTheme="minorHAnsi" w:hAnsiTheme="minorHAnsi" w:eastAsiaTheme="minorEastAsia" w:cstheme="minorBidi"/>
                <w:sz w:val="22"/>
                <w:szCs w:val="22"/>
              </w:rPr>
              <w:tab/>
            </w:r>
            <w:r>
              <w:rPr>
                <w:rStyle w:val="967"/>
                <w:b/>
              </w:rPr>
              <w:t xml:space="preserve">Objetivos</w:t>
            </w:r>
            <w:r>
              <w:tab/>
            </w:r>
            <w:r>
              <w:fldChar w:fldCharType="begin"/>
            </w:r>
            <w:r>
              <w:instrText xml:space="preserve"> PAGEREF _Toc239322487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1100"/>
              <w:tab w:val="right" w:leader="dot" w:pos="9061"/>
            </w:tabs>
            <w:spacing/>
            <w:ind/>
            <w:rPr>
              <w:rFonts w:asciiTheme="minorHAnsi" w:hAnsiTheme="minorHAnsi" w:eastAsiaTheme="minorEastAsia" w:cstheme="minorBidi"/>
              <w:sz w:val="22"/>
              <w:szCs w:val="22"/>
            </w:rPr>
          </w:pPr>
          <w:r/>
          <w:hyperlink w:tooltip="#_Toc239322488" w:anchor="_Toc239322488" w:history="1">
            <w:r>
              <w:rPr>
                <w:rStyle w:val="967"/>
                <w:b/>
              </w:rPr>
              <w:t xml:space="preserve">1.4.1.</w:t>
            </w:r>
            <w:r>
              <w:rPr>
                <w:rFonts w:asciiTheme="minorHAnsi" w:hAnsiTheme="minorHAnsi" w:eastAsiaTheme="minorEastAsia" w:cstheme="minorBidi"/>
                <w:sz w:val="22"/>
                <w:szCs w:val="22"/>
              </w:rPr>
              <w:tab/>
            </w:r>
            <w:r>
              <w:rPr>
                <w:rStyle w:val="967"/>
                <w:b/>
              </w:rPr>
              <w:t xml:space="preserve">Geral</w:t>
            </w:r>
            <w:r>
              <w:tab/>
            </w:r>
            <w:r>
              <w:fldChar w:fldCharType="begin"/>
            </w:r>
            <w:r>
              <w:instrText xml:space="preserve"> PAGEREF _Toc239322488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1100"/>
              <w:tab w:val="right" w:leader="dot" w:pos="9061"/>
            </w:tabs>
            <w:spacing/>
            <w:ind/>
            <w:rPr>
              <w:rFonts w:asciiTheme="minorHAnsi" w:hAnsiTheme="minorHAnsi" w:eastAsiaTheme="minorEastAsia" w:cstheme="minorBidi"/>
              <w:sz w:val="22"/>
              <w:szCs w:val="22"/>
            </w:rPr>
          </w:pPr>
          <w:r/>
          <w:hyperlink w:tooltip="#_Toc239322489" w:anchor="_Toc239322489" w:history="1">
            <w:r>
              <w:rPr>
                <w:rStyle w:val="967"/>
                <w:b/>
              </w:rPr>
              <w:t xml:space="preserve">1.4.2.</w:t>
            </w:r>
            <w:r>
              <w:rPr>
                <w:rFonts w:asciiTheme="minorHAnsi" w:hAnsiTheme="minorHAnsi" w:eastAsiaTheme="minorEastAsia" w:cstheme="minorBidi"/>
                <w:sz w:val="22"/>
                <w:szCs w:val="22"/>
              </w:rPr>
              <w:tab/>
            </w:r>
            <w:r>
              <w:rPr>
                <w:rStyle w:val="967"/>
                <w:b/>
              </w:rPr>
              <w:t xml:space="preserve">Específicos</w:t>
            </w:r>
            <w:r>
              <w:tab/>
            </w:r>
            <w:r>
              <w:fldChar w:fldCharType="begin"/>
            </w:r>
            <w:r>
              <w:instrText xml:space="preserve"> PAGEREF _Toc239322489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0" w:anchor="_Toc239322490" w:history="1">
            <w:r>
              <w:rPr>
                <w:rStyle w:val="967"/>
                <w:b/>
                <w:bCs/>
              </w:rPr>
              <w:t xml:space="preserve">1.5.</w:t>
            </w:r>
            <w:r>
              <w:rPr>
                <w:rFonts w:asciiTheme="minorHAnsi" w:hAnsiTheme="minorHAnsi" w:eastAsiaTheme="minorEastAsia" w:cstheme="minorBidi"/>
                <w:sz w:val="22"/>
                <w:szCs w:val="22"/>
              </w:rPr>
              <w:tab/>
            </w:r>
            <w:r>
              <w:rPr>
                <w:rStyle w:val="967"/>
                <w:b/>
              </w:rPr>
              <w:t xml:space="preserve">Hipóteses</w:t>
            </w:r>
            <w:r>
              <w:tab/>
            </w:r>
            <w:r>
              <w:fldChar w:fldCharType="begin"/>
            </w:r>
            <w:r>
              <w:instrText xml:space="preserve"> PAGEREF _Toc239322490 \h </w:instrText>
            </w:r>
            <w:r>
              <w:fldChar w:fldCharType="separate"/>
            </w:r>
            <w:r>
              <w:t xml:space="preserve">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84"/>
            <w:pBdr/>
            <w:tabs>
              <w:tab w:val="left" w:leader="none" w:pos="660"/>
            </w:tabs>
            <w:spacing/>
            <w:ind/>
            <w:rPr>
              <w:rFonts w:asciiTheme="minorHAnsi" w:hAnsiTheme="minorHAnsi" w:eastAsiaTheme="minorEastAsia" w:cstheme="minorBidi"/>
              <w:sz w:val="22"/>
              <w:szCs w:val="22"/>
            </w:rPr>
          </w:pPr>
          <w:r/>
          <w:hyperlink w:tooltip="#_Toc239322491" w:anchor="_Toc239322491" w:history="1">
            <w:r>
              <w:rPr>
                <w:rStyle w:val="967"/>
                <w:b/>
              </w:rPr>
              <w:t xml:space="preserve">2.</w:t>
            </w:r>
            <w:r>
              <w:rPr>
                <w:rFonts w:asciiTheme="minorHAnsi" w:hAnsiTheme="minorHAnsi" w:eastAsiaTheme="minorEastAsia" w:cstheme="minorBidi"/>
                <w:sz w:val="22"/>
                <w:szCs w:val="22"/>
              </w:rPr>
              <w:tab/>
            </w:r>
            <w:r>
              <w:rPr>
                <w:rStyle w:val="967"/>
                <w:b/>
              </w:rPr>
              <w:t xml:space="preserve">DESENVOLVIMENTO</w:t>
            </w:r>
            <w:r>
              <w:tab/>
            </w:r>
            <w:r>
              <w:fldChar w:fldCharType="begin"/>
            </w:r>
            <w:r>
              <w:instrText xml:space="preserve"> PAGEREF _Toc239322491 \h </w:instrText>
            </w:r>
            <w:r>
              <w:fldChar w:fldCharType="separate"/>
            </w:r>
            <w:r>
              <w:t xml:space="preserve">8</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2" w:anchor="_Toc239322492" w:history="1">
            <w:r>
              <w:rPr>
                <w:rStyle w:val="967"/>
                <w:b/>
              </w:rPr>
              <w:t xml:space="preserve">2.1.</w:t>
            </w:r>
            <w:r>
              <w:rPr>
                <w:rFonts w:asciiTheme="minorHAnsi" w:hAnsiTheme="minorHAnsi" w:eastAsiaTheme="minorEastAsia" w:cstheme="minorBidi"/>
                <w:sz w:val="22"/>
                <w:szCs w:val="22"/>
              </w:rPr>
              <w:tab/>
            </w:r>
            <w:r>
              <w:rPr>
                <w:rStyle w:val="967"/>
                <w:b/>
              </w:rPr>
              <w:t xml:space="preserve">Framework/Engine</w:t>
            </w:r>
            <w:r>
              <w:tab/>
            </w:r>
            <w:r>
              <w:fldChar w:fldCharType="begin"/>
            </w:r>
            <w:r>
              <w:instrText xml:space="preserve"> PAGEREF _Toc239322492 \h </w:instrText>
            </w:r>
            <w:r>
              <w:fldChar w:fldCharType="separate"/>
            </w:r>
            <w:r>
              <w:t xml:space="preserve">8</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3" w:anchor="_Toc239322493" w:history="1">
            <w:r>
              <w:rPr>
                <w:rStyle w:val="967"/>
                <w:b/>
              </w:rPr>
              <w:t xml:space="preserve">2.2.</w:t>
            </w:r>
            <w:r>
              <w:rPr>
                <w:rFonts w:asciiTheme="minorHAnsi" w:hAnsiTheme="minorHAnsi" w:eastAsiaTheme="minorEastAsia" w:cstheme="minorBidi"/>
                <w:sz w:val="22"/>
                <w:szCs w:val="22"/>
              </w:rPr>
              <w:tab/>
            </w:r>
            <w:r>
              <w:rPr>
                <w:rStyle w:val="967"/>
                <w:b/>
              </w:rPr>
              <w:t xml:space="preserve">História</w:t>
            </w:r>
            <w:r>
              <w:tab/>
            </w:r>
            <w:r>
              <w:fldChar w:fldCharType="begin"/>
            </w:r>
            <w:r>
              <w:instrText xml:space="preserve"> PAGEREF _Toc239322493 \h </w:instrText>
            </w:r>
            <w:r>
              <w:fldChar w:fldCharType="separate"/>
            </w:r>
            <w:r>
              <w:t xml:space="preserve">8</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4" w:anchor="_Toc239322494" w:history="1">
            <w:r>
              <w:rPr>
                <w:rStyle w:val="967"/>
                <w:b/>
              </w:rPr>
              <w:t xml:space="preserve">2.3.</w:t>
            </w:r>
            <w:r>
              <w:rPr>
                <w:rFonts w:asciiTheme="minorHAnsi" w:hAnsiTheme="minorHAnsi" w:eastAsiaTheme="minorEastAsia" w:cstheme="minorBidi"/>
                <w:sz w:val="22"/>
                <w:szCs w:val="22"/>
              </w:rPr>
              <w:tab/>
            </w:r>
            <w:r>
              <w:rPr>
                <w:rStyle w:val="967"/>
                <w:b/>
              </w:rPr>
              <w:t xml:space="preserve">Universo do Jogo</w:t>
            </w:r>
            <w:r>
              <w:tab/>
            </w:r>
            <w:r>
              <w:fldChar w:fldCharType="begin"/>
            </w:r>
            <w:r>
              <w:instrText xml:space="preserve"> PAGEREF _Toc239322494 \h </w:instrText>
            </w:r>
            <w:r>
              <w:fldChar w:fldCharType="separate"/>
            </w:r>
            <w:r>
              <w:t xml:space="preserve">9</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5" w:anchor="_Toc239322495" w:history="1">
            <w:r>
              <w:rPr>
                <w:rStyle w:val="967"/>
                <w:b/>
              </w:rPr>
              <w:t xml:space="preserve">2.4.</w:t>
            </w:r>
            <w:r>
              <w:rPr>
                <w:rFonts w:asciiTheme="minorHAnsi" w:hAnsiTheme="minorHAnsi" w:eastAsiaTheme="minorEastAsia" w:cstheme="minorBidi"/>
                <w:sz w:val="22"/>
                <w:szCs w:val="22"/>
              </w:rPr>
              <w:tab/>
            </w:r>
            <w:r>
              <w:rPr>
                <w:rStyle w:val="967"/>
                <w:b/>
              </w:rPr>
              <w:t xml:space="preserve">Personagens</w:t>
            </w:r>
            <w:r>
              <w:tab/>
            </w:r>
            <w:r>
              <w:fldChar w:fldCharType="begin"/>
            </w:r>
            <w:r>
              <w:instrText xml:space="preserve"> PAGEREF _Toc239322495 \h </w:instrText>
            </w:r>
            <w:r>
              <w:fldChar w:fldCharType="separate"/>
            </w:r>
            <w:r>
              <w:t xml:space="preserve">10</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6" w:anchor="_Toc239322496" w:history="1">
            <w:r>
              <w:rPr>
                <w:rStyle w:val="967"/>
                <w:b/>
              </w:rPr>
              <w:t xml:space="preserve">2.5.</w:t>
            </w:r>
            <w:r>
              <w:rPr>
                <w:rFonts w:asciiTheme="minorHAnsi" w:hAnsiTheme="minorHAnsi" w:eastAsiaTheme="minorEastAsia" w:cstheme="minorBidi"/>
                <w:sz w:val="22"/>
                <w:szCs w:val="22"/>
              </w:rPr>
              <w:tab/>
            </w:r>
            <w:r>
              <w:rPr>
                <w:rStyle w:val="967"/>
                <w:b/>
              </w:rPr>
              <w:t xml:space="preserve">Gameplay</w:t>
            </w:r>
            <w:r>
              <w:tab/>
            </w:r>
            <w:r>
              <w:fldChar w:fldCharType="begin"/>
            </w:r>
            <w:r>
              <w:instrText xml:space="preserve"> PAGEREF _Toc239322496 \h </w:instrText>
            </w:r>
            <w:r>
              <w:fldChar w:fldCharType="separate"/>
            </w:r>
            <w:r>
              <w:t xml:space="preserve">12</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7" w:anchor="_Toc239322497" w:history="1">
            <w:r>
              <w:rPr>
                <w:rStyle w:val="967"/>
                <w:b/>
              </w:rPr>
              <w:t xml:space="preserve">2.6.</w:t>
            </w:r>
            <w:r>
              <w:rPr>
                <w:rFonts w:asciiTheme="minorHAnsi" w:hAnsiTheme="minorHAnsi" w:eastAsiaTheme="minorEastAsia" w:cstheme="minorBidi"/>
                <w:sz w:val="22"/>
                <w:szCs w:val="22"/>
              </w:rPr>
              <w:tab/>
            </w:r>
            <w:r>
              <w:rPr>
                <w:rStyle w:val="967"/>
                <w:b/>
              </w:rPr>
              <w:t xml:space="preserve">Controles</w:t>
            </w:r>
            <w:r>
              <w:tab/>
            </w:r>
            <w:r>
              <w:fldChar w:fldCharType="begin"/>
            </w:r>
            <w:r>
              <w:instrText xml:space="preserve"> PAGEREF _Toc239322497 \h </w:instrText>
            </w:r>
            <w:r>
              <w:fldChar w:fldCharType="separate"/>
            </w:r>
            <w:r>
              <w:t xml:space="preserve">14</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8" w:anchor="_Toc239322498" w:history="1">
            <w:r>
              <w:rPr>
                <w:rStyle w:val="967"/>
                <w:b/>
              </w:rPr>
              <w:t xml:space="preserve">2.7.</w:t>
            </w:r>
            <w:r>
              <w:rPr>
                <w:rFonts w:asciiTheme="minorHAnsi" w:hAnsiTheme="minorHAnsi" w:eastAsiaTheme="minorEastAsia" w:cstheme="minorBidi"/>
                <w:sz w:val="22"/>
                <w:szCs w:val="22"/>
              </w:rPr>
              <w:tab/>
            </w:r>
            <w:r>
              <w:rPr>
                <w:rStyle w:val="967"/>
                <w:b/>
              </w:rPr>
              <w:t xml:space="preserve">Câmera</w:t>
            </w:r>
            <w:r>
              <w:tab/>
            </w:r>
            <w:r>
              <w:fldChar w:fldCharType="begin"/>
            </w:r>
            <w:r>
              <w:instrText xml:space="preserve"> PAGEREF _Toc239322498 \h </w:instrText>
            </w:r>
            <w:r>
              <w:fldChar w:fldCharType="separate"/>
            </w:r>
            <w:r>
              <w:t xml:space="preserve">15</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499" w:anchor="_Toc239322499" w:history="1">
            <w:r>
              <w:rPr>
                <w:rStyle w:val="967"/>
                <w:b/>
              </w:rPr>
              <w:t xml:space="preserve">2.8.</w:t>
            </w:r>
            <w:r>
              <w:rPr>
                <w:rFonts w:asciiTheme="minorHAnsi" w:hAnsiTheme="minorHAnsi" w:eastAsiaTheme="minorEastAsia" w:cstheme="minorBidi"/>
                <w:sz w:val="22"/>
                <w:szCs w:val="22"/>
              </w:rPr>
              <w:tab/>
            </w:r>
            <w:r>
              <w:rPr>
                <w:rStyle w:val="967"/>
                <w:b/>
              </w:rPr>
              <w:t xml:space="preserve">Inimigos</w:t>
            </w:r>
            <w:r>
              <w:tab/>
            </w:r>
            <w:r>
              <w:fldChar w:fldCharType="begin"/>
            </w:r>
            <w:r>
              <w:instrText xml:space="preserve"> PAGEREF _Toc239322499 \h </w:instrText>
            </w:r>
            <w:r>
              <w:fldChar w:fldCharType="separate"/>
            </w:r>
            <w:r>
              <w:t xml:space="preserve">16</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880"/>
              <w:tab w:val="right" w:leader="dot" w:pos="9061"/>
            </w:tabs>
            <w:spacing/>
            <w:ind/>
            <w:rPr>
              <w:rFonts w:asciiTheme="minorHAnsi" w:hAnsiTheme="minorHAnsi" w:eastAsiaTheme="minorEastAsia" w:cstheme="minorBidi"/>
              <w:sz w:val="22"/>
              <w:szCs w:val="22"/>
            </w:rPr>
          </w:pPr>
          <w:r/>
          <w:hyperlink w:tooltip="#_Toc239322500" w:anchor="_Toc239322500" w:history="1">
            <w:r>
              <w:rPr>
                <w:rStyle w:val="967"/>
                <w:b/>
              </w:rPr>
              <w:t xml:space="preserve">2.9.</w:t>
            </w:r>
            <w:r>
              <w:rPr>
                <w:rFonts w:asciiTheme="minorHAnsi" w:hAnsiTheme="minorHAnsi" w:eastAsiaTheme="minorEastAsia" w:cstheme="minorBidi"/>
                <w:sz w:val="22"/>
                <w:szCs w:val="22"/>
              </w:rPr>
              <w:tab/>
            </w:r>
            <w:r>
              <w:rPr>
                <w:rStyle w:val="967"/>
                <w:b/>
              </w:rPr>
              <w:t xml:space="preserve">Interface</w:t>
            </w:r>
            <w:r>
              <w:tab/>
            </w:r>
            <w:r>
              <w:fldChar w:fldCharType="begin"/>
            </w:r>
            <w:r>
              <w:instrText xml:space="preserve"> PAGEREF _Toc239322500 \h </w:instrText>
            </w:r>
            <w:r>
              <w:fldChar w:fldCharType="separate"/>
            </w:r>
            <w:r>
              <w:t xml:space="preserve">17</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69"/>
            <w:pBdr/>
            <w:tabs>
              <w:tab w:val="left" w:leader="none" w:pos="1100"/>
              <w:tab w:val="right" w:leader="dot" w:pos="9061"/>
            </w:tabs>
            <w:spacing/>
            <w:ind/>
            <w:rPr>
              <w:rFonts w:asciiTheme="minorHAnsi" w:hAnsiTheme="minorHAnsi" w:eastAsiaTheme="minorEastAsia" w:cstheme="minorBidi"/>
              <w:sz w:val="22"/>
              <w:szCs w:val="22"/>
            </w:rPr>
          </w:pPr>
          <w:r/>
          <w:hyperlink w:tooltip="#_Toc239322501" w:anchor="_Toc239322501" w:history="1">
            <w:r>
              <w:rPr>
                <w:rStyle w:val="967"/>
                <w:b/>
              </w:rPr>
              <w:t xml:space="preserve">2.10.</w:t>
            </w:r>
            <w:r>
              <w:rPr>
                <w:rFonts w:asciiTheme="minorHAnsi" w:hAnsiTheme="minorHAnsi" w:eastAsiaTheme="minorEastAsia" w:cstheme="minorBidi"/>
                <w:sz w:val="22"/>
                <w:szCs w:val="22"/>
              </w:rPr>
              <w:tab/>
            </w:r>
            <w:r>
              <w:rPr>
                <w:rStyle w:val="967"/>
                <w:b/>
              </w:rPr>
              <w:t xml:space="preserve">Cutscenes</w:t>
            </w:r>
            <w:r>
              <w:tab/>
            </w:r>
            <w:r>
              <w:fldChar w:fldCharType="begin"/>
            </w:r>
            <w:r>
              <w:instrText xml:space="preserve"> PAGEREF _Toc239322501 \h </w:instrText>
            </w:r>
            <w:r>
              <w:fldChar w:fldCharType="separate"/>
            </w:r>
            <w:r>
              <w:t xml:space="preserve">18</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84"/>
            <w:pBdr/>
            <w:tabs>
              <w:tab w:val="left" w:leader="none" w:pos="660"/>
            </w:tabs>
            <w:spacing/>
            <w:ind/>
            <w:rPr>
              <w:rFonts w:asciiTheme="minorHAnsi" w:hAnsiTheme="minorHAnsi" w:eastAsiaTheme="minorEastAsia" w:cstheme="minorBidi"/>
              <w:sz w:val="22"/>
              <w:szCs w:val="22"/>
            </w:rPr>
          </w:pPr>
          <w:r/>
          <w:hyperlink w:tooltip="#_Toc239322502" w:anchor="_Toc239322502" w:history="1">
            <w:r>
              <w:rPr>
                <w:rStyle w:val="967"/>
                <w:b/>
                <w:bCs/>
              </w:rPr>
              <w:t xml:space="preserve">3.</w:t>
            </w:r>
            <w:r>
              <w:rPr>
                <w:rFonts w:asciiTheme="minorHAnsi" w:hAnsiTheme="minorHAnsi" w:eastAsiaTheme="minorEastAsia" w:cstheme="minorBidi"/>
                <w:sz w:val="22"/>
                <w:szCs w:val="22"/>
              </w:rPr>
              <w:tab/>
            </w:r>
            <w:r>
              <w:rPr>
                <w:rStyle w:val="967"/>
                <w:b/>
              </w:rPr>
              <w:t xml:space="preserve">CONSIDERAÇÕES FINAIS</w:t>
            </w:r>
            <w:r>
              <w:tab/>
            </w:r>
            <w:r>
              <w:fldChar w:fldCharType="begin"/>
            </w:r>
            <w:r>
              <w:instrText xml:space="preserve"> PAGEREF _Toc239322502 \h </w:instrText>
            </w:r>
            <w:r>
              <w:fldChar w:fldCharType="separate"/>
            </w:r>
            <w:r>
              <w:t xml:space="preserve">19</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Style w:val="984"/>
            <w:pBdr/>
            <w:spacing/>
            <w:ind/>
            <w:rPr>
              <w:rFonts w:asciiTheme="minorHAnsi" w:hAnsiTheme="minorHAnsi" w:eastAsiaTheme="minorEastAsia" w:cstheme="minorBidi"/>
              <w:sz w:val="22"/>
              <w:szCs w:val="22"/>
            </w:rPr>
          </w:pPr>
          <w:r/>
          <w:hyperlink w:tooltip="#_Toc239322503" w:anchor="_Toc239322503" w:history="1">
            <w:r>
              <w:rPr>
                <w:rStyle w:val="967"/>
                <w:b/>
              </w:rPr>
              <w:t xml:space="preserve">REFERÊNCIAS</w:t>
            </w:r>
            <w:r>
              <w:tab/>
            </w:r>
            <w:r>
              <w:fldChar w:fldCharType="begin"/>
            </w:r>
            <w:r>
              <w:instrText xml:space="preserve"> PAGEREF _Toc239322503 \h </w:instrText>
            </w:r>
            <w:r>
              <w:fldChar w:fldCharType="separate"/>
            </w:r>
            <w:r>
              <w:t xml:space="preserve">20</w:t>
            </w:r>
            <w:r>
              <w:fldChar w:fldCharType="end"/>
            </w:r>
          </w:hyperlink>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pPr>
            <w:pBdr/>
            <w:spacing/>
            <w:ind/>
            <w:rPr/>
          </w:pPr>
          <w:r>
            <w:rPr>
              <w:b/>
              <w:bCs/>
            </w:rPr>
            <w:fldChar w:fldCharType="end"/>
          </w:r>
          <w:r/>
        </w:p>
      </w:sdtContent>
    </w:sdt>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pPr>
      <w:r/>
      <w:r/>
    </w:p>
    <w:p>
      <w:pPr>
        <w:pStyle w:val="988"/>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0"/>
        <w:numPr>
          <w:ilvl w:val="0"/>
          <w:numId w:val="6"/>
        </w:numPr>
        <w:pBdr/>
        <w:spacing w:after="0" w:before="0" w:line="360" w:lineRule="auto"/>
        <w:ind w:firstLine="0" w:left="0"/>
        <w:rPr>
          <w:b/>
          <w:bCs/>
          <w:color w:val="000000" w:themeColor="text1"/>
          <w:sz w:val="24"/>
          <w:szCs w:val="24"/>
        </w:rPr>
      </w:pPr>
      <w:r/>
      <w:bookmarkStart w:id="0" w:name="_Toc239322483"/>
      <w:r>
        <w:rPr>
          <w:b/>
          <w:bCs/>
          <w:color w:val="000000" w:themeColor="text1"/>
          <w:sz w:val="24"/>
          <w:szCs w:val="24"/>
        </w:rPr>
        <w:t xml:space="preserve">INTRODUÇÃO</w:t>
      </w:r>
      <w:bookmarkEnd w:id="0"/>
      <w:r>
        <w:rPr>
          <w:b/>
          <w:bCs/>
          <w:color w:val="000000" w:themeColor="text1"/>
          <w:sz w:val="24"/>
          <w:szCs w:val="24"/>
        </w:rPr>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1" w:name="_Toc239322484"/>
      <w:r>
        <w:rPr>
          <w:b/>
          <w:color w:val="000000" w:themeColor="text1"/>
          <w:sz w:val="24"/>
          <w:szCs w:val="24"/>
        </w:rPr>
        <w:t xml:space="preserve">Problema</w:t>
      </w:r>
      <w:bookmarkEnd w:id="1"/>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2" w:name="_Toc239322485"/>
      <w:r>
        <w:rPr>
          <w:b/>
          <w:color w:val="000000" w:themeColor="text1"/>
          <w:sz w:val="24"/>
          <w:szCs w:val="24"/>
        </w:rPr>
        <w:t xml:space="preserve">Justificativa</w:t>
      </w:r>
      <w:bookmarkEnd w:id="2"/>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3" w:name="_Toc239322486"/>
      <w:r>
        <w:rPr>
          <w:b/>
          <w:color w:val="000000" w:themeColor="text1"/>
          <w:sz w:val="24"/>
          <w:szCs w:val="24"/>
        </w:rPr>
        <w:t xml:space="preserve">Metodologia</w:t>
      </w:r>
      <w:bookmarkEnd w:id="3"/>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highlight w:val="none"/>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highlight w:val="none"/>
        </w:rPr>
      </w:pPr>
      <w:r>
        <w:rPr>
          <w:highlight w:val="none"/>
        </w:rPr>
        <w:tab/>
        <w:t xml:space="preserve">Em seguida, foi feita uma pesquisa sobre jogos que abordam assuntos semelhantes aos apresentados, com o objetivo de analisar características, mecânicas, elementos narrativos e a forma com que abordam esses temas, buscando utilizá-los como referência durante o planejamento do projeto</w:t>
      </w:r>
      <w:r>
        <w:rPr>
          <w:highlight w:val="none"/>
        </w:rPr>
      </w:r>
    </w:p>
    <w:p>
      <w:pPr>
        <w:pBdr/>
        <w:spacing w:line="360" w:lineRule="auto"/>
        <w:ind/>
        <w:rPr>
          <w:bCs w:val="0"/>
          <w:i w:val="0"/>
          <w:highlight w:val="none"/>
        </w:rPr>
      </w:pPr>
      <w:r>
        <w:rPr>
          <w:highlight w:val="none"/>
        </w:rPr>
        <w:tab/>
        <w:t xml:space="preserve">Após essa etapa, foi dado início a criação da narrativa, concepção dos personagens, cenários e interface do jogo. Nessa fase do projeto, foram utilizadas ferramentas como o criador de </w:t>
      </w:r>
      <w:r>
        <w:rPr>
          <w:i/>
          <w:iCs/>
          <w:highlight w:val="none"/>
        </w:rPr>
        <w:t xml:space="preserve">sprites</w:t>
      </w:r>
      <w:r>
        <w:rPr>
          <w:i w:val="0"/>
          <w:iCs w:val="0"/>
          <w:highlight w:val="none"/>
        </w:rPr>
        <w:t xml:space="preserve"> do motor gráfico GameMaker, o site Pixilart e o site Figma, por conta de sua capacidade de criação e manipulação de elementos interativos, os quais permitiriam visualizar de forma melhor as ideias propostas para o projeto</w:t>
      </w:r>
      <w:r>
        <w:rPr>
          <w:bCs w:val="0"/>
          <w:i w:val="0"/>
          <w:highlight w:val="none"/>
        </w:rPr>
      </w:r>
    </w:p>
    <w:p>
      <w:pPr>
        <w:pBdr/>
        <w:spacing w:line="360" w:lineRule="auto"/>
        <w:ind/>
        <w:rPr>
          <w:bCs w:val="0"/>
          <w:i w:val="0"/>
          <w:highlight w:val="none"/>
        </w:rPr>
      </w:pPr>
      <w:r>
        <w:rPr>
          <w:i w:val="0"/>
          <w:iCs w:val="0"/>
          <w:highlight w:val="none"/>
        </w:rPr>
        <w:tab/>
        <w:t xml:space="preserve">Posteriormente, foi utilizada a </w:t>
      </w:r>
      <w:r>
        <w:rPr>
          <w:i/>
          <w:iCs/>
          <w:highlight w:val="none"/>
        </w:rPr>
        <w:t xml:space="preserve">engine </w:t>
      </w:r>
      <w:r>
        <w:rPr>
          <w:i w:val="0"/>
          <w:iCs w:val="0"/>
          <w:highlight w:val="none"/>
        </w:rPr>
        <w:t xml:space="preserve">GameMaker para a programação do jogo, onde foram desenvolvidas as mecânicas e ideias apresentadas na etapa anterior. Paralelamente, foi utilizado o FL Studio para a produção das músicas, trilhas sonoras e efeitos sonoros presentes no projeto</w:t>
      </w:r>
      <w:r>
        <w:rPr>
          <w:bCs w:val="0"/>
          <w:i w:val="0"/>
          <w:highlight w:val="none"/>
        </w:rPr>
      </w:r>
    </w:p>
    <w:p>
      <w:pPr>
        <w:pBdr/>
        <w:spacing w:line="360" w:lineRule="auto"/>
        <w:ind/>
        <w:rPr>
          <w:bCs w:val="0"/>
          <w:i w:val="0"/>
          <w:highlight w:val="none"/>
        </w:rPr>
      </w:pPr>
      <w:r>
        <w:rPr>
          <w:i w:val="0"/>
          <w:iCs w:val="0"/>
          <w:highlight w:val="none"/>
        </w:rPr>
        <w:tab/>
        <w:t xml:space="preserve">Após a conclusão do desenvolvimento do jogo, ele foi disponibilizado para um grupo de participantes, aos quais, ao terminarem de testar o projeto, foram entrevistados, buscando identificar a percepção dos mesmos acerca do assunto, verificando se o jogo </w:t>
      </w:r>
      <w:r>
        <w:t xml:space="preserve">contribuiu para a compreensão e conscientização sobre os assuntos apresentados</w:t>
      </w:r>
      <w:r>
        <w:rPr>
          <w:i w:val="0"/>
          <w:iCs w:val="0"/>
          <w:highlight w:val="none"/>
        </w:rPr>
      </w:r>
      <w:r>
        <w:rPr>
          <w:i w:val="0"/>
          <w:iCs w:val="0"/>
          <w:highlight w:val="none"/>
        </w:rP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4" w:name="_Toc239322487"/>
      <w:r>
        <w:rPr>
          <w:b/>
          <w:color w:val="000000" w:themeColor="text1"/>
          <w:sz w:val="24"/>
          <w:szCs w:val="24"/>
        </w:rPr>
        <w:t xml:space="preserve">Objetivos</w:t>
      </w:r>
      <w:bookmarkEnd w:id="4"/>
      <w:r>
        <w:rPr>
          <w:b/>
          <w:color w:val="000000" w:themeColor="text1"/>
          <w:sz w:val="24"/>
          <w:szCs w:val="24"/>
        </w:rPr>
      </w:r>
      <w:r>
        <w:rPr>
          <w:b/>
          <w:color w:val="000000" w:themeColor="text1"/>
          <w:sz w:val="24"/>
          <w:szCs w:val="24"/>
        </w:rPr>
      </w:r>
    </w:p>
    <w:p>
      <w:pPr>
        <w:pBdr/>
        <w:spacing w:line="360" w:lineRule="auto"/>
        <w:ind/>
        <w:rPr/>
      </w:pPr>
      <w:r/>
      <w:r/>
    </w:p>
    <w:p>
      <w:pPr>
        <w:pStyle w:val="781"/>
        <w:numPr>
          <w:ilvl w:val="2"/>
          <w:numId w:val="6"/>
        </w:numPr>
        <w:pBdr/>
        <w:spacing w:after="0" w:before="0" w:line="360" w:lineRule="auto"/>
        <w:ind/>
        <w:rPr>
          <w:b/>
          <w:color w:val="000000" w:themeColor="text1"/>
          <w:sz w:val="24"/>
          <w:szCs w:val="24"/>
        </w:rPr>
      </w:pPr>
      <w:r/>
      <w:bookmarkStart w:id="5" w:name="_Toc239322488"/>
      <w:r>
        <w:rPr>
          <w:b/>
          <w:color w:val="000000" w:themeColor="text1"/>
          <w:sz w:val="24"/>
          <w:szCs w:val="24"/>
        </w:rPr>
        <w:t xml:space="preserve">Geral</w:t>
      </w:r>
      <w:bookmarkEnd w:id="5"/>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conscientizar e informar sobre a depressão, durante esse processo buscamos entreter os jogadores com uma experiência divertida que ao mesmo tempo que diverte pode se contorcer quando a história precisar explicar temas mais sérios.</w:t>
      </w:r>
      <w:r/>
    </w:p>
    <w:p>
      <w:pPr>
        <w:pBdr/>
        <w:spacing w:line="360" w:lineRule="auto"/>
        <w:ind/>
        <w:rPr/>
      </w:pPr>
      <w:r/>
      <w:r/>
    </w:p>
    <w:p>
      <w:pPr>
        <w:pStyle w:val="781"/>
        <w:numPr>
          <w:ilvl w:val="2"/>
          <w:numId w:val="6"/>
        </w:numPr>
        <w:pBdr/>
        <w:spacing w:after="0" w:before="0" w:line="360" w:lineRule="auto"/>
        <w:ind/>
        <w:rPr>
          <w:b/>
          <w:color w:val="000000" w:themeColor="text1"/>
          <w:sz w:val="24"/>
          <w:szCs w:val="24"/>
        </w:rPr>
      </w:pPr>
      <w:r/>
      <w:bookmarkStart w:id="6" w:name="_Toc239322489"/>
      <w:r>
        <w:rPr>
          <w:b/>
          <w:color w:val="000000" w:themeColor="text1"/>
          <w:sz w:val="24"/>
          <w:szCs w:val="24"/>
        </w:rPr>
        <w:t xml:space="preserve">Específicos</w:t>
      </w:r>
      <w:bookmarkEnd w:id="6"/>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Organizar jogos relacionados a literatura da pesquisa</w:t>
      </w:r>
      <w:r/>
    </w:p>
    <w:p>
      <w:pPr>
        <w:pBdr/>
        <w:spacing w:line="360" w:lineRule="auto"/>
        <w:ind w:firstLine="708"/>
        <w:rPr/>
      </w:pPr>
      <w:r>
        <w:t xml:space="preserve">Levantamento estatístico de índices de depressão</w:t>
      </w:r>
      <w:r/>
    </w:p>
    <w:p>
      <w:pPr>
        <w:pBdr/>
        <w:spacing w:line="360" w:lineRule="auto"/>
        <w:ind w:firstLine="708"/>
        <w:rPr/>
      </w:pPr>
      <w:r>
        <w:t xml:space="preserve">Finalização da demo</w:t>
      </w:r>
      <w:r/>
    </w:p>
    <w:p>
      <w:pPr>
        <w:pBdr/>
        <w:spacing w:line="360" w:lineRule="auto"/>
        <w:ind w:firstLine="708"/>
        <w:rPr/>
      </w:pPr>
      <w:r/>
      <w:r/>
    </w:p>
    <w:p>
      <w:pPr>
        <w:pBdr/>
        <w:spacing w:line="360" w:lineRule="auto"/>
        <w:ind/>
        <w:rPr/>
      </w:pPr>
      <w:r/>
      <w:r/>
    </w:p>
    <w:p>
      <w:pPr>
        <w:pStyle w:val="781"/>
        <w:numPr>
          <w:ilvl w:val="1"/>
          <w:numId w:val="6"/>
        </w:numPr>
        <w:pBdr/>
        <w:spacing w:after="0" w:before="0" w:line="360" w:lineRule="auto"/>
        <w:ind/>
        <w:rPr>
          <w:b/>
          <w:bCs/>
          <w:color w:val="000000" w:themeColor="text1"/>
          <w:sz w:val="24"/>
          <w:szCs w:val="24"/>
        </w:rPr>
      </w:pPr>
      <w:r/>
      <w:bookmarkStart w:id="7" w:name="_Toc239322490"/>
      <w:r>
        <w:rPr>
          <w:b/>
          <w:color w:val="000000" w:themeColor="text1"/>
          <w:sz w:val="24"/>
          <w:szCs w:val="24"/>
        </w:rPr>
        <w:t xml:space="preserve">Hipóteses</w:t>
      </w:r>
      <w:bookmarkEnd w:id="7"/>
      <w:r>
        <w:rPr>
          <w:b/>
          <w:bCs/>
          <w:color w:val="000000" w:themeColor="text1"/>
          <w:sz w:val="24"/>
          <w:szCs w:val="24"/>
        </w:rPr>
      </w:r>
      <w:r>
        <w:rPr>
          <w:b/>
          <w:bCs/>
          <w:color w:val="000000" w:themeColor="text1"/>
          <w:sz w:val="24"/>
          <w:szCs w:val="24"/>
        </w:rPr>
      </w:r>
    </w:p>
    <w:p>
      <w:pPr>
        <w:pStyle w:val="988"/>
        <w:pBdr/>
        <w:spacing w:after="0" w:line="360" w:lineRule="auto"/>
        <w:ind/>
        <w:jc w:val="left"/>
        <w:rPr/>
      </w:pPr>
      <w:r/>
      <w:r/>
    </w:p>
    <w:p>
      <w:pPr>
        <w:pStyle w:val="988"/>
        <w:pBdr/>
        <w:spacing w:after="0" w:line="360" w:lineRule="auto"/>
        <w:ind/>
        <w:jc w:val="left"/>
        <w:rPr/>
      </w:pPr>
      <w:r>
        <w:rPr>
          <w:bCs/>
        </w:rPr>
        <w:tab/>
      </w:r>
      <w:r>
        <w:t xml:space="preserve">Ao menos conscientizar sobre o assunto, de forma a ressaltar a gravidade dele.</w:t>
      </w:r>
      <w:r/>
    </w:p>
    <w:p>
      <w:pPr>
        <w:pStyle w:val="988"/>
        <w:pBdr/>
        <w:spacing w:after="0" w:line="360" w:lineRule="auto"/>
        <w:ind/>
        <w:jc w:val="left"/>
        <w:rPr/>
      </w:pPr>
      <w:r>
        <w:tab/>
        <w:t xml:space="preserve">Aqueles que jogaram o jogo deverão sair conscientizados sobre a depressão aprendendo a seriedade da doença mental e começar a ter mais empatia sobre pessoas que sofrem dessa condição.</w:t>
      </w:r>
      <w:r/>
      <w:r/>
      <w:r/>
      <w:r/>
    </w:p>
    <w:p>
      <w:pPr>
        <w:pStyle w:val="988"/>
        <w:pBdr/>
        <w:spacing w:after="0" w:line="360" w:lineRule="auto"/>
        <w:ind/>
        <w:jc w:val="left"/>
        <w:rPr/>
      </w:pPr>
      <w:r/>
      <w:r/>
    </w:p>
    <w:p>
      <w:pPr>
        <w:pStyle w:val="780"/>
        <w:numPr>
          <w:ilvl w:val="0"/>
          <w:numId w:val="6"/>
        </w:numPr>
        <w:pBdr/>
        <w:spacing w:after="0" w:before="0" w:line="360" w:lineRule="auto"/>
        <w:ind w:firstLine="0" w:left="0"/>
        <w:rPr>
          <w:b/>
          <w:color w:val="000000" w:themeColor="text1"/>
          <w:sz w:val="24"/>
          <w:szCs w:val="24"/>
        </w:rPr>
      </w:pPr>
      <w:r/>
      <w:bookmarkStart w:id="8" w:name="_Toc239322491"/>
      <w:r>
        <w:rPr>
          <w:b/>
          <w:color w:val="000000" w:themeColor="text1"/>
          <w:sz w:val="24"/>
          <w:szCs w:val="24"/>
        </w:rPr>
        <w:t xml:space="preserve">DESENVOLVIMENTO</w:t>
      </w:r>
      <w:bookmarkEnd w:id="8"/>
      <w:r>
        <w:rPr>
          <w:b/>
          <w:color w:val="000000" w:themeColor="text1"/>
          <w:sz w:val="24"/>
          <w:szCs w:val="24"/>
        </w:rPr>
      </w:r>
      <w:r>
        <w:rPr>
          <w:b/>
          <w:color w:val="000000" w:themeColor="text1"/>
          <w:sz w:val="24"/>
          <w:szCs w:val="24"/>
        </w:rPr>
      </w:r>
    </w:p>
    <w:p>
      <w:pPr>
        <w:pBdr/>
        <w:spacing w:line="360" w:lineRule="auto"/>
        <w:ind/>
        <w:rPr>
          <w:b/>
        </w:rPr>
      </w:pPr>
      <w:r>
        <w:rPr>
          <w:b/>
        </w:rPr>
      </w:r>
      <w:r>
        <w:rPr>
          <w:b/>
        </w:rPr>
      </w:r>
      <w:r>
        <w:rPr>
          <w:b/>
        </w:rPr>
      </w:r>
    </w:p>
    <w:p>
      <w:pPr>
        <w:pStyle w:val="781"/>
        <w:numPr>
          <w:ilvl w:val="1"/>
          <w:numId w:val="6"/>
        </w:numPr>
        <w:pBdr/>
        <w:spacing w:line="360" w:lineRule="auto"/>
        <w:ind/>
        <w:rPr>
          <w:b/>
          <w:color w:val="auto"/>
          <w:sz w:val="24"/>
        </w:rPr>
      </w:pPr>
      <w:r/>
      <w:bookmarkStart w:id="9" w:name="_Toc239322492"/>
      <w:r>
        <w:rPr>
          <w:b/>
          <w:color w:val="auto"/>
          <w:sz w:val="24"/>
        </w:rPr>
        <w:t xml:space="preserve">Framework/</w:t>
      </w:r>
      <w:r>
        <w:rPr>
          <w:b/>
          <w:color w:val="auto"/>
          <w:sz w:val="24"/>
        </w:rPr>
        <w:t xml:space="preserve">Engine</w:t>
      </w:r>
      <w:bookmarkEnd w:id="9"/>
      <w:r>
        <w:rPr>
          <w:b/>
          <w:color w:val="auto"/>
          <w:sz w:val="24"/>
        </w:rPr>
      </w:r>
      <w:r>
        <w:rPr>
          <w:b/>
          <w:color w:val="auto"/>
          <w:sz w:val="24"/>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88"/>
        <w:pBdr/>
        <w:spacing w:after="0" w:line="360" w:lineRule="auto"/>
        <w:ind/>
        <w:rPr>
          <w:bCs/>
        </w:rPr>
      </w:pPr>
      <w:r>
        <w:rPr>
          <w:bCs/>
        </w:rPr>
      </w:r>
      <w:r>
        <w:rPr>
          <w:bCs/>
        </w:rPr>
      </w:r>
      <w:r>
        <w:rPr>
          <w:bCs/>
        </w:rPr>
      </w:r>
    </w:p>
    <w:p>
      <w:pPr>
        <w:pStyle w:val="781"/>
        <w:numPr>
          <w:ilvl w:val="1"/>
          <w:numId w:val="6"/>
        </w:numPr>
        <w:pBdr/>
        <w:spacing w:line="360" w:lineRule="auto"/>
        <w:ind/>
        <w:rPr>
          <w:b/>
          <w:color w:val="auto"/>
          <w:sz w:val="24"/>
          <w:szCs w:val="24"/>
        </w:rPr>
      </w:pPr>
      <w:r/>
      <w:bookmarkStart w:id="10" w:name="_Toc381728151"/>
      <w:r/>
      <w:bookmarkStart w:id="11" w:name="_Toc239322493"/>
      <w:r>
        <w:rPr>
          <w:b/>
          <w:color w:val="auto"/>
          <w:sz w:val="24"/>
          <w:szCs w:val="24"/>
        </w:rPr>
        <w:t xml:space="preserve">História</w:t>
      </w:r>
      <w:bookmarkEnd w:id="10"/>
      <w:r/>
      <w:bookmarkEnd w:id="11"/>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highlight w:val="none"/>
        </w:rPr>
      </w:pPr>
      <w:r>
        <w:rPr>
          <w:rFonts w:eastAsia="Arial" w:cs="Arial"/>
          <w:szCs w:val="24"/>
          <w:highlight w:val="none"/>
        </w:rPr>
        <w:t xml:space="preserve">//Dados os objetivos do projeto, a história foi escrita de forma que busca trazer familiaridade do jogador com o personagem, fazendo-o se identificar. Com base nisso, a narrativa e progressão foi escrita de forma q</w:t>
      </w:r>
      <w:r>
        <w:rPr>
          <w:rFonts w:eastAsia="Arial" w:cs="Arial"/>
          <w:highlight w:val="none"/>
        </w:rPr>
      </w:r>
      <w:r>
        <w:rPr>
          <w:rFonts w:cs="Arial"/>
          <w:highlight w:val="none"/>
        </w:rPr>
      </w:r>
    </w:p>
    <w:p>
      <w:pPr>
        <w:pStyle w:val="983"/>
        <w:pBdr/>
        <w:tabs>
          <w:tab w:val="left" w:leader="none" w:pos="7672"/>
        </w:tabs>
        <w:spacing w:line="360" w:lineRule="auto"/>
        <w:ind w:firstLine="0" w:left="0"/>
        <w:rPr>
          <w:rFonts w:cs="Arial"/>
        </w:rPr>
      </w:pPr>
      <w:r>
        <w:rPr>
          <w:rFonts w:eastAsia="Arial" w:cs="Arial"/>
          <w:szCs w:val="24"/>
          <w:highlight w:val="none"/>
        </w:rPr>
      </w:r>
      <w:r>
        <w:rPr>
          <w:rFonts w:eastAsia="Arial" w:cs="Arial"/>
          <w:szCs w:val="24"/>
          <w:highlight w:val="none"/>
        </w:rPr>
      </w:r>
      <w:r>
        <w:rPr>
          <w:rFonts w:cs="Arial"/>
        </w:rPr>
      </w:r>
    </w:p>
    <w:p>
      <w:pPr>
        <w:pStyle w:val="983"/>
        <w:pBdr/>
        <w:tabs>
          <w:tab w:val="left" w:leader="none" w:pos="7672"/>
        </w:tabs>
        <w:spacing w:line="360" w:lineRule="auto"/>
        <w:ind w:firstLine="360" w:left="0"/>
        <w:rPr>
          <w:rFonts w:eastAsia="Arial" w:cs="Arial"/>
          <w:highlight w:val="none"/>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cs="Arial"/>
          <w:szCs w:val="24"/>
        </w:rPr>
      </w:r>
      <w:r>
        <w:rPr>
          <w:rFonts w:eastAsia="Arial" w:cs="Arial"/>
          <w:highlight w:val="none"/>
        </w:rPr>
      </w:r>
    </w:p>
    <w:p>
      <w:pPr>
        <w:pStyle w:val="983"/>
        <w:pBdr/>
        <w:tabs>
          <w:tab w:val="left" w:leader="none" w:pos="7672"/>
        </w:tabs>
        <w:spacing w:line="360" w:lineRule="auto"/>
        <w:ind w:firstLine="360"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Convicto em ajudar o desconhecido, a gentil criança, que se apresenta como Gray, </w:t>
      </w:r>
      <w:r>
        <w:rPr>
          <w:rFonts w:eastAsia="Arial" w:cs="Arial"/>
          <w:szCs w:val="24"/>
        </w:rPr>
        <w:t xml:space="preserve">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Dependendo da maneira de como o jogador agiu durante o jogo, ao chegar na vila, </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12" w:name="_Toc381728156"/>
      <w:r/>
      <w:bookmarkStart w:id="13" w:name="_Toc239322494"/>
      <w:r>
        <w:rPr>
          <w:b/>
          <w:color w:val="auto"/>
          <w:sz w:val="24"/>
          <w:szCs w:val="24"/>
        </w:rPr>
        <w:t xml:space="preserve">Universo do Jogo</w:t>
      </w:r>
      <w:bookmarkEnd w:id="12"/>
      <w:r/>
      <w:bookmarkEnd w:id="13"/>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Descrição e ilustração dos cenários do jogo; </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t xml:space="preserve">Os cenários do jogo são uma metáfora para o consciente e </w:t>
      </w:r>
      <w:r>
        <w:rPr>
          <w:rFonts w:cs="Arial"/>
          <w:szCs w:val="24"/>
        </w:rPr>
        <w:t xml:space="preserve">subsconsciente</w:t>
      </w:r>
      <w:r>
        <w:rPr>
          <w:rFonts w:cs="Arial"/>
          <w:szCs w:val="24"/>
        </w:rPr>
        <w:t xml:space="preserve"> de Matthew, de forma que o jogo se inicia em um ambiente mais calmo, caloroso e aconchegante, e, conforme o player avança no jogo, passa a se tornar menos amigável, mais distorcido e hostil</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A floresta, área inicial ao qual o jogador se encontra logo ao início da aventura, detém uma maior quantidade de vida, assim como </w:t>
      </w:r>
      <w:r>
        <w:rPr>
          <w:rFonts w:eastAsia="Arial" w:cs="Arial"/>
          <w:szCs w:val="24"/>
        </w:rPr>
        <w:t xml:space="preserve">NPCs</w:t>
      </w:r>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Como as fases do jogo estão conectadas?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Qual a estrutura do mundo?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Qual a emoção presente em cada ambiente?</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Que tipo de música deve ser usada em cada fase?</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Inclua ilustrações de todos os mapas e fases do jogo;</w:t>
      </w:r>
      <w:r>
        <w:rPr>
          <w:rFonts w:cs="Arial"/>
          <w:szCs w:val="24"/>
        </w:rPr>
      </w:r>
      <w:r>
        <w:rPr>
          <w:rFonts w:cs="Arial"/>
          <w:szCs w:val="24"/>
        </w:rPr>
      </w:r>
    </w:p>
    <w:p>
      <w:pPr>
        <w:pBdr/>
        <w:spacing w:line="360" w:lineRule="auto"/>
        <w:ind w:firstLine="360"/>
        <w:rPr>
          <w:rFonts w:cs="Arial"/>
          <w:szCs w:val="24"/>
        </w:rPr>
      </w:pPr>
      <w:r>
        <w:rPr>
          <w:rFonts w:eastAsia="Arial" w:cs="Arial"/>
          <w:szCs w:val="24"/>
        </w:rPr>
        <w:br w:type="page" w:clear="all"/>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Bdr/>
        <w:spacing w:line="360" w:lineRule="auto"/>
        <w:ind/>
        <w:rPr>
          <w:rFonts w:cs="Arial"/>
          <w:b/>
          <w:szCs w:val="24"/>
        </w:rPr>
      </w:pPr>
      <w:r>
        <w:rPr>
          <w:rFonts w:cs="Arial"/>
          <w:b/>
          <w:szCs w:val="24"/>
        </w:rPr>
      </w:r>
      <w:r>
        <w:rPr>
          <w:rFonts w:cs="Arial"/>
          <w:b/>
          <w:szCs w:val="24"/>
        </w:rPr>
      </w:r>
      <w:r>
        <w:rPr>
          <w:rFonts w:cs="Arial"/>
          <w:b/>
          <w:szCs w:val="24"/>
        </w:rPr>
      </w:r>
    </w:p>
    <w:p>
      <w:pPr>
        <w:pStyle w:val="781"/>
        <w:numPr>
          <w:ilvl w:val="1"/>
          <w:numId w:val="6"/>
        </w:numPr>
        <w:pBdr/>
        <w:spacing w:line="360" w:lineRule="auto"/>
        <w:ind/>
        <w:rPr>
          <w:b/>
          <w:color w:val="auto"/>
          <w:sz w:val="24"/>
          <w:szCs w:val="24"/>
        </w:rPr>
      </w:pPr>
      <w:r/>
      <w:bookmarkStart w:id="14" w:name="_Toc381728153"/>
      <w:r/>
      <w:bookmarkStart w:id="15" w:name="_Toc239322495"/>
      <w:r>
        <w:rPr>
          <w:b/>
          <w:color w:val="auto"/>
          <w:sz w:val="24"/>
          <w:szCs w:val="24"/>
        </w:rPr>
        <w:t xml:space="preserve">Personagens</w:t>
      </w:r>
      <w:bookmarkEnd w:id="14"/>
      <w:r/>
      <w:bookmarkEnd w:id="15"/>
      <w:r>
        <w:rPr>
          <w:b/>
          <w:color w:val="auto"/>
          <w:sz w:val="24"/>
          <w:szCs w:val="24"/>
        </w:rPr>
      </w:r>
      <w:r>
        <w:rPr>
          <w:b/>
          <w:color w:val="auto"/>
          <w:sz w:val="24"/>
          <w:szCs w:val="24"/>
        </w:rPr>
      </w:r>
    </w:p>
    <w:p>
      <w:pPr>
        <w:pStyle w:val="983"/>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firstLine="360"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3"/>
        <w:pBdr/>
        <w:tabs>
          <w:tab w:val="left" w:leader="none" w:pos="7672"/>
        </w:tabs>
        <w:spacing w:line="360" w:lineRule="auto"/>
        <w:ind w:firstLine="360"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familiares de baixa qualidade, tais qua</w:t>
      </w:r>
      <w:r>
        <w:rPr>
          <w:rFonts w:eastAsia="Arial" w:cs="Arial"/>
          <w:szCs w:val="24"/>
        </w:rPr>
        <w:t xml:space="preserve">is conflitos conjugais, afetam negativamente a mesma, sendo tido como um fator de risco para o desenvolvimento de sintomas depressivos. Com base nessa informação, definiu-se a infância do personagem como marcada por discussões e brigas entre seus pais, que</w:t>
      </w:r>
      <w:r>
        <w:rPr>
          <w:rFonts w:eastAsia="Arial" w:cs="Arial"/>
          <w:szCs w:val="24"/>
        </w:rPr>
        <w:t xml:space="preserve"> posteriormente os levariam</w:t>
      </w:r>
      <w:r>
        <w:rPr>
          <w:rFonts w:eastAsia="Arial" w:cs="Arial"/>
          <w:szCs w:val="24"/>
        </w:rPr>
        <w:t xml:space="preserve"> ao divórcio. Ademais, mesmo após o divórcio, os mesmos não prestariam atenção o suficiente às necessidades de Matthew, adotando uma postura de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3"/>
        <w:pBdr/>
        <w:tabs>
          <w:tab w:val="left" w:leader="none" w:pos="7672"/>
        </w:tabs>
        <w:spacing w:line="360" w:lineRule="auto"/>
        <w:ind w:firstLine="360" w:left="0"/>
        <w:rPr>
          <w:highlight w:val="none"/>
        </w:rPr>
      </w:pPr>
      <w:r>
        <w:rPr>
          <w:rFonts w:eastAsia="Arial" w:cs="Arial"/>
          <w:szCs w:val="24"/>
        </w:rPr>
        <w:t xml:space="preserve">No período de infância dele</w:t>
      </w:r>
      <w:r>
        <w:rPr>
          <w:rFonts w:eastAsia="Arial" w:cs="Arial"/>
          <w:szCs w:val="24"/>
        </w:rPr>
        <w:t xml:space="preserve">, o personagem apresentava, ainda</w:t>
      </w:r>
      <w:r>
        <w:rPr>
          <w:rFonts w:eastAsia="Arial" w:cs="Arial"/>
          <w:szCs w:val="24"/>
        </w:rPr>
        <w:t xml:space="preserve"> que em baixa intensidade,</w:t>
      </w:r>
      <w:r>
        <w:rPr>
          <w:rFonts w:eastAsia="Arial" w:cs="Arial"/>
          <w:szCs w:val="24"/>
        </w:rPr>
        <w:t xml:space="preserve"> problemas de concentração na escola</w:t>
      </w:r>
      <w:r>
        <w:rPr>
          <w:rFonts w:eastAsia="Arial" w:cs="Arial"/>
          <w:szCs w:val="24"/>
        </w:rPr>
        <w:t xml:space="preserve">, distúrbios de sono e</w:t>
      </w:r>
      <w:r>
        <w:rPr>
          <w:rFonts w:eastAsia="Arial" w:cs="Arial"/>
          <w:szCs w:val="24"/>
        </w:rPr>
        <w:t xml:space="preserve"> </w:t>
      </w:r>
      <w:r>
        <w:rPr>
          <w:rFonts w:eastAsia="Arial" w:cs="Arial"/>
          <w:szCs w:val="24"/>
        </w:rPr>
        <w:t xml:space="preserve">dificuldades de socialização com os colegas, </w:t>
      </w:r>
      <w:r>
        <w:rPr>
          <w:rFonts w:eastAsia="Arial" w:cs="Arial"/>
          <w:szCs w:val="24"/>
        </w:rPr>
        <w:t xml:space="preserve">tendo muita dificuldade para manter um bom desempenho escolar, sintomas comuns </w:t>
      </w:r>
      <w:r>
        <w:rPr>
          <w:rFonts w:eastAsia="Arial" w:cs="Arial"/>
          <w:szCs w:val="24"/>
        </w:rPr>
        <w:t xml:space="preserve">a</w:t>
      </w:r>
      <w:r>
        <w:rPr>
          <w:rFonts w:eastAsia="Arial" w:cs="Arial"/>
          <w:szCs w:val="24"/>
        </w:rPr>
        <w:t xml:space="preserve"> crianças que apresentam o </w:t>
      </w:r>
      <w:r>
        <w:rPr>
          <w:rFonts w:eastAsia="Arial" w:cs="Arial"/>
          <w:szCs w:val="24"/>
        </w:rPr>
        <w:t xml:space="preserve">transtorno depressivo (BAHLS, 2003)</w:t>
      </w:r>
      <w:r>
        <w:rPr>
          <w:rFonts w:eastAsia="Arial" w:cs="Arial"/>
          <w:szCs w:val="24"/>
        </w:rPr>
        <w:t xml:space="preserve">. Entretanto, apesar disso, se esforçava aos estudos ao máximo de suas capacidades</w:t>
      </w:r>
      <w:r>
        <w:t xml:space="preserve">, característica essa que se manteve conforme crescia, ao mesmo tempo em que sua depressão se intensificava lentamente</w:t>
      </w:r>
      <w:r>
        <w:rPr>
          <w:rFonts w:eastAsia="Arial" w:cs="Arial"/>
          <w:szCs w:val="24"/>
        </w:rPr>
      </w:r>
      <w:r>
        <w:rPr>
          <w:highlight w:val="none"/>
        </w:rPr>
      </w:r>
    </w:p>
    <w:p>
      <w:pPr>
        <w:pStyle w:val="983"/>
        <w:pBdr/>
        <w:tabs>
          <w:tab w:val="left" w:leader="none" w:pos="7672"/>
        </w:tabs>
        <w:spacing w:line="360" w:lineRule="auto"/>
        <w:ind w:firstLine="360" w:left="0"/>
        <w:rPr>
          <w:highlight w:val="none"/>
        </w:rPr>
      </w:pPr>
      <w:r>
        <w:rPr>
          <w:highlight w:val="none"/>
        </w:rPr>
        <w:t xml:space="preserve">Durante seu período de transição de adolescente para adulto, Matthew passou por uma fase de intenso estresse por conta de seu período de vestibular, lidando não apenas com seus estudos, mas t</w:t>
      </w:r>
      <w:r>
        <w:rPr>
          <w:highlight w:val="none"/>
        </w:rP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rPr>
          <w:highlight w:val="none"/>
        </w:rPr>
        <w:t xml:space="preserve">Schönhofen </w:t>
      </w:r>
      <w:r>
        <w:rPr>
          <w:i/>
          <w:iCs/>
          <w:highlight w:val="none"/>
        </w:rPr>
        <w:t xml:space="preserve">et al</w:t>
      </w:r>
      <w:r>
        <w:rPr>
          <w:i w:val="0"/>
          <w:iCs w:val="0"/>
          <w:highlight w:val="none"/>
        </w:rPr>
        <w:t xml:space="preserve"> (2020)</w:t>
      </w:r>
      <w:r>
        <w:rPr>
          <w:highlight w:val="none"/>
        </w:rPr>
        <w:t xml:space="preserve">, que aponta que o período de preparação para o vestibular apresenta cenários altamente estressantes e potencialmente ansiogênicos, podendo contribuir para o desenvolvimento de transtornos mentais, como o TAG</w:t>
      </w:r>
      <w:r>
        <w:rPr>
          <w:highlight w:val="none"/>
        </w:rPr>
      </w:r>
      <w:r>
        <w:rPr>
          <w:highlight w:val="none"/>
        </w:rPr>
      </w:r>
    </w:p>
    <w:p>
      <w:pPr>
        <w:pStyle w:val="983"/>
        <w:pBdr/>
        <w:tabs>
          <w:tab w:val="left" w:leader="none" w:pos="7672"/>
        </w:tabs>
        <w:spacing w:line="360" w:lineRule="auto"/>
        <w:ind w:firstLine="360" w:left="0"/>
        <w:rPr>
          <w:highlight w:val="none"/>
        </w:rPr>
      </w:pPr>
      <w:r>
        <w:rPr>
          <w:highlight w:val="none"/>
        </w:rPr>
        <w:t xml:space="preserve">Paralelo</w:t>
      </w:r>
      <w:r>
        <w:rPr>
          <w:highlight w:val="none"/>
        </w:rPr>
        <w:t xml:space="preserve"> aos estudos, ele também havia arranjado um emprego como forma de obter uma fonte de renda, pois seus pais, que agora o consideravam adulto o suficiente, deixaram de o apoiar financeiramente além do necessário, como </w:t>
      </w:r>
      <w:r>
        <w:rPr>
          <w:highlight w:val="none"/>
        </w:rPr>
        <w:t xml:space="preserve">extensão do tratamento inadequado e falta de atenção dos pais do personagem com o mesmo</w:t>
      </w:r>
      <w:r>
        <w:rPr>
          <w:highlight w:val="none"/>
        </w:rPr>
      </w:r>
      <w:r>
        <w:rPr>
          <w:highlight w:val="none"/>
        </w:rPr>
      </w:r>
    </w:p>
    <w:p>
      <w:pPr>
        <w:pStyle w:val="983"/>
        <w:pBdr/>
        <w:tabs>
          <w:tab w:val="left" w:leader="none" w:pos="7672"/>
        </w:tabs>
        <w:spacing w:line="360" w:lineRule="auto"/>
        <w:ind w:firstLine="360" w:left="0"/>
        <w:rPr>
          <w:rFonts w:eastAsia="Arial" w:cs="Arial"/>
        </w:rPr>
      </w:pPr>
      <w:r>
        <w:rPr>
          <w:highlight w:val="none"/>
        </w:rPr>
      </w:r>
      <w:r>
        <w:rPr>
          <w:highlight w:val="none"/>
        </w:rPr>
      </w:r>
      <w:r>
        <w:rPr>
          <w:rFonts w:eastAsia="Arial" w:cs="Arial"/>
        </w:rPr>
      </w:r>
    </w:p>
    <w:p>
      <w:pPr>
        <w:pStyle w:val="983"/>
        <w:pBdr/>
        <w:tabs>
          <w:tab w:val="left" w:leader="none" w:pos="7672"/>
        </w:tabs>
        <w:spacing w:line="360" w:lineRule="auto"/>
        <w:ind w:firstLine="360" w:left="0"/>
        <w:rPr>
          <w:rFonts w:eastAsia="Arial" w:cs="Arial"/>
        </w:rPr>
      </w:pPr>
      <w:r>
        <w:rPr>
          <w:rFonts w:eastAsia="Arial" w:cs="Arial"/>
        </w:rPr>
      </w:r>
      <w:r>
        <w:rPr>
          <w:rFonts w:eastAsia="Arial" w:cs="Arial"/>
        </w:rPr>
      </w:r>
      <w:r>
        <w:rPr>
          <w:rFonts w:eastAsia="Arial" w:cs="Arial"/>
        </w:rPr>
      </w:r>
    </w:p>
    <w:p>
      <w:pPr>
        <w:pStyle w:val="983"/>
        <w:pBdr/>
        <w:tabs>
          <w:tab w:val="left" w:leader="none" w:pos="7672"/>
        </w:tabs>
        <w:spacing w:line="360" w:lineRule="auto"/>
        <w:ind w:firstLine="360" w:left="0"/>
        <w:rPr>
          <w:rFonts w:cs="Arial"/>
        </w:rPr>
      </w:pPr>
      <w:r>
        <w:rPr>
          <w:rFonts w:cs="Arial"/>
        </w:rPr>
      </w:r>
      <w:r>
        <w:rPr>
          <w:rFonts w:cs="Arial"/>
        </w:rPr>
      </w:r>
      <w:r>
        <w:rPr>
          <w:rFonts w:cs="Arial"/>
        </w:rPr>
      </w:r>
    </w:p>
    <w:p>
      <w:pPr>
        <w:pStyle w:val="983"/>
        <w:pBdr/>
        <w:tabs>
          <w:tab w:val="left" w:leader="none" w:pos="7672"/>
        </w:tabs>
        <w:spacing w:line="360" w:lineRule="auto"/>
        <w:ind w:firstLine="360" w:left="0"/>
        <w:rPr>
          <w:rFonts w:eastAsia="Arial" w:cs="Arial"/>
        </w:rPr>
      </w:pPr>
      <w:r>
        <w:rPr>
          <w:rFonts w:eastAsia="Arial" w:cs="Arial"/>
          <w:b/>
          <w:bCs/>
          <w:szCs w:val="24"/>
        </w:rPr>
        <w:t xml:space="preserve">Nome:</w:t>
      </w:r>
      <w:r>
        <w:rPr>
          <w:rFonts w:eastAsia="Arial" w:cs="Arial"/>
          <w:szCs w:val="24"/>
        </w:rPr>
        <w:t xml:space="preserve"> Player (default: Matthew)</w:t>
      </w:r>
      <w:r>
        <w:rPr>
          <w:rFonts w:eastAsia="Arial" w:cs="Arial"/>
        </w:rPr>
      </w:r>
      <w:r>
        <w:rPr>
          <w:rFonts w:eastAsia="Arial" w:cs="Arial"/>
        </w:rPr>
      </w:r>
    </w:p>
    <w:p>
      <w:pPr>
        <w:pStyle w:val="983"/>
        <w:pBdr/>
        <w:tabs>
          <w:tab w:val="left" w:leader="none" w:pos="7672"/>
        </w:tabs>
        <w:spacing w:line="360" w:lineRule="auto"/>
        <w:ind w:firstLine="360" w:left="0"/>
        <w:rPr>
          <w:rFonts w:cs="Arial"/>
          <w:szCs w:val="24"/>
        </w:rPr>
      </w:pPr>
      <w:r>
        <w:rPr>
          <w:rFonts w:eastAsia="Arial" w:cs="Arial"/>
          <w:b/>
          <w:bCs/>
          <w:szCs w:val="24"/>
        </w:rPr>
        <w:t xml:space="preserve">Idade:</w:t>
      </w:r>
      <w:r>
        <w:rPr>
          <w:rFonts w:eastAsia="Arial" w:cs="Arial"/>
          <w:szCs w:val="24"/>
        </w:rPr>
        <w:t xml:space="preserve"> 21</w:t>
      </w:r>
      <w:r>
        <w:rPr>
          <w:rFonts w:cs="Arial"/>
          <w:szCs w:val="24"/>
        </w:rPr>
      </w:r>
      <w:r>
        <w:rPr>
          <w:rFonts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História:</w:t>
      </w:r>
      <w:r>
        <w:rPr>
          <w:rFonts w:eastAsia="Arial" w:cs="Arial"/>
          <w:szCs w:val="24"/>
        </w:rPr>
        <w:t xml:space="preserve"> Matthew teve uma infância conturbada. Desde pequeno acompanhava </w:t>
      </w:r>
      <w:r>
        <w:rPr>
          <w:rFonts w:eastAsia="Arial" w:cs="Arial"/>
          <w:szCs w:val="24"/>
        </w:rPr>
        <w:t xml:space="preserve">as brigas de seus pais, que consequentemente levaram ao divórcio deles. Na escola, por mais que fosse esperto, tinha dificuldade de fazer amigos. Porém, apesar disso, era uma criança corajosa, sonhadora e brincalhona</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Conforme ia crescendo, ele se dedicou aos estudos, em busca de conseguir um emprego bom, porém ainda tinha dificuldade para socializar. Aliado a isso, seu período de vestibular foi extremamente desgastan</w:t>
      </w:r>
      <w:r>
        <w:rPr>
          <w:rFonts w:eastAsia="Arial" w:cs="Arial"/>
          <w:szCs w:val="24"/>
        </w:rPr>
        <w:t xml:space="preserve">te, pois não somente tinha que se dedicar aos estudos, mas também havia arranjado um emprego. Ironicamente, por mais que Matthew tenha conseguido passar em sua faculdade dos sonhos, ele rapidamente descobriu que não tinha habilidade o suficiente para compe</w:t>
      </w:r>
      <w:r>
        <w:rPr>
          <w:rFonts w:eastAsia="Arial" w:cs="Arial"/>
          <w:szCs w:val="24"/>
        </w:rPr>
        <w:t xml:space="preserve">tir com outras pessoas em um mercado de trabalho saturado. Exausto de sua rotina de estudo e trabalho, ele terminou o curso da faculdade, porém nunca teve oportunidade de colocar seu diploma em prática, pois teve que continuar trabalhado em seu emprego 6x1</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Um dia, chegando em casa, cansado, ele vai rapidamente para a cama dormir e, quando acorda, ele se vê em outro mundo </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Andar, interagir, utilizar item e lutar</w:t>
      </w:r>
      <w:r>
        <w:rPr>
          <w:rFonts w:eastAsia="Arial" w:cs="Arial"/>
          <w:szCs w:val="24"/>
        </w:rPr>
      </w:r>
      <w:r>
        <w:rPr>
          <w:rFonts w:eastAsia="Arial" w:cs="Arial"/>
          <w:szCs w:val="24"/>
        </w:rPr>
      </w:r>
    </w:p>
    <w:p>
      <w:pPr>
        <w:pStyle w:val="983"/>
        <w:pBdr/>
        <w:tabs>
          <w:tab w:val="left" w:leader="none" w:pos="7672"/>
        </w:tabs>
        <w:spacing w:line="360" w:lineRule="auto"/>
        <w:ind w:left="0"/>
        <w:rPr>
          <w:rFonts w:eastAsia="Arial" w:cs="Arial"/>
          <w:szCs w:val="24"/>
        </w:rPr>
      </w:pPr>
      <w:r>
        <w:rPr>
          <w:rFonts w:eastAsia="Arial" w:cs="Arial"/>
          <w:szCs w:val="24"/>
        </w:rPr>
        <w:tab/>
      </w:r>
      <w:r>
        <w:rPr>
          <w:rFonts w:eastAsia="Arial" w:cs="Arial"/>
          <w:szCs w:val="24"/>
        </w:rPr>
      </w:r>
      <w:r>
        <w:rPr>
          <w:rFonts w:eastAsia="Arial" w:cs="Arial"/>
          <w:szCs w:val="24"/>
        </w:rPr>
      </w:r>
    </w:p>
    <w:p>
      <w:pPr>
        <w:pStyle w:val="983"/>
        <w:pBdr/>
        <w:tabs>
          <w:tab w:val="left" w:leader="none" w:pos="7672"/>
        </w:tabs>
        <w:spacing w:line="360" w:lineRule="auto"/>
        <w:ind w:firstLine="360" w:left="0"/>
        <w:rPr>
          <w:rFonts w:cs="Arial"/>
          <w:szCs w:val="24"/>
        </w:rPr>
      </w:pPr>
      <w:r>
        <w:rPr>
          <w:rFonts w:eastAsia="Arial" w:cs="Arial"/>
          <w:b/>
          <w:bCs/>
          <w:szCs w:val="24"/>
        </w:rPr>
        <w:t xml:space="preserve">Nome:</w:t>
      </w:r>
      <w:r>
        <w:rPr>
          <w:rFonts w:eastAsia="Arial" w:cs="Arial"/>
          <w:szCs w:val="24"/>
        </w:rPr>
        <w:t xml:space="preserve"> Gray</w: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r/>
                      </pic:nvPicPr>
                      <pic:blipFill>
                        <a:blip r:embed="rId14"/>
                        <a:stretch/>
                      </pic:blipFill>
                      <pic:spPr bwMode="auto">
                        <a:xfrm>
                          <a:off x="0" y="0"/>
                          <a:ext cx="1638299" cy="1638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4" o:title=""/>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b/>
          <w:bCs/>
          <w:szCs w:val="24"/>
        </w:rPr>
        <w:t xml:space="preserve">Idade:</w:t>
      </w:r>
      <w:r>
        <w:rPr>
          <w:rFonts w:eastAsia="Arial" w:cs="Arial"/>
          <w:szCs w:val="24"/>
        </w:rPr>
        <w:t xml:space="preserve"> 8</w:t>
      </w:r>
      <w:r>
        <w:rPr>
          <w:rFonts w:cs="Arial"/>
          <w:szCs w:val="24"/>
        </w:rPr>
      </w:r>
      <w:r>
        <w:rPr>
          <w:rFonts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História:</w:t>
      </w:r>
      <w:r>
        <w:rPr>
          <w:rFonts w:eastAsia="Arial" w:cs="Arial"/>
          <w:szCs w:val="24"/>
        </w:rPr>
        <w:t xml:space="preserve"> Gray é</w:t>
      </w:r>
      <w:r>
        <w:rPr>
          <w:rFonts w:eastAsia="Arial" w:cs="Arial"/>
          <w:szCs w:val="24"/>
        </w:rPr>
        <w:t xml:space="preserve"> uma criança comum, como qualquer outra: criativo, brincalhão, corajoso na medida do possível, e sonhador. Seus pais se mudaram para a vila em que vivem antes dele nascer e, para economizar no pagamento, escolheram morar um pouco longe das outras pessoas. </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Por mais que Gray ame muito seus pais, ele não consegue vê-los com tanta frequênci</w:t>
      </w:r>
      <w:r>
        <w:rPr>
          <w:rFonts w:eastAsia="Arial" w:cs="Arial"/>
          <w:szCs w:val="24"/>
        </w:rPr>
        <w:t xml:space="preserve">a, já que eles estão sempre fora, trabalhando, e, mesmo quando em casa, passam grande parte do tempo brigando. Eles, por outro lado, não parecem se preocupar muito com seu filho, não ligando muito se Gray fica fora de casa por longos períodos sem avisá-los</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t xml:space="preserve">Por conta disso, ele costuma passar o dia brincando na floresta, colhendo frutas, correndo atrás de animais, procurando tesouros, conversando com as crianças que </w:t>
      </w:r>
      <w:r>
        <w:rPr>
          <w:rFonts w:eastAsia="Arial" w:cs="Arial"/>
          <w:szCs w:val="24"/>
        </w:rPr>
        <w:t xml:space="preserve">ocasionalmente aparecem por lá, etc. Um dia, enquanto comia algumas amoras pela floresta, Gray acaba encontrando uma pessoa perdida, desorientada</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Personalidade:</w:t>
      </w:r>
      <w:r>
        <w:rPr>
          <w:rFonts w:eastAsia="Arial" w:cs="Arial"/>
          <w:szCs w:val="24"/>
        </w:rPr>
        <w:t xml:space="preserve"> Brincalhão, tem problemas </w:t>
      </w:r>
      <w:r>
        <w:rPr>
          <w:rFonts w:eastAsia="Arial" w:cs="Arial"/>
          <w:szCs w:val="24"/>
        </w:rPr>
        <w:t xml:space="preserve">pra</w:t>
      </w:r>
      <w:r>
        <w:rPr>
          <w:rFonts w:eastAsia="Arial" w:cs="Arial"/>
          <w:szCs w:val="24"/>
        </w:rPr>
        <w:t xml:space="preserve"> levar as coisas a sério, dorminhoco e ambicioso. Te</w:t>
      </w:r>
      <w:r>
        <w:rPr>
          <w:rFonts w:eastAsia="Arial" w:cs="Arial"/>
          <w:szCs w:val="24"/>
        </w:rPr>
        <w:t xml:space="preserve">m dificuldades para falar com outras pessoas e de expressar o que pensa e sente. Emotivo, costuma agir muito mais com base em suas emoções do que em lógica. Se preocupa com todos ao se redor, mesmo que seja um desconhecido, e sempre procura ajudar a pessoa</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Habilidades:</w:t>
      </w:r>
      <w:r>
        <w:rPr>
          <w:rFonts w:eastAsia="Arial" w:cs="Arial"/>
          <w:szCs w:val="24"/>
        </w:rPr>
        <w:t xml:space="preserve"> Capaz de utilizar magias de assistência, como cura, limpeza e defesa, assim como magias ofensivas. Usa um graveto como arma, podendo atacar com ou canalizar magia por ele</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Utilizar item e lutar; durante modo puzzle: andar e interagir</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História do passado dos personagens;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Personalidade dos personagens;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Habilidades características de cada personagem (poderes especiais, golpes especiais, armas...);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Ilustração visual dos personagens;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Ações que </w:t>
      </w:r>
      <w:r>
        <w:rPr>
          <w:rFonts w:eastAsia="Arial" w:cs="Arial"/>
          <w:szCs w:val="24"/>
        </w:rPr>
        <w:t xml:space="preserve">os personagens pode</w:t>
      </w:r>
      <w:r>
        <w:rPr>
          <w:rFonts w:eastAsia="Arial" w:cs="Arial"/>
          <w:szCs w:val="24"/>
        </w:rPr>
        <w:t xml:space="preserve"> executar (andar, correr, pular, pulo duplo, escalar, voar, nadar...);</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w:t>
      </w:r>
      <w:r>
        <w:rPr>
          <w:rFonts w:eastAsia="Arial" w:cs="Arial"/>
          <w:szCs w:val="24"/>
          <w:lang w:val="pt-PT"/>
        </w:rPr>
        <w:t xml:space="preserve">Métricas de gameplay do personagem principal;</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17" w:name="_Toc381728152"/>
      <w:r/>
      <w:bookmarkStart w:id="18" w:name="_Toc239322496"/>
      <w:r>
        <w:rPr>
          <w:b/>
          <w:color w:val="auto"/>
          <w:sz w:val="24"/>
          <w:szCs w:val="24"/>
        </w:rPr>
        <w:t xml:space="preserve">Gameplay</w:t>
      </w:r>
      <w:bookmarkEnd w:id="17"/>
      <w:r/>
      <w:bookmarkEnd w:id="18"/>
      <w:r>
        <w:rPr>
          <w:b/>
          <w:color w:val="auto"/>
          <w:sz w:val="24"/>
          <w:szCs w:val="24"/>
        </w:rPr>
      </w:r>
      <w:r>
        <w:rPr>
          <w:b/>
          <w:color w:val="auto"/>
          <w:sz w:val="24"/>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Descrição da mecânica do jogo;</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A mecânica principal do jogo é a interação com os personagens espalhados pelo mapa, a resolução de puzzles e o combate de inimigos que aparecem aleatoriamente ou em momentos específicos</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r>
        <w:rPr>
          <w:rFonts w:eastAsia="Arial" w:cs="Arial"/>
          <w:szCs w:val="24"/>
        </w:rPr>
        <w:t xml:space="preserve">minigames</w:t>
      </w:r>
      <w:r>
        <w:rPr>
          <w:rFonts w:eastAsia="Arial" w:cs="Arial"/>
          <w:szCs w:val="24"/>
        </w:rPr>
        <w:t xml:space="preserve"> ou batalhas de treino. </w:t>
      </w:r>
      <w:r>
        <w:rPr>
          <w:rFonts w:eastAsia="Arial" w:cs="Arial"/>
          <w:szCs w:val="24"/>
        </w:rPr>
      </w:r>
      <w:r>
        <w:rPr>
          <w:rFonts w:eastAsia="Arial"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w:t>
      </w:r>
      <w:r>
        <w:rPr>
          <w:rFonts w:eastAsia="Arial" w:cs="Arial"/>
          <w:szCs w:val="24"/>
        </w:rPr>
        <w:t xml:space="preserve"> A depender da escolha do jogador, o personagem apresentará uma resposta diferente, com a possibilidade de, em casos específicos, presentear o jogador com algo, como dinheiro ou itens. A resposta dada também tem a capacidade de influenciar no final do jogo</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cs="Arial"/>
          <w:szCs w:val="24"/>
        </w:rPr>
        <w:t xml:space="preserve">Em determinados momentos do jogo, o jogador será barrado por um puzzle em que ele deverá resolver para poder avançar em seu caminho. </w:t>
      </w:r>
      <w:r>
        <w:rPr>
          <w:rFonts w:cs="Arial"/>
          <w:szCs w:val="24"/>
        </w:rPr>
        <w:t xml:space="preserve">Esses quebras</w:t>
      </w:r>
      <w:r>
        <w:rPr>
          <w:rFonts w:cs="Arial"/>
          <w:szCs w:val="24"/>
        </w:rPr>
        <w:t xml:space="preserve"> cabeças podem incluir, mas não se limitando a, </w:t>
      </w:r>
      <w:r>
        <w:rPr>
          <w:rFonts w:cs="Arial"/>
          <w:szCs w:val="24"/>
        </w:rPr>
        <w:t xml:space="preserve">quick</w:t>
      </w:r>
      <w:r>
        <w:rPr>
          <w:rFonts w:cs="Arial"/>
          <w:szCs w:val="24"/>
        </w:rPr>
        <w:t xml:space="preserve">-time </w:t>
      </w:r>
      <w:r>
        <w:rPr>
          <w:rFonts w:cs="Arial"/>
          <w:szCs w:val="24"/>
        </w:rPr>
        <w:t xml:space="preserve">events</w:t>
      </w:r>
      <w:r>
        <w:rPr>
          <w:rFonts w:cs="Arial"/>
          <w:szCs w:val="24"/>
        </w:rPr>
        <w:t xml:space="preserve">, arrastar objetos à determinada localização, procurar por um item específico, etc. Ademais, alguns puzzles permitirão ao jogador assumir controle de Gray para sua resolução</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w:t>
      </w:r>
      <w:r>
        <w:rPr>
          <w:rFonts w:eastAsia="Arial" w:cs="Arial"/>
          <w:szCs w:val="24"/>
        </w:rPr>
        <w:t xml:space="preserve">rá tomada primeiro: a de Matthew ou de Gray. Ambos os personagens dispõem de ações bases e ações específicas. As ações base seriam ações que ambos os personagens podem realizar, como utilizar um item, defender, atacar, e, em sua essência, realizar uma ação</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As ações específica</w:t>
      </w:r>
      <w:r>
        <w:rPr>
          <w:rFonts w:eastAsia="Arial" w:cs="Arial"/>
          <w:szCs w:val="24"/>
        </w:rPr>
        <w:t xml:space="preserve">s são ações especiais para cada personagem. Matthew, por conta de seu físico e sua personalidade, consegue apenas realizar ações físicas no começo do jogo, podendo, a depender das escolhas do jogador, aprender a agir de forma mais persuasiva, sentimental; </w:t>
      </w:r>
      <w:r>
        <w:rPr>
          <w:rFonts w:eastAsia="Arial" w:cs="Arial"/>
          <w:szCs w:val="24"/>
        </w:rPr>
        <w:t xml:space="preserve">Ademais</w:t>
      </w:r>
      <w:r>
        <w:rPr>
          <w:rFonts w:eastAsia="Arial" w:cs="Arial"/>
          <w:szCs w:val="24"/>
        </w:rPr>
        <w:t xml:space="preserve">, por conta de sua personalidade, por ser mais responsável e saber seus limites, ele também é apresentado com a escolha de fugir do combate, encerrando-o</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Gray, por sua inocência e coragem, detém a capacidade de realizar ações mais sociais, sendo mais amigável com seus oponente</w:t>
      </w:r>
      <w:r>
        <w:rPr>
          <w:rFonts w:eastAsia="Arial" w:cs="Arial"/>
          <w:szCs w:val="24"/>
        </w:rPr>
        <w:t xml:space="preserve">s, e, após fazê-los baixar a guarda, convencê-los a desistir do combate. Além disso, por conta da presença de magia no outro mundo, ele também é capaz de usar feitiços, porém é mais especializado em feitiços de suporte, como cura, do que feitiços ofensivos</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Caso o jogador tenha escolhido para que algum dos dois personagens ataque, </w:t>
      </w:r>
      <w:r>
        <w:rPr>
          <w:rFonts w:eastAsia="Arial" w:cs="Arial"/>
          <w:szCs w:val="24"/>
        </w:rPr>
        <w:t xml:space="preserve">aparecerá um </w:t>
      </w:r>
      <w:r>
        <w:rPr>
          <w:rFonts w:eastAsia="Arial" w:cs="Arial"/>
          <w:szCs w:val="24"/>
        </w:rPr>
        <w:t xml:space="preserve">quick</w:t>
      </w:r>
      <w:r>
        <w:rPr>
          <w:rFonts w:eastAsia="Arial" w:cs="Arial"/>
          <w:szCs w:val="24"/>
        </w:rPr>
        <w:t xml:space="preserve">-time </w:t>
      </w:r>
      <w:r>
        <w:rPr>
          <w:rFonts w:eastAsia="Arial" w:cs="Arial"/>
          <w:szCs w:val="24"/>
        </w:rPr>
        <w:t xml:space="preserve">event</w:t>
      </w:r>
      <w:r>
        <w:rPr>
          <w:rFonts w:eastAsia="Arial" w:cs="Arial"/>
          <w:szCs w:val="24"/>
        </w:rPr>
        <w:t xml:space="preserve">, em que ele deverá apertar o botão de interagir/confirmar quando a barra estiver mais próxima do centro. Quanto mais ao centro o jogador atacar, mais dano o ataque causará</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Após o turno do jogador, será o turno dos oponentes, que será iniciado um </w:t>
      </w:r>
      <w:r>
        <w:rPr>
          <w:rFonts w:eastAsia="Arial" w:cs="Arial"/>
          <w:szCs w:val="24"/>
        </w:rPr>
        <w:t xml:space="preserve">minigame</w:t>
      </w:r>
      <w:r>
        <w:rPr>
          <w:rFonts w:eastAsia="Arial" w:cs="Arial"/>
          <w:szCs w:val="24"/>
        </w:rPr>
        <w:t xml:space="preserve">, tendo como foco principal o estilo </w:t>
      </w:r>
      <w:r>
        <w:rPr>
          <w:rFonts w:eastAsia="Arial" w:cs="Arial"/>
          <w:szCs w:val="24"/>
        </w:rPr>
        <w:t xml:space="preserve">bullet</w:t>
      </w:r>
      <w:r>
        <w:rPr>
          <w:rFonts w:eastAsia="Arial" w:cs="Arial"/>
          <w:szCs w:val="24"/>
        </w:rPr>
        <w:t xml:space="preserve"> </w:t>
      </w:r>
      <w:r>
        <w:rPr>
          <w:rFonts w:eastAsia="Arial" w:cs="Arial"/>
          <w:szCs w:val="24"/>
        </w:rPr>
        <w:t xml:space="preserve">hell</w:t>
      </w:r>
      <w:r>
        <w:rPr>
          <w:rFonts w:eastAsia="Arial" w:cs="Arial"/>
          <w:szCs w:val="24"/>
        </w:rPr>
        <w:t xml:space="preserve">, onde ele terá que desviar dos ataques que serão lançados em sua direção, porém podendo variar entre outras formas de </w:t>
      </w:r>
      <w:r>
        <w:rPr>
          <w:rFonts w:eastAsia="Arial" w:cs="Arial"/>
          <w:szCs w:val="24"/>
        </w:rPr>
        <w:t xml:space="preserve">minigame</w:t>
      </w:r>
      <w:r>
        <w:rPr>
          <w:rFonts w:eastAsia="Arial" w:cs="Arial"/>
          <w:szCs w:val="24"/>
        </w:rPr>
        <w:t xml:space="preserve">. Cada inimigo terá </w:t>
      </w:r>
      <w:r>
        <w:rPr>
          <w:rFonts w:cs="Arial"/>
          <w:szCs w:val="24"/>
        </w:rPr>
        <w:t xml:space="preserve">um padrão diferente de ataques, podendo requerer ao jogador desviar de ataques, apertar uma sequência de botões, realizar uma ação específica, </w:t>
      </w:r>
      <w:r>
        <w:rPr>
          <w:rFonts w:cs="Arial"/>
          <w:szCs w:val="24"/>
        </w:rPr>
        <w:t xml:space="preserve">etc</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O combate termina em 3 condições: caso o jogador derrote </w:t>
      </w:r>
      <w:r>
        <w:rPr>
          <w:rFonts w:eastAsia="Arial" w:cs="Arial"/>
          <w:szCs w:val="24"/>
        </w:rPr>
        <w:t xml:space="preserve">o oponente, seja convencendo-o a desistir da batalha ou matando-o; caso o jogador fuja da batalha; e caso o HP de ambos os personagens controlados pelo jogador atinja 0. O primeiro caso resulta em vitória, enquanto os dois casos seguintes contam como perda</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r>
        <w:rPr>
          <w:rFonts w:eastAsia="Arial" w:cs="Arial"/>
          <w:szCs w:val="24"/>
        </w:rPr>
        <w:t xml:space="preserve">NPCs</w:t>
      </w:r>
      <w:r>
        <w:rPr>
          <w:rFonts w:eastAsia="Arial" w:cs="Arial"/>
          <w:szCs w:val="24"/>
        </w:rPr>
        <w:t xml:space="preserve">, aos quais você pode interagir</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Metaforicamente, o início do jogo se inicia na parte mais superficial do consciente de Matthew, com os </w:t>
      </w:r>
      <w:r>
        <w:rPr>
          <w:rFonts w:eastAsia="Arial" w:cs="Arial"/>
          <w:szCs w:val="24"/>
        </w:rPr>
        <w:t xml:space="preserve">NPCs</w:t>
      </w:r>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r>
        <w:rPr>
          <w:rFonts w:cs="Arial"/>
          <w:szCs w:val="24"/>
        </w:rPr>
      </w:r>
      <w:r>
        <w:rPr>
          <w:rFonts w:cs="Arial"/>
          <w:szCs w:val="24"/>
        </w:rPr>
      </w:r>
    </w:p>
    <w:p>
      <w:pPr>
        <w:pStyle w:val="983"/>
        <w:pBdr/>
        <w:tabs>
          <w:tab w:val="left" w:leader="none" w:pos="6497"/>
          <w:tab w:val="left" w:leader="none" w:pos="7672"/>
        </w:tabs>
        <w:spacing w:line="360" w:lineRule="auto"/>
        <w:ind w:firstLine="360" w:left="0"/>
        <w:rPr>
          <w:rFonts w:cs="Arial"/>
          <w:szCs w:val="24"/>
        </w:rPr>
      </w:pPr>
      <w:r>
        <w:rPr>
          <w:rFonts w:eastAsia="Arial" w:cs="Arial"/>
          <w:szCs w:val="24"/>
        </w:rPr>
        <w:t xml:space="preserve">Com o avanço no jogo e a passagem para a exploração do subconsciente do personagem, os inimigos passam a ser mais complexos, representando traumas, memórias ruins, medos, consequentemente fazendo seus ataques se tornarem mais desafiadores</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19" w:name="_Toc381728154"/>
      <w:r/>
      <w:bookmarkStart w:id="20" w:name="_Toc239322497"/>
      <w:r>
        <w:rPr>
          <w:b/>
          <w:color w:val="auto"/>
          <w:sz w:val="24"/>
          <w:szCs w:val="24"/>
        </w:rPr>
        <w:t xml:space="preserve">Controles</w:t>
      </w:r>
      <w:bookmarkEnd w:id="19"/>
      <w:r/>
      <w:bookmarkEnd w:id="20"/>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283"/>
        </w:tabs>
        <w:spacing w:line="360" w:lineRule="auto"/>
        <w:ind w:firstLine="360" w:left="0"/>
        <w:rPr>
          <w:szCs w:val="24"/>
        </w:rPr>
      </w:pPr>
      <w:r>
        <w:t xml:space="preserve">- Como o jogador controla o personagem principal?</w:t>
      </w:r>
      <w:r>
        <w:rPr>
          <w:szCs w:val="24"/>
        </w:rPr>
      </w:r>
      <w:r>
        <w:rPr>
          <w:szCs w:val="24"/>
        </w:rPr>
      </w:r>
    </w:p>
    <w:p>
      <w:pPr>
        <w:pStyle w:val="983"/>
        <w:pBdr/>
        <w:tabs>
          <w:tab w:val="left" w:leader="none" w:pos="283"/>
        </w:tabs>
        <w:spacing w:line="360" w:lineRule="auto"/>
        <w:ind w:firstLine="360" w:left="0"/>
        <w:rPr>
          <w:szCs w:val="24"/>
        </w:rPr>
      </w:pPr>
      <w:r>
        <w:rPr>
          <w:szCs w:val="24"/>
        </w:rPr>
      </w:r>
      <w:r>
        <w:rPr>
          <w:szCs w:val="24"/>
        </w:rPr>
      </w:r>
      <w:r>
        <w:rPr>
          <w:szCs w:val="24"/>
        </w:rPr>
      </w:r>
    </w:p>
    <w:p>
      <w:pPr>
        <w:pStyle w:val="983"/>
        <w:pBdr/>
        <w:tabs>
          <w:tab w:val="left" w:leader="none" w:pos="425"/>
        </w:tabs>
        <w:spacing w:line="360" w:lineRule="auto"/>
        <w:ind w:left="0"/>
        <w:rPr>
          <w:szCs w:val="24"/>
        </w:rPr>
      </w:pPr>
      <w:r>
        <w:tab/>
        <w:t xml:space="preserve">Seta para cima/ W – Andar para frente/cima </w:t>
      </w:r>
      <w:r>
        <w:rPr>
          <w:szCs w:val="24"/>
        </w:rPr>
      </w:r>
      <w:r>
        <w:rPr>
          <w:szCs w:val="24"/>
        </w:rPr>
      </w:r>
    </w:p>
    <w:p>
      <w:pPr>
        <w:pStyle w:val="983"/>
        <w:pBdr/>
        <w:tabs>
          <w:tab w:val="left" w:leader="none" w:pos="425"/>
        </w:tabs>
        <w:spacing w:line="360" w:lineRule="auto"/>
        <w:ind w:left="0"/>
        <w:rPr>
          <w:szCs w:val="24"/>
        </w:rPr>
      </w:pPr>
      <w:r>
        <w:tab/>
        <w:t xml:space="preserve">Seta para esquerda/ A – Andar para a esquerda </w:t>
      </w:r>
      <w:r>
        <w:rPr>
          <w:szCs w:val="24"/>
        </w:rPr>
      </w:r>
      <w:r>
        <w:rPr>
          <w:szCs w:val="24"/>
        </w:rPr>
      </w:r>
    </w:p>
    <w:p>
      <w:pPr>
        <w:pStyle w:val="983"/>
        <w:pBdr/>
        <w:tabs>
          <w:tab w:val="left" w:leader="none" w:pos="425"/>
        </w:tabs>
        <w:spacing w:line="360" w:lineRule="auto"/>
        <w:ind w:left="0"/>
        <w:rPr>
          <w:szCs w:val="24"/>
        </w:rPr>
      </w:pPr>
      <w:r>
        <w:tab/>
        <w:t xml:space="preserve">Seta para baixo/ S - Andar para baixo/trás</w:t>
      </w:r>
      <w:r>
        <w:rPr>
          <w:szCs w:val="24"/>
        </w:rPr>
      </w:r>
      <w:r>
        <w:rPr>
          <w:szCs w:val="24"/>
        </w:rPr>
      </w:r>
    </w:p>
    <w:p>
      <w:pPr>
        <w:pStyle w:val="983"/>
        <w:pBdr/>
        <w:tabs>
          <w:tab w:val="left" w:leader="none" w:pos="425"/>
        </w:tabs>
        <w:spacing w:line="360" w:lineRule="auto"/>
        <w:ind w:left="0"/>
        <w:rPr>
          <w:szCs w:val="24"/>
        </w:rPr>
      </w:pPr>
      <w:r>
        <w:tab/>
        <w:t xml:space="preserve">Seta para direita/ D – Andar para a direita</w:t>
      </w:r>
      <w:r>
        <w:rPr>
          <w:szCs w:val="24"/>
        </w:rPr>
      </w:r>
      <w:r>
        <w:rPr>
          <w:szCs w:val="24"/>
        </w:rPr>
      </w:r>
    </w:p>
    <w:p>
      <w:pPr>
        <w:pStyle w:val="983"/>
        <w:pBdr/>
        <w:tabs>
          <w:tab w:val="left" w:leader="none" w:pos="425"/>
        </w:tabs>
        <w:spacing w:line="360" w:lineRule="auto"/>
        <w:ind w:left="0"/>
        <w:rPr>
          <w:szCs w:val="24"/>
        </w:rPr>
      </w:pPr>
      <w:r>
        <w:tab/>
      </w:r>
      <w:r>
        <w:t xml:space="preserve">Enter</w:t>
      </w:r>
      <w:r>
        <w:t xml:space="preserve">/ Z/ </w:t>
      </w:r>
      <w:r>
        <w:t xml:space="preserve">space</w:t>
      </w:r>
      <w:r>
        <w:t xml:space="preserve"> - Interagir, confirmar</w:t>
      </w:r>
      <w:r>
        <w:rPr>
          <w:szCs w:val="24"/>
        </w:rPr>
      </w:r>
      <w:r>
        <w:rPr>
          <w:szCs w:val="24"/>
        </w:rPr>
      </w:r>
    </w:p>
    <w:p>
      <w:pPr>
        <w:pStyle w:val="983"/>
        <w:pBdr/>
        <w:tabs>
          <w:tab w:val="left" w:leader="none" w:pos="425"/>
        </w:tabs>
        <w:spacing w:line="360" w:lineRule="auto"/>
        <w:ind w:left="0"/>
        <w:rPr>
          <w:szCs w:val="24"/>
        </w:rPr>
      </w:pPr>
      <w:r>
        <w:tab/>
        <w:t xml:space="preserve">X – Cancelar, pular texto, desacelerar player</w:t>
      </w:r>
      <w:r>
        <w:rPr>
          <w:szCs w:val="24"/>
        </w:rPr>
      </w:r>
      <w:r>
        <w:rPr>
          <w:szCs w:val="24"/>
        </w:rPr>
      </w:r>
    </w:p>
    <w:p>
      <w:pPr>
        <w:pStyle w:val="983"/>
        <w:pBdr/>
        <w:tabs>
          <w:tab w:val="left" w:leader="none" w:pos="425"/>
        </w:tabs>
        <w:spacing w:line="360" w:lineRule="auto"/>
        <w:ind w:left="0"/>
        <w:rPr>
          <w:szCs w:val="24"/>
        </w:rPr>
      </w:pPr>
      <w:r>
        <w:tab/>
        <w:t xml:space="preserve">C/ </w:t>
      </w:r>
      <w:r>
        <w:t xml:space="preserve">Esc</w:t>
      </w:r>
      <w:r>
        <w:t xml:space="preserve"> – Abrir menu, pausar</w:t>
      </w:r>
      <w:r>
        <w:rPr>
          <w:szCs w:val="24"/>
        </w:rPr>
      </w:r>
      <w:r>
        <w:rPr>
          <w:szCs w:val="24"/>
        </w:rPr>
      </w:r>
    </w:p>
    <w:p>
      <w:pPr>
        <w:pStyle w:val="983"/>
        <w:pBdr/>
        <w:tabs>
          <w:tab w:val="left" w:leader="none" w:pos="7672"/>
        </w:tabs>
        <w:spacing w:line="360" w:lineRule="auto"/>
        <w:ind w:firstLine="360" w:left="0"/>
        <w:rPr/>
      </w:pPr>
      <w:r/>
      <w:r/>
    </w:p>
    <w:p>
      <w:pPr>
        <w:pStyle w:val="983"/>
        <w:pBdr/>
        <w:tabs>
          <w:tab w:val="left" w:leader="none" w:pos="7672"/>
        </w:tabs>
        <w:spacing w:line="360" w:lineRule="auto"/>
        <w:ind w:firstLine="360" w:left="0"/>
        <w:rPr/>
      </w:pPr>
      <w:r>
        <w:t xml:space="preserve">- Utilize uma imagem de um joystick ou teclado para ilustrar todos os comandos disponíveis;</w:t>
      </w:r>
      <w:r/>
    </w:p>
    <w:p>
      <w:pPr>
        <w:pBdr/>
        <w:tabs>
          <w:tab w:val="left" w:leader="none" w:pos="7672"/>
        </w:tabs>
        <w:spacing w:line="360" w:lineRule="auto"/>
        <w:ind/>
        <w:rPr>
          <w:rFonts w:cs="Arial"/>
          <w:szCs w:val="24"/>
        </w:rPr>
      </w:pPr>
      <w:r>
        <w:rPr>
          <w:rFonts w:cs="Arial"/>
          <w:szCs w:val="24"/>
        </w:rPr>
      </w:r>
      <w:r>
        <w:rPr>
          <w:rFonts w:cs="Arial"/>
          <w:szCs w:val="24"/>
        </w:rPr>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1" w:name="_Toc381728155"/>
      <w:r/>
      <w:bookmarkStart w:id="22" w:name="_Toc239322498"/>
      <w:r>
        <w:rPr>
          <w:b/>
          <w:color w:val="auto"/>
          <w:sz w:val="24"/>
          <w:szCs w:val="24"/>
        </w:rPr>
        <w:t xml:space="preserve">Câmera</w:t>
      </w:r>
      <w:bookmarkEnd w:id="21"/>
      <w:r/>
      <w:bookmarkEnd w:id="22"/>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Como é a câmera do jogo? Como o jogador visualiza o jogo?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t xml:space="preserve">A câmera utilizada tem uma perspectiva ortográfica 2D top-</w:t>
      </w:r>
      <w:r>
        <w:rPr>
          <w:rFonts w:cs="Arial"/>
          <w:szCs w:val="24"/>
        </w:rPr>
        <w:t xml:space="preserve">down</w:t>
      </w:r>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w:t>
      </w:r>
      <w:r>
        <w:rPr>
          <w:rFonts w:cs="Arial"/>
          <w:szCs w:val="24"/>
        </w:rPr>
        <w:t xml:space="preserve"> junto, sempre mantendo o personagem controlado ao centro da tela, com exceção de quando perto da borda da sala, onde a câmera trava no lugar, ainda permitindo o jogador se mover livremente, e voltando ao seu estado normal após se afastar do limite da sala</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t xml:space="preserve">As ilustrações a seg</w:t>
      </w:r>
      <w:r>
        <w:rPr>
          <w:rFonts w:cs="Arial"/>
          <w:szCs w:val="24"/>
        </w:rPr>
        <w:t xml:space="preserve">uir representam a visão do jogador em uma sala de tamanho pequeno, uma parte do mapa de uma sala de tamanho grande e a visão do jogador ao chegar perto de um dos limites da mesma, respectivamente. No mapa, as linhas cinzas representam o tamanho de uma tela</w:t>
      </w:r>
      <w:r>
        <w:rPr>
          <w:rFonts w:cs="Arial"/>
          <w:szCs w:val="24"/>
        </w:rPr>
      </w:r>
      <w:r>
        <w:rPr>
          <w:rFonts w:cs="Arial"/>
          <w:szCs w:val="24"/>
        </w:rPr>
      </w:r>
    </w:p>
    <w:p>
      <w:pPr>
        <w:pStyle w:val="983"/>
        <w:pBdr/>
        <w:tabs>
          <w:tab w:val="left" w:leader="none" w:pos="7672"/>
        </w:tabs>
        <w:spacing w:line="360" w:lineRule="auto"/>
        <w:ind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r/>
                      </pic:nvPicPr>
                      <pic:blipFill>
                        <a:blip r:embed="rId15"/>
                        <a:stretch/>
                      </pic:blipFill>
                      <pic:spPr bwMode="auto">
                        <a:xfrm>
                          <a:off x="0" y="0"/>
                          <a:ext cx="2533984" cy="1812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5"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6"/>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6" o:title="" croptop="0f" cropleft="0f" cropbottom="954f" cropright="526f"/>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left="0"/>
        <w:rPr>
          <w:rFonts w:cs="Arial"/>
          <w:szCs w:val="24"/>
        </w:rPr>
      </w:pPr>
      <w:r>
        <mc:AlternateContent>
          <mc:Choice Requires="wpg">
            <w:drawing>
              <wp:inline xmlns:wp="http://schemas.openxmlformats.org/drawingml/2006/wordprocessingDrawing"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7"/>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17" o:title=""/>
                <o:lock v:ext="edit" rotation="t"/>
              </v:shape>
            </w:pict>
          </mc:Fallback>
        </mc:AlternateContent>
      </w:r>
      <w:r>
        <w:rPr>
          <w:rFonts w:cs="Arial"/>
          <w:szCs w:val="24"/>
        </w:rPr>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3" w:name="_Toc381728157"/>
      <w:r/>
      <w:bookmarkStart w:id="24" w:name="_Toc239322499"/>
      <w:r>
        <w:rPr>
          <w:b/>
          <w:color w:val="auto"/>
          <w:sz w:val="24"/>
          <w:szCs w:val="24"/>
        </w:rPr>
        <w:t xml:space="preserve">Inimigos</w:t>
      </w:r>
      <w:bookmarkEnd w:id="23"/>
      <w:r/>
      <w:bookmarkEnd w:id="24"/>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Descrição e ilustração dos inimigos que existem no universo do jogo;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Em qual ambiente/fase cada inimigo vai aparecer?</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Como o jogado supera cada inimigo?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O que o jogador ganha ao derrotar cada inimigo?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Qual o comportamento e habilidades de cada inimigo?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Qual o comportamento e habilidades de cada inimigo?</w:t>
      </w:r>
      <w:r>
        <w:rPr>
          <w:rFonts w:cs="Arial"/>
          <w:szCs w:val="24"/>
        </w:rPr>
      </w:r>
      <w:r>
        <w:rPr>
          <w:rFonts w:cs="Arial"/>
          <w:szCs w:val="24"/>
        </w:rPr>
      </w:r>
    </w:p>
    <w:p>
      <w:pPr>
        <w:pBdr/>
        <w:spacing w:line="360" w:lineRule="auto"/>
        <w:ind w:firstLine="360"/>
        <w:rPr>
          <w:rFonts w:cs="Arial"/>
          <w:szCs w:val="24"/>
        </w:rPr>
      </w:pPr>
      <w:r>
        <w:rPr>
          <w:rFonts w:eastAsia="Arial" w:cs="Arial"/>
          <w:szCs w:val="24"/>
        </w:rPr>
        <w:br w:type="page" w:clear="all"/>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5" w:name="_Toc381728158"/>
      <w:r/>
      <w:bookmarkStart w:id="26" w:name="_Toc239322500"/>
      <w:r>
        <w:rPr>
          <w:b/>
          <w:color w:val="auto"/>
          <w:sz w:val="24"/>
          <w:szCs w:val="24"/>
        </w:rPr>
        <w:t xml:space="preserve">Interface</w:t>
      </w:r>
      <w:bookmarkEnd w:id="25"/>
      <w:r/>
      <w:bookmarkEnd w:id="26"/>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Design e ilustração do HUD (</w:t>
      </w:r>
      <w:r>
        <w:rPr>
          <w:rFonts w:eastAsia="Arial" w:cs="Arial"/>
          <w:szCs w:val="24"/>
        </w:rPr>
        <w:t xml:space="preserve">head-up</w:t>
      </w:r>
      <w:r>
        <w:rPr>
          <w:rFonts w:eastAsia="Arial" w:cs="Arial"/>
          <w:szCs w:val="24"/>
        </w:rPr>
        <w:t xml:space="preserve"> display);</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Posicionamento dos elementos do HUD;</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Design e ilustração das interfaces do jogo: tela inicial, menu de opções, tela de pause, menu de itens, tela de </w:t>
      </w:r>
      <w:r>
        <w:rPr>
          <w:rFonts w:eastAsia="Arial" w:cs="Arial"/>
          <w:szCs w:val="24"/>
        </w:rPr>
        <w:t xml:space="preserve">loading</w:t>
      </w:r>
      <w:r>
        <w:rPr>
          <w:rFonts w:eastAsia="Arial" w:cs="Arial"/>
          <w:szCs w:val="24"/>
        </w:rPr>
        <w:t xml:space="preserve">, etc...</w:t>
      </w:r>
      <w:r>
        <w:rPr>
          <w:rFonts w:cs="Arial"/>
          <w:szCs w:val="24"/>
        </w:rPr>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7" w:name="_Toc381728159"/>
      <w:r/>
      <w:bookmarkStart w:id="28" w:name="_Toc239322501"/>
      <w:r>
        <w:rPr>
          <w:b/>
          <w:color w:val="auto"/>
          <w:sz w:val="24"/>
          <w:szCs w:val="24"/>
        </w:rPr>
        <w:t xml:space="preserve">Cutscenes</w:t>
      </w:r>
      <w:bookmarkEnd w:id="27"/>
      <w:r/>
      <w:bookmarkEnd w:id="28"/>
      <w:r>
        <w:rPr>
          <w:b/>
          <w:color w:val="auto"/>
          <w:sz w:val="24"/>
          <w:szCs w:val="24"/>
        </w:rPr>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Descrição dos filmes que serão incluídos no jogo;</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Descrição dos roteiros;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Qual método será usado para a criação dos filmes?</w:t>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firstLine="360" w:left="0"/>
        <w:rPr>
          <w:rFonts w:cs="Arial"/>
          <w:szCs w:val="24"/>
        </w:rPr>
      </w:pPr>
      <w:r>
        <w:rPr>
          <w:rFonts w:eastAsia="Arial" w:cs="Arial"/>
          <w:szCs w:val="24"/>
        </w:rPr>
        <w:t xml:space="preserve">- Em quais momentos eles serão exibidos?</w:t>
      </w:r>
      <w:r>
        <w:rPr>
          <w:rFonts w:cs="Arial"/>
          <w:szCs w:val="24"/>
        </w:rPr>
      </w:r>
      <w:r>
        <w:rPr>
          <w:rFonts w:cs="Arial"/>
          <w:szCs w:val="24"/>
        </w:rPr>
      </w:r>
    </w:p>
    <w:p>
      <w:pPr>
        <w:pBdr/>
        <w:spacing w:line="360" w:lineRule="auto"/>
        <w:ind w:firstLine="360"/>
        <w:rPr>
          <w:rFonts w:cs="Arial"/>
          <w:b/>
          <w:szCs w:val="24"/>
        </w:rPr>
      </w:pPr>
      <w:r>
        <w:rPr>
          <w:rFonts w:eastAsia="Arial" w:cs="Arial"/>
          <w:b/>
          <w:szCs w:val="24"/>
        </w:rPr>
        <w:br w:type="page" w:clear="all"/>
      </w:r>
      <w:r>
        <w:rPr>
          <w:rFonts w:cs="Arial"/>
          <w:b/>
          <w:szCs w:val="24"/>
        </w:rPr>
      </w:r>
      <w:r>
        <w:rPr>
          <w:rFonts w:cs="Arial"/>
          <w:b/>
          <w:szCs w:val="24"/>
        </w:rPr>
      </w:r>
    </w:p>
    <w:p>
      <w:pPr>
        <w:pStyle w:val="780"/>
        <w:numPr>
          <w:ilvl w:val="0"/>
          <w:numId w:val="6"/>
        </w:numPr>
        <w:pBdr/>
        <w:spacing w:after="0" w:before="0" w:line="360" w:lineRule="auto"/>
        <w:ind w:firstLine="0" w:left="0"/>
        <w:rPr>
          <w:b/>
          <w:bCs/>
          <w:color w:val="000000" w:themeColor="text1"/>
          <w:sz w:val="24"/>
          <w:szCs w:val="24"/>
        </w:rPr>
      </w:pPr>
      <w:r/>
      <w:bookmarkStart w:id="29" w:name="_Toc239322502"/>
      <w:r>
        <w:rPr>
          <w:b/>
          <w:color w:val="000000" w:themeColor="text1"/>
          <w:sz w:val="24"/>
          <w:szCs w:val="24"/>
        </w:rPr>
        <w:t xml:space="preserve">CONSIDERAÇÕES FINAIS</w:t>
      </w:r>
      <w:bookmarkEnd w:id="29"/>
      <w:r>
        <w:rPr>
          <w:b/>
          <w:bCs/>
          <w:color w:val="000000" w:themeColor="text1"/>
          <w:sz w:val="24"/>
          <w:szCs w:val="24"/>
        </w:rPr>
      </w:r>
      <w:r>
        <w:rPr>
          <w:b/>
          <w:bCs/>
          <w:color w:val="000000" w:themeColor="text1"/>
          <w:sz w:val="24"/>
          <w:szCs w:val="24"/>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pPr>
      <w:r>
        <w:rPr>
          <w:bCs/>
        </w:rPr>
        <w:br w:type="page" w:clear="all"/>
      </w:r>
      <w:r/>
    </w:p>
    <w:p>
      <w:pPr>
        <w:pStyle w:val="780"/>
        <w:pBdr/>
        <w:spacing/>
        <w:ind/>
        <w:rPr>
          <w:b/>
          <w:color w:val="000000" w:themeColor="text1"/>
          <w:sz w:val="24"/>
          <w:szCs w:val="24"/>
        </w:rPr>
      </w:pPr>
      <w:r/>
      <w:bookmarkStart w:id="30" w:name="_Toc239322503"/>
      <w:r>
        <w:rPr>
          <w:b/>
          <w:color w:val="000000" w:themeColor="text1"/>
          <w:sz w:val="24"/>
          <w:szCs w:val="24"/>
        </w:rPr>
        <w:t xml:space="preserve">REFERÊNCIAS</w:t>
      </w:r>
      <w:bookmarkEnd w:id="30"/>
      <w:r>
        <w:rPr>
          <w:b/>
          <w:color w:val="000000" w:themeColor="text1"/>
          <w:sz w:val="24"/>
          <w:szCs w:val="24"/>
        </w:rPr>
      </w:r>
      <w:r>
        <w:rPr>
          <w:b/>
          <w:color w:val="000000" w:themeColor="text1"/>
          <w:sz w:val="24"/>
          <w:szCs w:val="24"/>
        </w:rPr>
      </w:r>
    </w:p>
    <w:p>
      <w:pPr>
        <w:pStyle w:val="988"/>
        <w:pBdr/>
        <w:spacing w:after="0" w:line="360" w:lineRule="auto"/>
        <w:ind/>
        <w:jc w:val="left"/>
        <w:rPr/>
      </w:pPr>
      <w:r/>
      <w:r/>
    </w:p>
    <w:p>
      <w:pPr>
        <w:pStyle w:val="988"/>
        <w:pBdr/>
        <w:spacing w:after="0" w:line="360" w:lineRule="auto"/>
        <w:ind/>
        <w:jc w:val="left"/>
        <w:rPr>
          <w:b/>
          <w:bCs/>
        </w:rPr>
      </w:pPr>
      <w:r>
        <w:rPr>
          <w:b/>
          <w:bCs/>
        </w:rPr>
        <w:t xml:space="preserve">REVISAR AS FONTES, PORQUE EU TENHO QUASE CERTEZA QUE COLOQUEI ELAS ERRADO (e retirar os espaços entre as fontes)</w:t>
      </w:r>
      <w:r>
        <w:rPr>
          <w:b/>
          <w:bCs/>
        </w:rPr>
      </w:r>
      <w:r>
        <w:rPr>
          <w:b/>
          <w:bCs/>
        </w:rPr>
      </w:r>
    </w:p>
    <w:p>
      <w:pPr>
        <w:pStyle w:val="988"/>
        <w:pBdr/>
        <w:spacing w:after="0" w:line="360" w:lineRule="auto"/>
        <w:ind/>
        <w:jc w:val="left"/>
        <w:rPr>
          <w:bCs/>
        </w:rPr>
      </w:pPr>
      <w:r>
        <w:rPr>
          <w:bCs/>
        </w:rPr>
      </w:r>
      <w:r>
        <w:rPr>
          <w:bCs/>
        </w:rPr>
      </w:r>
      <w:r>
        <w:rPr>
          <w:bCs/>
        </w:rPr>
      </w:r>
    </w:p>
    <w:p>
      <w:pPr>
        <w:pStyle w:val="991"/>
        <w:pBdr/>
        <w:spacing w:after="0" w:line="360" w:lineRule="auto"/>
        <w:ind/>
        <w:jc w:val="left"/>
        <w:rPr>
          <w:b/>
          <w:bCs/>
          <w:sz w:val="22"/>
          <w:szCs w:val="22"/>
        </w:rPr>
      </w:pPr>
      <w:r>
        <w:rPr>
          <w:sz w:val="22"/>
          <w:szCs w:val="22"/>
        </w:rPr>
        <w:t xml:space="preserve">SOBRENOME, Nome do autor. </w:t>
      </w:r>
      <w:r>
        <w:rPr>
          <w:b/>
          <w:bCs/>
          <w:sz w:val="22"/>
          <w:szCs w:val="22"/>
        </w:rPr>
        <w:t xml:space="preserve">Título da obra</w:t>
      </w:r>
      <w:r>
        <w:rPr>
          <w:sz w:val="22"/>
          <w:szCs w:val="22"/>
        </w:rPr>
        <w:t xml:space="preserve">. Edição. Cidade: Editora, Ano de Publicação.  </w:t>
      </w:r>
      <w:r>
        <w:rPr>
          <w:b/>
          <w:bCs/>
          <w:sz w:val="22"/>
          <w:szCs w:val="22"/>
        </w:rPr>
        <w:t xml:space="preserve">(</w:t>
      </w:r>
      <w:r>
        <w:rPr>
          <w:b/>
          <w:bCs/>
          <w:sz w:val="22"/>
          <w:szCs w:val="22"/>
        </w:rPr>
        <w:t xml:space="preserve">tem</w:t>
      </w:r>
      <w:r>
        <w:rPr>
          <w:b/>
          <w:bCs/>
          <w:sz w:val="22"/>
          <w:szCs w:val="22"/>
        </w:rPr>
        <w:t xml:space="preserve"> que colocar data de acesso?)</w:t>
      </w:r>
      <w:r>
        <w:rPr>
          <w:b/>
          <w:bCs/>
          <w:sz w:val="22"/>
          <w:szCs w:val="22"/>
        </w:rPr>
      </w:r>
      <w:r>
        <w:rPr>
          <w:b/>
          <w:bCs/>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1"/>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1"/>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highlight w:val="none"/>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highlight w:val="none"/>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b w:val="0"/>
          <w:bCs w:val="0"/>
          <w:sz w:val="22"/>
          <w:szCs w:val="22"/>
        </w:rPr>
      </w:pPr>
      <w:r>
        <w:rPr>
          <w:sz w:val="22"/>
          <w:szCs w:val="22"/>
          <w:highlight w:val="none"/>
        </w:rPr>
      </w:r>
      <w:r>
        <w:rPr>
          <w:sz w:val="22"/>
          <w:szCs w:val="22"/>
          <w:highlight w:val="none"/>
        </w:rPr>
        <w:t xml:space="preserve">Schönhofen,</w:t>
      </w:r>
      <w:r>
        <w:rPr>
          <w:sz w:val="22"/>
          <w:szCs w:val="22"/>
          <w:highlight w:val="none"/>
        </w:rPr>
        <w:t xml:space="preserve"> Frederico de Lima</w:t>
      </w:r>
      <w:r>
        <w:rPr>
          <w:sz w:val="22"/>
          <w:szCs w:val="22"/>
          <w:highlight w:val="none"/>
        </w:rPr>
        <w:t xml:space="preserve"> </w:t>
      </w:r>
      <w:r>
        <w:rPr>
          <w:i/>
          <w:iCs/>
          <w:sz w:val="22"/>
          <w:szCs w:val="22"/>
          <w:highlight w:val="none"/>
        </w:rPr>
        <w:t xml:space="preserve">et al. </w:t>
      </w:r>
      <w:r>
        <w:rPr>
          <w:b/>
          <w:bCs/>
          <w:i w:val="0"/>
          <w:iCs w:val="0"/>
          <w:sz w:val="22"/>
          <w:szCs w:val="22"/>
          <w:highlight w:val="none"/>
        </w:rPr>
        <w:t xml:space="preserve">Transtorno de ansiedade generalizada entre estudantes de cursos de pré-vestibular</w:t>
      </w:r>
      <w:r>
        <w:rPr>
          <w:b/>
          <w:bCs/>
          <w:i w:val="0"/>
          <w:iCs w:val="0"/>
          <w:sz w:val="22"/>
          <w:szCs w:val="22"/>
          <w:highlight w:val="none"/>
        </w:rPr>
        <w:t xml:space="preserve">. </w:t>
      </w:r>
      <w:r>
        <w:rPr>
          <w:b w:val="0"/>
          <w:bCs w:val="0"/>
          <w:i w:val="0"/>
          <w:iCs w:val="0"/>
          <w:sz w:val="22"/>
          <w:szCs w:val="22"/>
          <w:highlight w:val="none"/>
        </w:rPr>
        <w:t xml:space="preserve">Rio Grande: </w:t>
      </w:r>
      <w:r>
        <w:rPr>
          <w:b w:val="0"/>
          <w:bCs w:val="0"/>
          <w:i w:val="0"/>
          <w:iCs w:val="0"/>
          <w:sz w:val="22"/>
          <w:szCs w:val="22"/>
          <w:highlight w:val="none"/>
        </w:rPr>
        <w:t xml:space="preserve">Jornal Brasileiro de Psiquiatria</w:t>
      </w:r>
      <w:r>
        <w:rPr>
          <w:b w:val="0"/>
          <w:bCs w:val="0"/>
          <w:i w:val="0"/>
          <w:iCs w:val="0"/>
          <w:sz w:val="22"/>
          <w:szCs w:val="22"/>
          <w:highlight w:val="none"/>
        </w:rPr>
        <w:t xml:space="preserve">, 2020</w:t>
      </w:r>
      <w:r>
        <w:rPr>
          <w:b w:val="0"/>
          <w:bCs w:val="0"/>
          <w:sz w:val="22"/>
          <w:szCs w:val="22"/>
        </w:rPr>
      </w:r>
      <w:r>
        <w:rPr>
          <w:b w:val="0"/>
          <w:bCs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19</w:t>
    </w:r>
    <w:r>
      <w:fldChar w:fldCharType="end"/>
    </w:r>
    <w:r/>
  </w:p>
  <w:p>
    <w:pPr>
      <w:pStyle w:val="98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9"/>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9"/>
      <w:pBdr/>
      <w:spacing/>
      <w:ind/>
      <w:jc w:val="right"/>
      <w:rPr/>
    </w:pPr>
    <w:r>
      <w:fldChar w:fldCharType="begin"/>
    </w:r>
    <w:r>
      <w:instrText xml:space="preserve">PAGE \* MERGEFORMAT</w:instrText>
    </w:r>
    <w:r>
      <w:fldChar w:fldCharType="separate"/>
    </w:r>
    <w:r>
      <w:t xml:space="preserve">19</w:t>
    </w:r>
    <w:r>
      <w:fldChar w:fldCharType="end"/>
    </w:r>
    <w:r/>
  </w:p>
  <w:p>
    <w:pPr>
      <w:pStyle w:val="97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8">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num w:numId="1">
    <w:abstractNumId w:val="0"/>
  </w:num>
  <w:num w:numId="2">
    <w:abstractNumId w:val="1"/>
  </w:num>
  <w:num w:numId="3">
    <w:abstractNumId w:val="13"/>
  </w:num>
  <w:num w:numId="4">
    <w:abstractNumId w:val="11"/>
  </w:num>
  <w:num w:numId="5">
    <w:abstractNumId w:val="16"/>
  </w:num>
  <w:num w:numId="6">
    <w:abstractNumId w:val="2"/>
  </w:num>
  <w:num w:numId="7">
    <w:abstractNumId w:val="10"/>
  </w:num>
  <w:num w:numId="8">
    <w:abstractNumId w:val="12"/>
  </w:num>
  <w:num w:numId="9">
    <w:abstractNumId w:val="9"/>
  </w:num>
  <w:num w:numId="10">
    <w:abstractNumId w:val="5"/>
  </w:num>
  <w:num w:numId="11">
    <w:abstractNumId w:val="6"/>
  </w:num>
  <w:num w:numId="12">
    <w:abstractNumId w:val="14"/>
  </w:num>
  <w:num w:numId="13">
    <w:abstractNumId w:val="3"/>
  </w:num>
  <w:num w:numId="14">
    <w:abstractNumId w:val="17"/>
  </w:num>
  <w:num w:numId="15">
    <w:abstractNumId w:val="8"/>
  </w:num>
  <w:num w:numId="16">
    <w:abstractNumId w:val="7"/>
  </w:num>
  <w:num w:numId="17">
    <w:abstractNumId w:val="15"/>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79"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0">
    <w:name w:val="Heading 1"/>
    <w:basedOn w:val="779"/>
    <w:next w:val="779"/>
    <w:link w:val="933"/>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1">
    <w:name w:val="Heading 2"/>
    <w:basedOn w:val="779"/>
    <w:next w:val="779"/>
    <w:link w:val="934"/>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2">
    <w:name w:val="Heading 3"/>
    <w:basedOn w:val="779"/>
    <w:next w:val="779"/>
    <w:link w:val="935"/>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3">
    <w:name w:val="Heading 4"/>
    <w:basedOn w:val="779"/>
    <w:next w:val="779"/>
    <w:link w:val="936"/>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4">
    <w:name w:val="Heading 5"/>
    <w:basedOn w:val="779"/>
    <w:next w:val="779"/>
    <w:link w:val="937"/>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5">
    <w:name w:val="Heading 6"/>
    <w:basedOn w:val="779"/>
    <w:next w:val="779"/>
    <w:link w:val="938"/>
    <w:uiPriority w:val="9"/>
    <w:unhideWhenUsed/>
    <w:qFormat/>
    <w:pPr>
      <w:keepNext w:val="true"/>
      <w:keepLines w:val="true"/>
      <w:pBdr/>
      <w:spacing w:before="40"/>
      <w:ind/>
      <w:outlineLvl w:val="5"/>
    </w:pPr>
    <w:rPr>
      <w:rFonts w:eastAsia="Arial" w:cs="Arial"/>
      <w:i/>
      <w:iCs/>
      <w:color w:val="595959" w:themeColor="text1" w:themeTint="A6"/>
    </w:rPr>
  </w:style>
  <w:style w:type="paragraph" w:styleId="786">
    <w:name w:val="Heading 7"/>
    <w:basedOn w:val="779"/>
    <w:next w:val="779"/>
    <w:link w:val="939"/>
    <w:uiPriority w:val="9"/>
    <w:unhideWhenUsed/>
    <w:qFormat/>
    <w:pPr>
      <w:keepNext w:val="true"/>
      <w:keepLines w:val="true"/>
      <w:pBdr/>
      <w:spacing w:before="40"/>
      <w:ind/>
      <w:outlineLvl w:val="6"/>
    </w:pPr>
    <w:rPr>
      <w:rFonts w:eastAsia="Arial" w:cs="Arial"/>
      <w:color w:val="595959" w:themeColor="text1" w:themeTint="A6"/>
    </w:rPr>
  </w:style>
  <w:style w:type="paragraph" w:styleId="787">
    <w:name w:val="Heading 8"/>
    <w:basedOn w:val="779"/>
    <w:next w:val="779"/>
    <w:link w:val="940"/>
    <w:uiPriority w:val="9"/>
    <w:unhideWhenUsed/>
    <w:qFormat/>
    <w:pPr>
      <w:keepNext w:val="true"/>
      <w:keepLines w:val="true"/>
      <w:pBdr/>
      <w:spacing/>
      <w:ind/>
      <w:outlineLvl w:val="7"/>
    </w:pPr>
    <w:rPr>
      <w:rFonts w:eastAsia="Arial" w:cs="Arial"/>
      <w:i/>
      <w:iCs/>
      <w:color w:val="272727" w:themeColor="text1" w:themeTint="D8"/>
    </w:rPr>
  </w:style>
  <w:style w:type="paragraph" w:styleId="788">
    <w:name w:val="Heading 9"/>
    <w:basedOn w:val="779"/>
    <w:next w:val="779"/>
    <w:link w:val="941"/>
    <w:uiPriority w:val="9"/>
    <w:unhideWhenUsed/>
    <w:qFormat/>
    <w:pPr>
      <w:keepNext w:val="true"/>
      <w:keepLines w:val="true"/>
      <w:pBdr/>
      <w:spacing/>
      <w:ind/>
      <w:outlineLvl w:val="8"/>
    </w:pPr>
    <w:rPr>
      <w:rFonts w:eastAsia="Arial" w:cs="Arial"/>
      <w:i/>
      <w:iCs/>
      <w:color w:val="272727" w:themeColor="text1" w:themeTint="D8"/>
    </w:rPr>
  </w:style>
  <w:style w:type="character" w:styleId="789" w:default="1">
    <w:name w:val="Default Paragraph Font"/>
    <w:uiPriority w:val="1"/>
    <w:semiHidden/>
    <w:unhideWhenUsed/>
    <w:pPr>
      <w:pBdr/>
      <w:spacing/>
      <w:ind/>
    </w:pPr>
  </w:style>
  <w:style w:type="table" w:styleId="79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1" w:default="1">
    <w:name w:val="No List"/>
    <w:uiPriority w:val="99"/>
    <w:semiHidden/>
    <w:unhideWhenUsed/>
    <w:pPr>
      <w:pBdr/>
      <w:spacing/>
      <w:ind/>
    </w:pPr>
  </w:style>
  <w:style w:type="character" w:styleId="792" w:customStyle="1">
    <w:name w:val="Heading 1 Char"/>
    <w:basedOn w:val="789"/>
    <w:uiPriority w:val="9"/>
    <w:pPr>
      <w:pBdr/>
      <w:spacing/>
      <w:ind/>
    </w:pPr>
    <w:rPr>
      <w:rFonts w:ascii="Arial" w:hAnsi="Arial" w:eastAsia="Arial" w:cs="Arial"/>
      <w:color w:val="2e74b5" w:themeColor="accent1" w:themeShade="BF"/>
      <w:sz w:val="40"/>
      <w:szCs w:val="40"/>
    </w:rPr>
  </w:style>
  <w:style w:type="character" w:styleId="793" w:customStyle="1">
    <w:name w:val="Heading 2 Char"/>
    <w:basedOn w:val="789"/>
    <w:uiPriority w:val="9"/>
    <w:pPr>
      <w:pBdr/>
      <w:spacing/>
      <w:ind/>
    </w:pPr>
    <w:rPr>
      <w:rFonts w:ascii="Arial" w:hAnsi="Arial" w:eastAsia="Arial" w:cs="Arial"/>
      <w:color w:val="2e74b5" w:themeColor="accent1" w:themeShade="BF"/>
      <w:sz w:val="32"/>
      <w:szCs w:val="32"/>
    </w:rPr>
  </w:style>
  <w:style w:type="character" w:styleId="794" w:customStyle="1">
    <w:name w:val="Heading 3 Char"/>
    <w:basedOn w:val="789"/>
    <w:uiPriority w:val="9"/>
    <w:pPr>
      <w:pBdr/>
      <w:spacing/>
      <w:ind/>
    </w:pPr>
    <w:rPr>
      <w:rFonts w:ascii="Arial" w:hAnsi="Arial" w:eastAsia="Arial" w:cs="Arial"/>
      <w:color w:val="2e74b5" w:themeColor="accent1" w:themeShade="BF"/>
      <w:sz w:val="28"/>
      <w:szCs w:val="28"/>
    </w:rPr>
  </w:style>
  <w:style w:type="character" w:styleId="795" w:customStyle="1">
    <w:name w:val="Heading 4 Char"/>
    <w:basedOn w:val="789"/>
    <w:uiPriority w:val="9"/>
    <w:pPr>
      <w:pBdr/>
      <w:spacing/>
      <w:ind/>
    </w:pPr>
    <w:rPr>
      <w:rFonts w:ascii="Arial" w:hAnsi="Arial" w:eastAsia="Arial" w:cs="Arial"/>
      <w:i/>
      <w:iCs/>
      <w:color w:val="2e74b5" w:themeColor="accent1" w:themeShade="BF"/>
    </w:rPr>
  </w:style>
  <w:style w:type="character" w:styleId="796" w:customStyle="1">
    <w:name w:val="Heading 5 Char"/>
    <w:basedOn w:val="789"/>
    <w:uiPriority w:val="9"/>
    <w:pPr>
      <w:pBdr/>
      <w:spacing/>
      <w:ind/>
    </w:pPr>
    <w:rPr>
      <w:rFonts w:ascii="Arial" w:hAnsi="Arial" w:eastAsia="Arial" w:cs="Arial"/>
      <w:color w:val="2e74b5" w:themeColor="accent1" w:themeShade="BF"/>
    </w:rPr>
  </w:style>
  <w:style w:type="character" w:styleId="797" w:customStyle="1">
    <w:name w:val="Heading 6 Char"/>
    <w:basedOn w:val="789"/>
    <w:uiPriority w:val="9"/>
    <w:pPr>
      <w:pBdr/>
      <w:spacing/>
      <w:ind/>
    </w:pPr>
    <w:rPr>
      <w:rFonts w:ascii="Arial" w:hAnsi="Arial" w:eastAsia="Arial" w:cs="Arial"/>
      <w:i/>
      <w:iCs/>
      <w:color w:val="595959" w:themeColor="text1" w:themeTint="A6"/>
    </w:rPr>
  </w:style>
  <w:style w:type="character" w:styleId="798" w:customStyle="1">
    <w:name w:val="Heading 7 Char"/>
    <w:basedOn w:val="789"/>
    <w:uiPriority w:val="9"/>
    <w:pPr>
      <w:pBdr/>
      <w:spacing/>
      <w:ind/>
    </w:pPr>
    <w:rPr>
      <w:rFonts w:ascii="Arial" w:hAnsi="Arial" w:eastAsia="Arial" w:cs="Arial"/>
      <w:color w:val="595959" w:themeColor="text1" w:themeTint="A6"/>
    </w:rPr>
  </w:style>
  <w:style w:type="character" w:styleId="799" w:customStyle="1">
    <w:name w:val="Heading 8 Char"/>
    <w:basedOn w:val="789"/>
    <w:uiPriority w:val="9"/>
    <w:pPr>
      <w:pBdr/>
      <w:spacing/>
      <w:ind/>
    </w:pPr>
    <w:rPr>
      <w:rFonts w:ascii="Arial" w:hAnsi="Arial" w:eastAsia="Arial" w:cs="Arial"/>
      <w:i/>
      <w:iCs/>
      <w:color w:val="272727" w:themeColor="text1" w:themeTint="D8"/>
    </w:rPr>
  </w:style>
  <w:style w:type="character" w:styleId="800" w:customStyle="1">
    <w:name w:val="Heading 9 Char"/>
    <w:basedOn w:val="789"/>
    <w:uiPriority w:val="9"/>
    <w:pPr>
      <w:pBdr/>
      <w:spacing/>
      <w:ind/>
    </w:pPr>
    <w:rPr>
      <w:rFonts w:ascii="Arial" w:hAnsi="Arial" w:eastAsia="Arial" w:cs="Arial"/>
      <w:i/>
      <w:iCs/>
      <w:color w:val="272727" w:themeColor="text1" w:themeTint="D8"/>
    </w:rPr>
  </w:style>
  <w:style w:type="character" w:styleId="801" w:customStyle="1">
    <w:name w:val="Title Char"/>
    <w:basedOn w:val="789"/>
    <w:uiPriority w:val="10"/>
    <w:pPr>
      <w:pBdr/>
      <w:spacing/>
      <w:ind/>
    </w:pPr>
    <w:rPr>
      <w:rFonts w:ascii="Arial" w:hAnsi="Arial" w:eastAsia="Arial" w:cs="Arial"/>
      <w:spacing w:val="-10"/>
      <w:sz w:val="56"/>
      <w:szCs w:val="56"/>
    </w:rPr>
  </w:style>
  <w:style w:type="character" w:styleId="802" w:customStyle="1">
    <w:name w:val="Subtitle Char"/>
    <w:basedOn w:val="789"/>
    <w:uiPriority w:val="11"/>
    <w:pPr>
      <w:pBdr/>
      <w:spacing/>
      <w:ind/>
    </w:pPr>
    <w:rPr>
      <w:color w:val="595959" w:themeColor="text1" w:themeTint="A6"/>
      <w:spacing w:val="15"/>
      <w:sz w:val="28"/>
      <w:szCs w:val="28"/>
    </w:rPr>
  </w:style>
  <w:style w:type="character" w:styleId="803" w:customStyle="1">
    <w:name w:val="Quote Char"/>
    <w:basedOn w:val="789"/>
    <w:uiPriority w:val="29"/>
    <w:pPr>
      <w:pBdr/>
      <w:spacing/>
      <w:ind/>
    </w:pPr>
    <w:rPr>
      <w:i/>
      <w:iCs/>
      <w:color w:val="404040" w:themeColor="text1" w:themeTint="BF"/>
    </w:rPr>
  </w:style>
  <w:style w:type="character" w:styleId="804" w:customStyle="1">
    <w:name w:val="Intense Quote Char"/>
    <w:basedOn w:val="789"/>
    <w:uiPriority w:val="30"/>
    <w:pPr>
      <w:pBdr/>
      <w:spacing/>
      <w:ind/>
    </w:pPr>
    <w:rPr>
      <w:i/>
      <w:iCs/>
      <w:color w:val="2e74b5" w:themeColor="accent1" w:themeShade="BF"/>
    </w:rPr>
  </w:style>
  <w:style w:type="character" w:styleId="805" w:customStyle="1">
    <w:name w:val="Footnote Text Char"/>
    <w:basedOn w:val="789"/>
    <w:uiPriority w:val="99"/>
    <w:semiHidden/>
    <w:pPr>
      <w:pBdr/>
      <w:spacing/>
      <w:ind/>
    </w:pPr>
    <w:rPr>
      <w:sz w:val="20"/>
      <w:szCs w:val="20"/>
    </w:rPr>
  </w:style>
  <w:style w:type="character" w:styleId="806" w:customStyle="1">
    <w:name w:val="Endnote Text Char"/>
    <w:basedOn w:val="789"/>
    <w:uiPriority w:val="99"/>
    <w:semiHidden/>
    <w:pPr>
      <w:pBdr/>
      <w:spacing/>
      <w:ind/>
    </w:pPr>
    <w:rPr>
      <w:sz w:val="20"/>
      <w:szCs w:val="20"/>
    </w:rPr>
  </w:style>
  <w:style w:type="table" w:styleId="807">
    <w:name w:val="Table Grid"/>
    <w:basedOn w:val="79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Table Grid Light"/>
    <w:basedOn w:val="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79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79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1"/>
    <w:basedOn w:val="79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2"/>
    <w:basedOn w:val="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3"/>
    <w:basedOn w:val="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4"/>
    <w:basedOn w:val="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5"/>
    <w:basedOn w:val="79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6"/>
    <w:basedOn w:val="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1"/>
    <w:basedOn w:val="79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2"/>
    <w:basedOn w:val="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3"/>
    <w:basedOn w:val="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4"/>
    <w:basedOn w:val="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5"/>
    <w:basedOn w:val="79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6"/>
    <w:basedOn w:val="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1"/>
    <w:basedOn w:val="79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2"/>
    <w:basedOn w:val="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3"/>
    <w:basedOn w:val="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4"/>
    <w:basedOn w:val="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5"/>
    <w:basedOn w:val="79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6"/>
    <w:basedOn w:val="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79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1"/>
    <w:basedOn w:val="790"/>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2"/>
    <w:basedOn w:val="79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3"/>
    <w:basedOn w:val="79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4"/>
    <w:basedOn w:val="79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5"/>
    <w:basedOn w:val="790"/>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6"/>
    <w:basedOn w:val="79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1"/>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2"/>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3"/>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Accent 4"/>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5"/>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 Accent 6"/>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79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1"/>
    <w:basedOn w:val="790"/>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2"/>
    <w:basedOn w:val="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3"/>
    <w:basedOn w:val="79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4"/>
    <w:basedOn w:val="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5"/>
    <w:basedOn w:val="790"/>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6"/>
    <w:basedOn w:val="79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w:basedOn w:val="79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1"/>
    <w:basedOn w:val="790"/>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2"/>
    <w:basedOn w:val="79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3"/>
    <w:basedOn w:val="79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4"/>
    <w:basedOn w:val="79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5"/>
    <w:basedOn w:val="790"/>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6"/>
    <w:basedOn w:val="79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1"/>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2"/>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3"/>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4"/>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5"/>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6"/>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79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1"/>
    <w:basedOn w:val="790"/>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2"/>
    <w:basedOn w:val="79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3"/>
    <w:basedOn w:val="79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4"/>
    <w:basedOn w:val="79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5"/>
    <w:basedOn w:val="790"/>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6"/>
    <w:basedOn w:val="79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1"/>
    <w:basedOn w:val="790"/>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2"/>
    <w:basedOn w:val="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3"/>
    <w:basedOn w:val="79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4"/>
    <w:basedOn w:val="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5"/>
    <w:basedOn w:val="790"/>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6"/>
    <w:basedOn w:val="79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1"/>
    <w:basedOn w:val="790"/>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2"/>
    <w:basedOn w:val="79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3"/>
    <w:basedOn w:val="79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4"/>
    <w:basedOn w:val="79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5"/>
    <w:basedOn w:val="790"/>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6"/>
    <w:basedOn w:val="79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79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1"/>
    <w:basedOn w:val="790"/>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2"/>
    <w:basedOn w:val="79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3"/>
    <w:basedOn w:val="79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4"/>
    <w:basedOn w:val="79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5"/>
    <w:basedOn w:val="790"/>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6"/>
    <w:basedOn w:val="79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w:basedOn w:val="79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1"/>
    <w:basedOn w:val="790"/>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2"/>
    <w:basedOn w:val="79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3"/>
    <w:basedOn w:val="79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4"/>
    <w:basedOn w:val="79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5"/>
    <w:basedOn w:val="790"/>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6"/>
    <w:basedOn w:val="79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79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1"/>
    <w:basedOn w:val="790"/>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2"/>
    <w:basedOn w:val="79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3"/>
    <w:basedOn w:val="79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4"/>
    <w:basedOn w:val="79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5"/>
    <w:basedOn w:val="790"/>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6"/>
    <w:basedOn w:val="79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1"/>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2"/>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3"/>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4"/>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5"/>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6"/>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w:basedOn w:val="790"/>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1"/>
    <w:basedOn w:val="790"/>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2"/>
    <w:basedOn w:val="790"/>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3"/>
    <w:basedOn w:val="790"/>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4"/>
    <w:basedOn w:val="790"/>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5"/>
    <w:basedOn w:val="790"/>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6"/>
    <w:basedOn w:val="790"/>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w:basedOn w:val="79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1"/>
    <w:basedOn w:val="79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2"/>
    <w:basedOn w:val="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3"/>
    <w:basedOn w:val="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4"/>
    <w:basedOn w:val="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5"/>
    <w:basedOn w:val="79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6"/>
    <w:basedOn w:val="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3" w:customStyle="1">
    <w:name w:val="Título 1 Char"/>
    <w:basedOn w:val="789"/>
    <w:link w:val="780"/>
    <w:uiPriority w:val="9"/>
    <w:pPr>
      <w:pBdr/>
      <w:spacing/>
      <w:ind/>
    </w:pPr>
    <w:rPr>
      <w:rFonts w:ascii="Arial" w:hAnsi="Arial" w:eastAsia="Arial" w:cs="Arial"/>
      <w:color w:val="2e74b5" w:themeColor="accent1" w:themeShade="BF"/>
      <w:sz w:val="40"/>
      <w:szCs w:val="40"/>
    </w:rPr>
  </w:style>
  <w:style w:type="character" w:styleId="934" w:customStyle="1">
    <w:name w:val="Título 2 Char"/>
    <w:basedOn w:val="789"/>
    <w:link w:val="781"/>
    <w:uiPriority w:val="9"/>
    <w:pPr>
      <w:pBdr/>
      <w:spacing/>
      <w:ind/>
    </w:pPr>
    <w:rPr>
      <w:rFonts w:ascii="Arial" w:hAnsi="Arial" w:eastAsia="Arial" w:cs="Arial"/>
      <w:color w:val="2e74b5" w:themeColor="accent1" w:themeShade="BF"/>
      <w:sz w:val="32"/>
      <w:szCs w:val="32"/>
    </w:rPr>
  </w:style>
  <w:style w:type="character" w:styleId="935" w:customStyle="1">
    <w:name w:val="Título 3 Char"/>
    <w:basedOn w:val="789"/>
    <w:link w:val="782"/>
    <w:uiPriority w:val="9"/>
    <w:pPr>
      <w:pBdr/>
      <w:spacing/>
      <w:ind/>
    </w:pPr>
    <w:rPr>
      <w:rFonts w:ascii="Arial" w:hAnsi="Arial" w:eastAsia="Arial" w:cs="Arial"/>
      <w:color w:val="2e74b5" w:themeColor="accent1" w:themeShade="BF"/>
      <w:sz w:val="28"/>
      <w:szCs w:val="28"/>
    </w:rPr>
  </w:style>
  <w:style w:type="character" w:styleId="936" w:customStyle="1">
    <w:name w:val="Título 4 Char"/>
    <w:basedOn w:val="789"/>
    <w:link w:val="783"/>
    <w:uiPriority w:val="9"/>
    <w:pPr>
      <w:pBdr/>
      <w:spacing/>
      <w:ind/>
    </w:pPr>
    <w:rPr>
      <w:rFonts w:ascii="Arial" w:hAnsi="Arial" w:eastAsia="Arial" w:cs="Arial"/>
      <w:i/>
      <w:iCs/>
      <w:color w:val="2e74b5" w:themeColor="accent1" w:themeShade="BF"/>
    </w:rPr>
  </w:style>
  <w:style w:type="character" w:styleId="937" w:customStyle="1">
    <w:name w:val="Título 5 Char"/>
    <w:basedOn w:val="789"/>
    <w:link w:val="784"/>
    <w:uiPriority w:val="9"/>
    <w:pPr>
      <w:pBdr/>
      <w:spacing/>
      <w:ind/>
    </w:pPr>
    <w:rPr>
      <w:rFonts w:ascii="Arial" w:hAnsi="Arial" w:eastAsia="Arial" w:cs="Arial"/>
      <w:color w:val="2e74b5" w:themeColor="accent1" w:themeShade="BF"/>
    </w:rPr>
  </w:style>
  <w:style w:type="character" w:styleId="938" w:customStyle="1">
    <w:name w:val="Título 6 Char"/>
    <w:basedOn w:val="789"/>
    <w:link w:val="785"/>
    <w:uiPriority w:val="9"/>
    <w:pPr>
      <w:pBdr/>
      <w:spacing/>
      <w:ind/>
    </w:pPr>
    <w:rPr>
      <w:rFonts w:ascii="Arial" w:hAnsi="Arial" w:eastAsia="Arial" w:cs="Arial"/>
      <w:i/>
      <w:iCs/>
      <w:color w:val="595959" w:themeColor="text1" w:themeTint="A6"/>
    </w:rPr>
  </w:style>
  <w:style w:type="character" w:styleId="939" w:customStyle="1">
    <w:name w:val="Título 7 Char"/>
    <w:basedOn w:val="789"/>
    <w:link w:val="786"/>
    <w:uiPriority w:val="9"/>
    <w:pPr>
      <w:pBdr/>
      <w:spacing/>
      <w:ind/>
    </w:pPr>
    <w:rPr>
      <w:rFonts w:ascii="Arial" w:hAnsi="Arial" w:eastAsia="Arial" w:cs="Arial"/>
      <w:color w:val="595959" w:themeColor="text1" w:themeTint="A6"/>
    </w:rPr>
  </w:style>
  <w:style w:type="character" w:styleId="940" w:customStyle="1">
    <w:name w:val="Título 8 Char"/>
    <w:basedOn w:val="789"/>
    <w:link w:val="787"/>
    <w:uiPriority w:val="9"/>
    <w:pPr>
      <w:pBdr/>
      <w:spacing/>
      <w:ind/>
    </w:pPr>
    <w:rPr>
      <w:rFonts w:ascii="Arial" w:hAnsi="Arial" w:eastAsia="Arial" w:cs="Arial"/>
      <w:i/>
      <w:iCs/>
      <w:color w:val="272727" w:themeColor="text1" w:themeTint="D8"/>
    </w:rPr>
  </w:style>
  <w:style w:type="character" w:styleId="941" w:customStyle="1">
    <w:name w:val="Título 9 Char"/>
    <w:basedOn w:val="789"/>
    <w:link w:val="788"/>
    <w:uiPriority w:val="9"/>
    <w:pPr>
      <w:pBdr/>
      <w:spacing/>
      <w:ind/>
    </w:pPr>
    <w:rPr>
      <w:rFonts w:ascii="Arial" w:hAnsi="Arial" w:eastAsia="Arial" w:cs="Arial"/>
      <w:i/>
      <w:iCs/>
      <w:color w:val="272727" w:themeColor="text1" w:themeTint="D8"/>
    </w:rPr>
  </w:style>
  <w:style w:type="paragraph" w:styleId="942">
    <w:name w:val="Title"/>
    <w:basedOn w:val="779"/>
    <w:next w:val="779"/>
    <w:link w:val="943"/>
    <w:uiPriority w:val="10"/>
    <w:qFormat/>
    <w:pPr>
      <w:pBdr/>
      <w:spacing w:after="80"/>
      <w:ind/>
      <w:contextualSpacing w:val="true"/>
    </w:pPr>
    <w:rPr>
      <w:rFonts w:eastAsia="Arial" w:cs="Arial"/>
      <w:spacing w:val="-10"/>
      <w:sz w:val="56"/>
      <w:szCs w:val="56"/>
    </w:rPr>
  </w:style>
  <w:style w:type="character" w:styleId="943" w:customStyle="1">
    <w:name w:val="Título Char"/>
    <w:basedOn w:val="789"/>
    <w:link w:val="942"/>
    <w:uiPriority w:val="10"/>
    <w:pPr>
      <w:pBdr/>
      <w:spacing/>
      <w:ind/>
    </w:pPr>
    <w:rPr>
      <w:rFonts w:ascii="Arial" w:hAnsi="Arial" w:eastAsia="Arial" w:cs="Arial"/>
      <w:spacing w:val="-10"/>
      <w:sz w:val="56"/>
      <w:szCs w:val="56"/>
    </w:rPr>
  </w:style>
  <w:style w:type="paragraph" w:styleId="944">
    <w:name w:val="Subtitle"/>
    <w:basedOn w:val="779"/>
    <w:next w:val="779"/>
    <w:link w:val="945"/>
    <w:uiPriority w:val="11"/>
    <w:qFormat/>
    <w:pPr>
      <w:numPr>
        <w:ilvl w:val="1"/>
      </w:numPr>
      <w:pBdr/>
      <w:spacing/>
      <w:ind/>
    </w:pPr>
    <w:rPr>
      <w:color w:val="595959" w:themeColor="text1" w:themeTint="A6"/>
      <w:spacing w:val="15"/>
      <w:sz w:val="28"/>
      <w:szCs w:val="28"/>
    </w:rPr>
  </w:style>
  <w:style w:type="character" w:styleId="945" w:customStyle="1">
    <w:name w:val="Subtítulo Char"/>
    <w:basedOn w:val="789"/>
    <w:link w:val="944"/>
    <w:uiPriority w:val="11"/>
    <w:pPr>
      <w:pBdr/>
      <w:spacing/>
      <w:ind/>
    </w:pPr>
    <w:rPr>
      <w:color w:val="595959" w:themeColor="text1" w:themeTint="A6"/>
      <w:spacing w:val="15"/>
      <w:sz w:val="28"/>
      <w:szCs w:val="28"/>
    </w:rPr>
  </w:style>
  <w:style w:type="paragraph" w:styleId="946">
    <w:name w:val="Quote"/>
    <w:basedOn w:val="779"/>
    <w:next w:val="779"/>
    <w:link w:val="947"/>
    <w:uiPriority w:val="29"/>
    <w:qFormat/>
    <w:pPr>
      <w:pBdr/>
      <w:spacing w:before="160"/>
      <w:ind/>
      <w:jc w:val="center"/>
    </w:pPr>
    <w:rPr>
      <w:i/>
      <w:iCs/>
      <w:color w:val="404040" w:themeColor="text1" w:themeTint="BF"/>
    </w:rPr>
  </w:style>
  <w:style w:type="character" w:styleId="947" w:customStyle="1">
    <w:name w:val="Citação Char"/>
    <w:basedOn w:val="789"/>
    <w:link w:val="946"/>
    <w:uiPriority w:val="29"/>
    <w:pPr>
      <w:pBdr/>
      <w:spacing/>
      <w:ind/>
    </w:pPr>
    <w:rPr>
      <w:i/>
      <w:iCs/>
      <w:color w:val="404040" w:themeColor="text1" w:themeTint="BF"/>
    </w:rPr>
  </w:style>
  <w:style w:type="character" w:styleId="948">
    <w:name w:val="Intense Emphasis"/>
    <w:basedOn w:val="789"/>
    <w:uiPriority w:val="21"/>
    <w:qFormat/>
    <w:pPr>
      <w:pBdr/>
      <w:spacing/>
      <w:ind/>
    </w:pPr>
    <w:rPr>
      <w:i/>
      <w:iCs/>
      <w:color w:val="2e74b5" w:themeColor="accent1" w:themeShade="BF"/>
    </w:rPr>
  </w:style>
  <w:style w:type="paragraph" w:styleId="949">
    <w:name w:val="Intense Quote"/>
    <w:basedOn w:val="779"/>
    <w:next w:val="779"/>
    <w:link w:val="95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0" w:customStyle="1">
    <w:name w:val="Citação Intensa Char"/>
    <w:basedOn w:val="789"/>
    <w:link w:val="949"/>
    <w:uiPriority w:val="30"/>
    <w:pPr>
      <w:pBdr/>
      <w:spacing/>
      <w:ind/>
    </w:pPr>
    <w:rPr>
      <w:i/>
      <w:iCs/>
      <w:color w:val="2e74b5" w:themeColor="accent1" w:themeShade="BF"/>
    </w:rPr>
  </w:style>
  <w:style w:type="character" w:styleId="951">
    <w:name w:val="Intense Reference"/>
    <w:basedOn w:val="789"/>
    <w:uiPriority w:val="32"/>
    <w:qFormat/>
    <w:pPr>
      <w:pBdr/>
      <w:spacing/>
      <w:ind/>
    </w:pPr>
    <w:rPr>
      <w:b/>
      <w:bCs/>
      <w:smallCaps/>
      <w:color w:val="2e74b5" w:themeColor="accent1" w:themeShade="BF"/>
      <w:spacing w:val="5"/>
    </w:rPr>
  </w:style>
  <w:style w:type="paragraph" w:styleId="952">
    <w:name w:val="No Spacing"/>
    <w:basedOn w:val="779"/>
    <w:uiPriority w:val="1"/>
    <w:qFormat/>
    <w:pPr>
      <w:pBdr/>
      <w:spacing/>
      <w:ind/>
    </w:pPr>
  </w:style>
  <w:style w:type="character" w:styleId="953">
    <w:name w:val="Subtle Emphasis"/>
    <w:basedOn w:val="789"/>
    <w:uiPriority w:val="19"/>
    <w:qFormat/>
    <w:pPr>
      <w:pBdr/>
      <w:spacing/>
      <w:ind/>
    </w:pPr>
    <w:rPr>
      <w:i/>
      <w:iCs/>
      <w:color w:val="404040" w:themeColor="text1" w:themeTint="BF"/>
    </w:rPr>
  </w:style>
  <w:style w:type="character" w:styleId="954">
    <w:name w:val="Emphasis"/>
    <w:basedOn w:val="789"/>
    <w:uiPriority w:val="20"/>
    <w:qFormat/>
    <w:pPr>
      <w:pBdr/>
      <w:spacing/>
      <w:ind/>
    </w:pPr>
    <w:rPr>
      <w:i/>
      <w:iCs/>
    </w:rPr>
  </w:style>
  <w:style w:type="character" w:styleId="955">
    <w:name w:val="Strong"/>
    <w:basedOn w:val="789"/>
    <w:uiPriority w:val="22"/>
    <w:qFormat/>
    <w:pPr>
      <w:pBdr/>
      <w:spacing/>
      <w:ind/>
    </w:pPr>
    <w:rPr>
      <w:b/>
      <w:bCs/>
    </w:rPr>
  </w:style>
  <w:style w:type="character" w:styleId="956">
    <w:name w:val="Subtle Reference"/>
    <w:basedOn w:val="789"/>
    <w:uiPriority w:val="31"/>
    <w:qFormat/>
    <w:pPr>
      <w:pBdr/>
      <w:spacing/>
      <w:ind/>
    </w:pPr>
    <w:rPr>
      <w:smallCaps/>
      <w:color w:val="5a5a5a" w:themeColor="text1" w:themeTint="A5"/>
    </w:rPr>
  </w:style>
  <w:style w:type="character" w:styleId="957">
    <w:name w:val="Book Title"/>
    <w:basedOn w:val="789"/>
    <w:uiPriority w:val="33"/>
    <w:qFormat/>
    <w:pPr>
      <w:pBdr/>
      <w:spacing/>
      <w:ind/>
    </w:pPr>
    <w:rPr>
      <w:b/>
      <w:bCs/>
      <w:i/>
      <w:iCs/>
      <w:spacing w:val="5"/>
    </w:rPr>
  </w:style>
  <w:style w:type="character" w:styleId="958" w:customStyle="1">
    <w:name w:val="Header Char"/>
    <w:basedOn w:val="789"/>
    <w:uiPriority w:val="99"/>
    <w:pPr>
      <w:pBdr/>
      <w:spacing/>
      <w:ind/>
    </w:pPr>
  </w:style>
  <w:style w:type="character" w:styleId="959" w:customStyle="1">
    <w:name w:val="Footer Char"/>
    <w:basedOn w:val="789"/>
    <w:uiPriority w:val="99"/>
    <w:pPr>
      <w:pBdr/>
      <w:spacing/>
      <w:ind/>
    </w:pPr>
  </w:style>
  <w:style w:type="paragraph" w:styleId="960">
    <w:name w:val="Caption"/>
    <w:basedOn w:val="779"/>
    <w:next w:val="779"/>
    <w:uiPriority w:val="35"/>
    <w:unhideWhenUsed/>
    <w:qFormat/>
    <w:pPr>
      <w:pBdr/>
      <w:spacing w:after="200"/>
      <w:ind/>
    </w:pPr>
    <w:rPr>
      <w:i/>
      <w:iCs/>
      <w:color w:val="44546a" w:themeColor="text2"/>
      <w:sz w:val="18"/>
      <w:szCs w:val="18"/>
    </w:rPr>
  </w:style>
  <w:style w:type="paragraph" w:styleId="961">
    <w:name w:val="footnote text"/>
    <w:basedOn w:val="779"/>
    <w:link w:val="962"/>
    <w:uiPriority w:val="99"/>
    <w:semiHidden/>
    <w:unhideWhenUsed/>
    <w:pPr>
      <w:pBdr/>
      <w:spacing/>
      <w:ind/>
    </w:pPr>
    <w:rPr>
      <w:sz w:val="20"/>
    </w:rPr>
  </w:style>
  <w:style w:type="character" w:styleId="962" w:customStyle="1">
    <w:name w:val="Texto de nota de rodapé Char"/>
    <w:basedOn w:val="789"/>
    <w:link w:val="961"/>
    <w:uiPriority w:val="99"/>
    <w:semiHidden/>
    <w:pPr>
      <w:pBdr/>
      <w:spacing/>
      <w:ind/>
    </w:pPr>
    <w:rPr>
      <w:sz w:val="20"/>
      <w:szCs w:val="20"/>
    </w:rPr>
  </w:style>
  <w:style w:type="character" w:styleId="963">
    <w:name w:val="footnote reference"/>
    <w:basedOn w:val="789"/>
    <w:uiPriority w:val="99"/>
    <w:semiHidden/>
    <w:unhideWhenUsed/>
    <w:pPr>
      <w:pBdr/>
      <w:spacing/>
      <w:ind/>
    </w:pPr>
    <w:rPr>
      <w:vertAlign w:val="superscript"/>
    </w:rPr>
  </w:style>
  <w:style w:type="paragraph" w:styleId="964">
    <w:name w:val="endnote text"/>
    <w:basedOn w:val="779"/>
    <w:link w:val="965"/>
    <w:uiPriority w:val="99"/>
    <w:semiHidden/>
    <w:unhideWhenUsed/>
    <w:pPr>
      <w:pBdr/>
      <w:spacing/>
      <w:ind/>
    </w:pPr>
    <w:rPr>
      <w:sz w:val="20"/>
    </w:rPr>
  </w:style>
  <w:style w:type="character" w:styleId="965" w:customStyle="1">
    <w:name w:val="Texto de nota de fim Char"/>
    <w:basedOn w:val="789"/>
    <w:link w:val="964"/>
    <w:uiPriority w:val="99"/>
    <w:semiHidden/>
    <w:pPr>
      <w:pBdr/>
      <w:spacing/>
      <w:ind/>
    </w:pPr>
    <w:rPr>
      <w:sz w:val="20"/>
      <w:szCs w:val="20"/>
    </w:rPr>
  </w:style>
  <w:style w:type="character" w:styleId="966">
    <w:name w:val="endnote reference"/>
    <w:basedOn w:val="789"/>
    <w:uiPriority w:val="99"/>
    <w:semiHidden/>
    <w:unhideWhenUsed/>
    <w:pPr>
      <w:pBdr/>
      <w:spacing/>
      <w:ind/>
    </w:pPr>
    <w:rPr>
      <w:vertAlign w:val="superscript"/>
    </w:rPr>
  </w:style>
  <w:style w:type="character" w:styleId="967">
    <w:name w:val="Hyperlink"/>
    <w:basedOn w:val="789"/>
    <w:uiPriority w:val="99"/>
    <w:unhideWhenUsed/>
    <w:pPr>
      <w:pBdr/>
      <w:spacing/>
      <w:ind/>
    </w:pPr>
    <w:rPr>
      <w:color w:val="0563c1" w:themeColor="hyperlink"/>
      <w:u w:val="single"/>
    </w:rPr>
  </w:style>
  <w:style w:type="character" w:styleId="968">
    <w:name w:val="FollowedHyperlink"/>
    <w:basedOn w:val="789"/>
    <w:uiPriority w:val="99"/>
    <w:semiHidden/>
    <w:unhideWhenUsed/>
    <w:pPr>
      <w:pBdr/>
      <w:spacing/>
      <w:ind/>
    </w:pPr>
    <w:rPr>
      <w:color w:val="954f72" w:themeColor="followedHyperlink"/>
      <w:u w:val="single"/>
    </w:rPr>
  </w:style>
  <w:style w:type="paragraph" w:styleId="969">
    <w:name w:val="toc 2"/>
    <w:basedOn w:val="779"/>
    <w:next w:val="779"/>
    <w:uiPriority w:val="39"/>
    <w:unhideWhenUsed/>
    <w:pPr>
      <w:pBdr/>
      <w:spacing w:after="100"/>
      <w:ind w:left="220"/>
    </w:pPr>
  </w:style>
  <w:style w:type="paragraph" w:styleId="970">
    <w:name w:val="toc 3"/>
    <w:basedOn w:val="779"/>
    <w:next w:val="779"/>
    <w:uiPriority w:val="39"/>
    <w:unhideWhenUsed/>
    <w:pPr>
      <w:pBdr/>
      <w:spacing w:after="100"/>
      <w:ind w:left="440"/>
    </w:pPr>
  </w:style>
  <w:style w:type="paragraph" w:styleId="971">
    <w:name w:val="toc 4"/>
    <w:basedOn w:val="779"/>
    <w:next w:val="779"/>
    <w:uiPriority w:val="39"/>
    <w:unhideWhenUsed/>
    <w:pPr>
      <w:pBdr/>
      <w:spacing w:after="100"/>
      <w:ind w:left="660"/>
    </w:pPr>
  </w:style>
  <w:style w:type="paragraph" w:styleId="972">
    <w:name w:val="toc 5"/>
    <w:basedOn w:val="779"/>
    <w:next w:val="779"/>
    <w:uiPriority w:val="39"/>
    <w:unhideWhenUsed/>
    <w:pPr>
      <w:pBdr/>
      <w:spacing w:after="100"/>
      <w:ind w:left="880"/>
    </w:pPr>
  </w:style>
  <w:style w:type="paragraph" w:styleId="973">
    <w:name w:val="toc 6"/>
    <w:basedOn w:val="779"/>
    <w:next w:val="779"/>
    <w:uiPriority w:val="39"/>
    <w:unhideWhenUsed/>
    <w:pPr>
      <w:pBdr/>
      <w:spacing w:after="100"/>
      <w:ind w:left="1100"/>
    </w:pPr>
  </w:style>
  <w:style w:type="paragraph" w:styleId="974">
    <w:name w:val="toc 7"/>
    <w:basedOn w:val="779"/>
    <w:next w:val="779"/>
    <w:uiPriority w:val="39"/>
    <w:unhideWhenUsed/>
    <w:pPr>
      <w:pBdr/>
      <w:spacing w:after="100"/>
      <w:ind w:left="1320"/>
    </w:pPr>
  </w:style>
  <w:style w:type="paragraph" w:styleId="975">
    <w:name w:val="toc 8"/>
    <w:basedOn w:val="779"/>
    <w:next w:val="779"/>
    <w:uiPriority w:val="39"/>
    <w:unhideWhenUsed/>
    <w:pPr>
      <w:pBdr/>
      <w:spacing w:after="100"/>
      <w:ind w:left="1540"/>
    </w:pPr>
  </w:style>
  <w:style w:type="paragraph" w:styleId="976">
    <w:name w:val="toc 9"/>
    <w:basedOn w:val="779"/>
    <w:next w:val="779"/>
    <w:uiPriority w:val="39"/>
    <w:unhideWhenUsed/>
    <w:pPr>
      <w:pBdr/>
      <w:spacing w:after="100"/>
      <w:ind w:left="1760"/>
    </w:pPr>
  </w:style>
  <w:style w:type="paragraph" w:styleId="977">
    <w:name w:val="TOC Heading"/>
    <w:uiPriority w:val="39"/>
    <w:unhideWhenUsed/>
    <w:qFormat/>
    <w:pPr>
      <w:pBdr/>
      <w:spacing/>
      <w:ind/>
    </w:pPr>
  </w:style>
  <w:style w:type="paragraph" w:styleId="978">
    <w:name w:val="table of figures"/>
    <w:basedOn w:val="779"/>
    <w:next w:val="779"/>
    <w:uiPriority w:val="99"/>
    <w:unhideWhenUsed/>
    <w:pPr>
      <w:pBdr/>
      <w:spacing/>
      <w:ind/>
    </w:pPr>
  </w:style>
  <w:style w:type="paragraph" w:styleId="979">
    <w:name w:val="Header"/>
    <w:basedOn w:val="779"/>
    <w:link w:val="980"/>
    <w:uiPriority w:val="99"/>
    <w:unhideWhenUsed/>
    <w:pPr>
      <w:pBdr/>
      <w:tabs>
        <w:tab w:val="center" w:leader="none" w:pos="4252"/>
        <w:tab w:val="right" w:leader="none" w:pos="8504"/>
      </w:tabs>
      <w:spacing/>
      <w:ind/>
    </w:pPr>
  </w:style>
  <w:style w:type="character" w:styleId="980" w:customStyle="1">
    <w:name w:val="Cabeçalho Char"/>
    <w:basedOn w:val="789"/>
    <w:link w:val="979"/>
    <w:uiPriority w:val="99"/>
    <w:pPr>
      <w:pBdr/>
      <w:spacing/>
      <w:ind/>
    </w:pPr>
  </w:style>
  <w:style w:type="paragraph" w:styleId="981">
    <w:name w:val="Footer"/>
    <w:basedOn w:val="779"/>
    <w:link w:val="982"/>
    <w:uiPriority w:val="99"/>
    <w:unhideWhenUsed/>
    <w:pPr>
      <w:pBdr/>
      <w:tabs>
        <w:tab w:val="center" w:leader="none" w:pos="4252"/>
        <w:tab w:val="right" w:leader="none" w:pos="8504"/>
      </w:tabs>
      <w:spacing/>
      <w:ind/>
    </w:pPr>
  </w:style>
  <w:style w:type="character" w:styleId="982" w:customStyle="1">
    <w:name w:val="Rodapé Char"/>
    <w:basedOn w:val="789"/>
    <w:link w:val="981"/>
    <w:uiPriority w:val="99"/>
    <w:pPr>
      <w:pBdr/>
      <w:spacing/>
      <w:ind/>
    </w:pPr>
  </w:style>
  <w:style w:type="paragraph" w:styleId="983">
    <w:name w:val="List Paragraph"/>
    <w:basedOn w:val="779"/>
    <w:uiPriority w:val="34"/>
    <w:qFormat/>
    <w:pPr>
      <w:pBdr/>
      <w:spacing/>
      <w:ind w:left="720"/>
      <w:contextualSpacing w:val="true"/>
    </w:pPr>
  </w:style>
  <w:style w:type="paragraph" w:styleId="984">
    <w:name w:val="toc 1"/>
    <w:basedOn w:val="779"/>
    <w:next w:val="779"/>
    <w:uiPriority w:val="39"/>
    <w:pPr>
      <w:pBdr/>
      <w:tabs>
        <w:tab w:val="right" w:leader="dot" w:pos="9062"/>
      </w:tabs>
      <w:spacing w:line="360" w:lineRule="auto"/>
      <w:ind/>
      <w:jc w:val="center"/>
    </w:pPr>
    <w:rPr>
      <w:sz w:val="28"/>
      <w:szCs w:val="28"/>
    </w:rPr>
  </w:style>
  <w:style w:type="paragraph" w:styleId="985" w:customStyle="1">
    <w:name w:val="Título do Trabalho"/>
    <w:basedOn w:val="779"/>
    <w:next w:val="986"/>
    <w:pPr>
      <w:pBdr/>
      <w:spacing/>
      <w:ind/>
      <w:jc w:val="center"/>
    </w:pPr>
    <w:rPr>
      <w:b/>
      <w:caps/>
      <w:sz w:val="32"/>
    </w:rPr>
  </w:style>
  <w:style w:type="paragraph" w:styleId="986" w:customStyle="1">
    <w:name w:val="Subtítulo do Trabalho"/>
    <w:basedOn w:val="779"/>
    <w:next w:val="779"/>
    <w:pPr>
      <w:pBdr/>
      <w:spacing/>
      <w:ind/>
      <w:jc w:val="center"/>
    </w:pPr>
    <w:rPr>
      <w:sz w:val="28"/>
      <w:szCs w:val="28"/>
    </w:rPr>
  </w:style>
  <w:style w:type="paragraph" w:styleId="987" w:customStyle="1">
    <w:name w:val="Natureza do Trabalho"/>
    <w:basedOn w:val="779"/>
    <w:pPr>
      <w:pBdr/>
      <w:spacing/>
      <w:ind w:left="3969"/>
    </w:pPr>
    <w:rPr>
      <w:sz w:val="20"/>
      <w:szCs w:val="22"/>
    </w:rPr>
  </w:style>
  <w:style w:type="paragraph" w:styleId="988" w:customStyle="1">
    <w:name w:val="Texto - Resumo"/>
    <w:basedOn w:val="779"/>
    <w:pPr>
      <w:pBdr/>
      <w:spacing w:after="480"/>
      <w:ind/>
    </w:pPr>
  </w:style>
  <w:style w:type="paragraph" w:styleId="989" w:customStyle="1">
    <w:name w:val="Resumo - Texto"/>
    <w:basedOn w:val="779"/>
    <w:pPr>
      <w:pBdr/>
      <w:spacing w:after="480"/>
      <w:ind/>
    </w:pPr>
  </w:style>
  <w:style w:type="paragraph" w:styleId="990" w:customStyle="1">
    <w:name w:val="Resumo - Título"/>
    <w:basedOn w:val="779"/>
    <w:pPr>
      <w:pBdr/>
      <w:spacing w:after="960" w:before="360"/>
      <w:ind/>
      <w:jc w:val="center"/>
    </w:pPr>
    <w:rPr>
      <w:b/>
      <w:caps/>
      <w:szCs w:val="24"/>
    </w:rPr>
  </w:style>
  <w:style w:type="paragraph" w:styleId="991" w:customStyle="1">
    <w:name w:val="Referências"/>
    <w:basedOn w:val="779"/>
    <w:pPr>
      <w:widowControl w:val="true"/>
      <w:pBdr/>
      <w:spacing w:after="360"/>
      <w:ind/>
    </w:pPr>
    <w:rPr>
      <w:szCs w:val="24"/>
    </w:rPr>
  </w:style>
  <w:style w:type="paragraph" w:styleId="992">
    <w:name w:val="annotation text"/>
    <w:basedOn w:val="779"/>
    <w:link w:val="993"/>
    <w:uiPriority w:val="99"/>
    <w:semiHidden/>
    <w:unhideWhenUsed/>
    <w:pPr>
      <w:pBdr/>
      <w:spacing/>
      <w:ind/>
    </w:pPr>
    <w:rPr>
      <w:sz w:val="20"/>
    </w:rPr>
  </w:style>
  <w:style w:type="character" w:styleId="993" w:customStyle="1">
    <w:name w:val="Texto de comentário Char"/>
    <w:basedOn w:val="789"/>
    <w:link w:val="992"/>
    <w:uiPriority w:val="99"/>
    <w:semiHidden/>
    <w:pPr>
      <w:pBdr/>
      <w:spacing/>
      <w:ind/>
    </w:pPr>
    <w:rPr>
      <w:rFonts w:ascii="Arial" w:hAnsi="Arial" w:eastAsia="Times New Roman" w:cs="Times New Roman"/>
      <w:sz w:val="20"/>
      <w:szCs w:val="20"/>
      <w:lang w:eastAsia="pt-BR"/>
    </w:rPr>
  </w:style>
  <w:style w:type="character" w:styleId="994">
    <w:name w:val="annotation reference"/>
    <w:basedOn w:val="789"/>
    <w:uiPriority w:val="99"/>
    <w:semiHidden/>
    <w:unhideWhenUsed/>
    <w:pPr>
      <w:pBdr/>
      <w:spacing/>
      <w:ind/>
    </w:pPr>
    <w:rPr>
      <w:sz w:val="16"/>
      <w:szCs w:val="16"/>
    </w:rPr>
  </w:style>
  <w:style w:type="paragraph" w:styleId="995">
    <w:name w:val="Balloon Text"/>
    <w:basedOn w:val="779"/>
    <w:link w:val="996"/>
    <w:uiPriority w:val="99"/>
    <w:semiHidden/>
    <w:unhideWhenUsed/>
    <w:pPr>
      <w:pBdr/>
      <w:spacing/>
      <w:ind/>
    </w:pPr>
    <w:rPr>
      <w:rFonts w:ascii="Segoe UI" w:hAnsi="Segoe UI" w:cs="Segoe UI"/>
      <w:sz w:val="18"/>
      <w:szCs w:val="18"/>
    </w:rPr>
  </w:style>
  <w:style w:type="character" w:styleId="996" w:customStyle="1">
    <w:name w:val="Texto de balão Char"/>
    <w:basedOn w:val="789"/>
    <w:link w:val="995"/>
    <w:uiPriority w:val="99"/>
    <w:semiHidden/>
    <w:pPr>
      <w:pBdr/>
      <w:spacing/>
      <w:ind/>
    </w:pPr>
    <w:rPr>
      <w:rFonts w:ascii="Segoe UI" w:hAnsi="Segoe UI" w:eastAsia="Times New Roman" w:cs="Segoe UI"/>
      <w:sz w:val="18"/>
      <w:szCs w:val="18"/>
      <w:lang w:eastAsia="pt-BR"/>
    </w:rPr>
  </w:style>
  <w:style w:type="paragraph" w:styleId="997">
    <w:name w:val="annotation subject"/>
    <w:basedOn w:val="992"/>
    <w:next w:val="992"/>
    <w:link w:val="998"/>
    <w:uiPriority w:val="99"/>
    <w:semiHidden/>
    <w:unhideWhenUsed/>
    <w:pPr>
      <w:pBdr/>
      <w:spacing/>
      <w:ind/>
    </w:pPr>
    <w:rPr>
      <w:b/>
      <w:bCs/>
    </w:rPr>
  </w:style>
  <w:style w:type="character" w:styleId="998" w:customStyle="1">
    <w:name w:val="Assunto do comentário Char"/>
    <w:basedOn w:val="993"/>
    <w:link w:val="997"/>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43854-4AE1-4C49-AF2C-DB5807C4E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61</cp:revision>
  <dcterms:created xsi:type="dcterms:W3CDTF">2025-03-19T10:49:00Z</dcterms:created>
  <dcterms:modified xsi:type="dcterms:W3CDTF">2026-09-17T03:23:58Z</dcterms:modified>
</cp:coreProperties>
</file>