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D55" w:rsidRPr="00206D55" w:rsidRDefault="00206D55" w:rsidP="0011154F">
      <w:pPr>
        <w:jc w:val="center"/>
        <w:rPr>
          <w:b/>
          <w:sz w:val="56"/>
          <w:szCs w:val="56"/>
        </w:rPr>
      </w:pPr>
      <w:r w:rsidRPr="00206D55"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АСИК</w:t>
      </w:r>
      <w:r>
        <w:rPr>
          <w:rFonts w:ascii="Arial Unicode MS" w:eastAsia="Arial Unicode MS" w:hAnsi="Arial Unicode MS" w:cs="Arial Unicode MS"/>
          <w:b/>
          <w:color w:val="25252C"/>
          <w:spacing w:val="3"/>
          <w:sz w:val="56"/>
          <w:szCs w:val="56"/>
          <w:shd w:val="clear" w:color="auto" w:fill="FCFCFC"/>
        </w:rPr>
        <w:t xml:space="preserve"> (</w:t>
      </w:r>
      <w:proofErr w:type="spellStart"/>
      <w:r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А</w:t>
      </w:r>
      <w:r w:rsidRPr="00206D55"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втоматизированная</w:t>
      </w:r>
      <w:proofErr w:type="spellEnd"/>
      <w:r w:rsidRPr="00206D55"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 xml:space="preserve"> </w:t>
      </w:r>
      <w:proofErr w:type="spellStart"/>
      <w:r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с</w:t>
      </w:r>
      <w:r w:rsidRPr="00206D55"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истема</w:t>
      </w:r>
      <w:proofErr w:type="spellEnd"/>
      <w:r w:rsidRPr="00206D55"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 xml:space="preserve"> </w:t>
      </w:r>
      <w:proofErr w:type="spellStart"/>
      <w:r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и</w:t>
      </w:r>
      <w:r w:rsidRPr="00206D55"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нтернет</w:t>
      </w:r>
      <w:proofErr w:type="spellEnd"/>
      <w:r>
        <w:rPr>
          <w:rFonts w:ascii="Arial Unicode MS" w:eastAsia="Arial Unicode MS" w:hAnsi="Arial Unicode MS" w:cs="Arial Unicode MS"/>
          <w:b/>
          <w:color w:val="25252C"/>
          <w:spacing w:val="3"/>
          <w:sz w:val="56"/>
          <w:szCs w:val="56"/>
          <w:shd w:val="clear" w:color="auto" w:fill="FCFCFC"/>
        </w:rPr>
        <w:t>-</w:t>
      </w:r>
      <w:proofErr w:type="spellStart"/>
      <w:r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к</w:t>
      </w:r>
      <w:r w:rsidRPr="00206D55"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онтроля</w:t>
      </w:r>
      <w:proofErr w:type="spellEnd"/>
      <w:r>
        <w:rPr>
          <w:rFonts w:ascii="Arial Unicode MS" w:eastAsia="Arial Unicode MS" w:hAnsi="Arial Unicode MS" w:cs="Arial Unicode MS" w:hint="eastAsia"/>
          <w:b/>
          <w:color w:val="25252C"/>
          <w:spacing w:val="3"/>
          <w:sz w:val="56"/>
          <w:szCs w:val="56"/>
          <w:shd w:val="clear" w:color="auto" w:fill="FCFCFC"/>
        </w:rPr>
        <w:t>)</w:t>
      </w:r>
      <w:r>
        <w:rPr>
          <w:rFonts w:ascii="Arial Unicode MS" w:eastAsia="Arial Unicode MS" w:hAnsi="Arial Unicode MS" w:cs="Arial Unicode MS"/>
          <w:b/>
          <w:color w:val="25252C"/>
          <w:spacing w:val="3"/>
          <w:sz w:val="56"/>
          <w:szCs w:val="56"/>
          <w:shd w:val="clear" w:color="auto" w:fill="FCFCFC"/>
        </w:rPr>
        <w:t>.</w:t>
      </w:r>
    </w:p>
    <w:p w:rsidR="0011154F" w:rsidRPr="00206D55" w:rsidRDefault="0011154F" w:rsidP="0011154F">
      <w:pPr>
        <w:jc w:val="center"/>
        <w:rPr>
          <w:b/>
          <w:sz w:val="48"/>
          <w:szCs w:val="48"/>
        </w:rPr>
      </w:pPr>
      <w:r w:rsidRPr="0011154F">
        <w:rPr>
          <w:b/>
          <w:sz w:val="48"/>
          <w:szCs w:val="48"/>
        </w:rPr>
        <w:t>Темы</w:t>
      </w:r>
      <w:r w:rsidRPr="00206D55">
        <w:rPr>
          <w:b/>
          <w:sz w:val="48"/>
          <w:szCs w:val="48"/>
        </w:rPr>
        <w:t>:</w:t>
      </w:r>
    </w:p>
    <w:p w:rsidR="0011154F" w:rsidRPr="0011154F" w:rsidRDefault="0011154F" w:rsidP="0011154F">
      <w:pPr>
        <w:jc w:val="center"/>
        <w:rPr>
          <w:sz w:val="36"/>
          <w:szCs w:val="36"/>
        </w:rPr>
      </w:pPr>
      <w:r w:rsidRPr="0011154F">
        <w:rPr>
          <w:b/>
          <w:sz w:val="36"/>
          <w:szCs w:val="36"/>
        </w:rPr>
        <w:t xml:space="preserve">Борьба с </w:t>
      </w:r>
      <w:proofErr w:type="spellStart"/>
      <w:r w:rsidRPr="0011154F">
        <w:rPr>
          <w:b/>
          <w:sz w:val="36"/>
          <w:szCs w:val="36"/>
        </w:rPr>
        <w:t>киберпреступностью</w:t>
      </w:r>
      <w:proofErr w:type="spellEnd"/>
      <w:r w:rsidRPr="0011154F">
        <w:rPr>
          <w:b/>
          <w:sz w:val="36"/>
          <w:szCs w:val="36"/>
        </w:rPr>
        <w:t>.</w:t>
      </w:r>
      <w:r w:rsidRPr="0011154F">
        <w:rPr>
          <w:sz w:val="36"/>
          <w:szCs w:val="36"/>
        </w:rPr>
        <w:t xml:space="preserve"> Разработка алгоритмов для обнаружения </w:t>
      </w:r>
      <w:proofErr w:type="spellStart"/>
      <w:r w:rsidRPr="0011154F">
        <w:rPr>
          <w:sz w:val="36"/>
          <w:szCs w:val="36"/>
        </w:rPr>
        <w:t>фишинговых</w:t>
      </w:r>
      <w:proofErr w:type="spellEnd"/>
      <w:r w:rsidRPr="0011154F">
        <w:rPr>
          <w:sz w:val="36"/>
          <w:szCs w:val="36"/>
        </w:rPr>
        <w:t xml:space="preserve"> сайтов, </w:t>
      </w:r>
      <w:proofErr w:type="spellStart"/>
      <w:r w:rsidRPr="0011154F">
        <w:rPr>
          <w:sz w:val="36"/>
          <w:szCs w:val="36"/>
        </w:rPr>
        <w:t>дипфейков</w:t>
      </w:r>
      <w:proofErr w:type="spellEnd"/>
      <w:r w:rsidRPr="0011154F">
        <w:rPr>
          <w:sz w:val="36"/>
          <w:szCs w:val="36"/>
        </w:rPr>
        <w:t xml:space="preserve">, мошеннических схем в интернете. Например, в России ведётся работа над ИИ-алгоритмом для обнаружения случаев </w:t>
      </w:r>
      <w:proofErr w:type="spellStart"/>
      <w:r w:rsidRPr="0011154F">
        <w:rPr>
          <w:sz w:val="36"/>
          <w:szCs w:val="36"/>
        </w:rPr>
        <w:t>кибермошенничества</w:t>
      </w:r>
      <w:proofErr w:type="spellEnd"/>
      <w:r w:rsidRPr="0011154F">
        <w:rPr>
          <w:sz w:val="36"/>
          <w:szCs w:val="36"/>
        </w:rPr>
        <w:t xml:space="preserve">, который должен определять </w:t>
      </w:r>
      <w:proofErr w:type="spellStart"/>
      <w:r w:rsidRPr="0011154F">
        <w:rPr>
          <w:sz w:val="36"/>
          <w:szCs w:val="36"/>
        </w:rPr>
        <w:t>фишинговые</w:t>
      </w:r>
      <w:proofErr w:type="spellEnd"/>
      <w:r w:rsidRPr="0011154F">
        <w:rPr>
          <w:sz w:val="36"/>
          <w:szCs w:val="36"/>
        </w:rPr>
        <w:t xml:space="preserve"> сайты и реагировать на </w:t>
      </w:r>
      <w:proofErr w:type="spellStart"/>
      <w:r w:rsidRPr="0011154F">
        <w:rPr>
          <w:sz w:val="36"/>
          <w:szCs w:val="36"/>
        </w:rPr>
        <w:t>дипфейк</w:t>
      </w:r>
      <w:proofErr w:type="spellEnd"/>
      <w:r w:rsidRPr="0011154F">
        <w:rPr>
          <w:sz w:val="36"/>
          <w:szCs w:val="36"/>
        </w:rPr>
        <w:t>-звонки.</w:t>
      </w:r>
    </w:p>
    <w:p w:rsidR="0011154F" w:rsidRPr="0011154F" w:rsidRDefault="0011154F" w:rsidP="0011154F">
      <w:pPr>
        <w:jc w:val="center"/>
        <w:rPr>
          <w:sz w:val="36"/>
          <w:szCs w:val="36"/>
        </w:rPr>
      </w:pPr>
    </w:p>
    <w:p w:rsidR="0011154F" w:rsidRPr="0011154F" w:rsidRDefault="0011154F" w:rsidP="0011154F">
      <w:pPr>
        <w:jc w:val="center"/>
        <w:rPr>
          <w:sz w:val="36"/>
          <w:szCs w:val="36"/>
        </w:rPr>
      </w:pPr>
      <w:r w:rsidRPr="0011154F">
        <w:rPr>
          <w:b/>
          <w:sz w:val="36"/>
          <w:szCs w:val="36"/>
        </w:rPr>
        <w:t>Интеграция данных и межведомственное взаимодействие.</w:t>
      </w:r>
      <w:r w:rsidRPr="0011154F">
        <w:rPr>
          <w:sz w:val="36"/>
          <w:szCs w:val="36"/>
        </w:rPr>
        <w:t xml:space="preserve"> Создание платформ, которые объединяют данные из разных источников (например, из баз МВД, ФСБ, Следственного комитета) и позволяют сотрудникам разных ведомств работать с ними в едином информационном пространстве. Это может ускорить обмен информацией и повысить эффективность совместных операций.</w:t>
      </w:r>
    </w:p>
    <w:p w:rsidR="0011154F" w:rsidRPr="0011154F" w:rsidRDefault="0011154F" w:rsidP="0011154F">
      <w:pPr>
        <w:jc w:val="center"/>
        <w:rPr>
          <w:sz w:val="36"/>
          <w:szCs w:val="36"/>
        </w:rPr>
      </w:pPr>
    </w:p>
    <w:p w:rsidR="0011154F" w:rsidRPr="0011154F" w:rsidRDefault="0011154F" w:rsidP="0011154F">
      <w:pPr>
        <w:jc w:val="center"/>
        <w:rPr>
          <w:sz w:val="36"/>
          <w:szCs w:val="36"/>
        </w:rPr>
      </w:pPr>
      <w:r w:rsidRPr="0011154F">
        <w:rPr>
          <w:b/>
          <w:sz w:val="36"/>
          <w:szCs w:val="36"/>
        </w:rPr>
        <w:t>Системы для анализа интернет-контента.</w:t>
      </w:r>
      <w:r w:rsidRPr="0011154F">
        <w:rPr>
          <w:sz w:val="36"/>
          <w:szCs w:val="36"/>
        </w:rPr>
        <w:t xml:space="preserve"> Создание инструментов для мониторинга социальных сетей, мессенджеров и других цифровых платформ с целью выявления экстремистского, террористического или иного преступного контента.</w:t>
      </w: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rPr>
          <w:sz w:val="36"/>
          <w:szCs w:val="36"/>
        </w:rPr>
      </w:pPr>
    </w:p>
    <w:p w:rsidR="0011154F" w:rsidRPr="0011154F" w:rsidRDefault="0011154F" w:rsidP="0011154F">
      <w:pPr>
        <w:shd w:val="clear" w:color="auto" w:fill="FCFCFC"/>
        <w:spacing w:before="360" w:after="180" w:line="420" w:lineRule="atLeast"/>
        <w:jc w:val="center"/>
        <w:outlineLvl w:val="1"/>
        <w:rPr>
          <w:rFonts w:ascii="Arial Unicode MS" w:eastAsia="Arial Unicode MS" w:hAnsi="Arial Unicode MS" w:cs="Arial Unicode MS"/>
          <w:b/>
          <w:bCs/>
          <w:color w:val="25252C"/>
          <w:spacing w:val="3"/>
          <w:sz w:val="48"/>
          <w:szCs w:val="48"/>
          <w:lang w:eastAsia="ru-RU"/>
        </w:rPr>
      </w:pPr>
      <w:r w:rsidRPr="0011154F">
        <w:rPr>
          <w:rFonts w:ascii="Arial Unicode MS" w:eastAsia="Arial Unicode MS" w:hAnsi="Arial Unicode MS" w:cs="Arial Unicode MS" w:hint="eastAsia"/>
          <w:b/>
          <w:bCs/>
          <w:color w:val="25252C"/>
          <w:spacing w:val="3"/>
          <w:sz w:val="48"/>
          <w:szCs w:val="48"/>
          <w:lang w:eastAsia="ru-RU"/>
        </w:rPr>
        <w:t>Ключевые модули системы:</w:t>
      </w:r>
    </w:p>
    <w:p w:rsidR="0011154F" w:rsidRPr="0011154F" w:rsidRDefault="0011154F" w:rsidP="0011154F">
      <w:pPr>
        <w:numPr>
          <w:ilvl w:val="0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r w:rsidRPr="00206D55">
        <w:rPr>
          <w:rFonts w:ascii="Arial Unicode MS" w:eastAsia="Arial Unicode MS" w:hAnsi="Arial Unicode MS" w:cs="Arial Unicode MS" w:hint="eastAsia"/>
          <w:b/>
          <w:bCs/>
          <w:color w:val="25252C"/>
          <w:spacing w:val="3"/>
          <w:sz w:val="16"/>
          <w:szCs w:val="16"/>
          <w:lang w:eastAsia="ru-RU"/>
        </w:rPr>
        <w:t>Модуль мониторинга и анализа контента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: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spellStart"/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парсинг</w:t>
      </w:r>
      <w:proofErr w:type="spellEnd"/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соцсетей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, форумов, мессенджеров,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даркнета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анализ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текстов и изображений на признаки угроз (экстремизм, мошенничество, призывы к преступлениям);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распознавание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фишинговых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ссылок,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дипфейков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, мошеннических схем;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использование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NLP (обработка естественного языка) и CV (компьютерное зрение).</w:t>
      </w:r>
    </w:p>
    <w:p w:rsidR="0011154F" w:rsidRPr="0011154F" w:rsidRDefault="0011154F" w:rsidP="0011154F">
      <w:pPr>
        <w:numPr>
          <w:ilvl w:val="0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r w:rsidRPr="00206D55">
        <w:rPr>
          <w:rFonts w:ascii="Arial Unicode MS" w:eastAsia="Arial Unicode MS" w:hAnsi="Arial Unicode MS" w:cs="Arial Unicode MS" w:hint="eastAsia"/>
          <w:b/>
          <w:bCs/>
          <w:color w:val="25252C"/>
          <w:spacing w:val="3"/>
          <w:sz w:val="16"/>
          <w:szCs w:val="16"/>
          <w:lang w:eastAsia="ru-RU"/>
        </w:rPr>
        <w:t xml:space="preserve">Модуль борьбы с </w:t>
      </w:r>
      <w:proofErr w:type="spellStart"/>
      <w:r w:rsidRPr="00206D55">
        <w:rPr>
          <w:rFonts w:ascii="Arial Unicode MS" w:eastAsia="Arial Unicode MS" w:hAnsi="Arial Unicode MS" w:cs="Arial Unicode MS" w:hint="eastAsia"/>
          <w:b/>
          <w:bCs/>
          <w:color w:val="25252C"/>
          <w:spacing w:val="3"/>
          <w:sz w:val="16"/>
          <w:szCs w:val="16"/>
          <w:lang w:eastAsia="ru-RU"/>
        </w:rPr>
        <w:t>киберпреступностью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: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автоматическая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проверка подозрительных ссылок на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фишинг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поиск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утечек данных (пароли, карты, персональные данные);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выявление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бот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noBreakHyphen/>
        <w:t>сетей и скоординированных кампаний;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интеграция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с базами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фишинговых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доменов и вредоносного ПО.</w:t>
      </w:r>
    </w:p>
    <w:p w:rsidR="0011154F" w:rsidRPr="0011154F" w:rsidRDefault="0011154F" w:rsidP="0011154F">
      <w:pPr>
        <w:numPr>
          <w:ilvl w:val="0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r w:rsidRPr="00206D55">
        <w:rPr>
          <w:rFonts w:ascii="Arial Unicode MS" w:eastAsia="Arial Unicode MS" w:hAnsi="Arial Unicode MS" w:cs="Arial Unicode MS" w:hint="eastAsia"/>
          <w:b/>
          <w:bCs/>
          <w:color w:val="25252C"/>
          <w:spacing w:val="3"/>
          <w:sz w:val="16"/>
          <w:szCs w:val="16"/>
          <w:lang w:eastAsia="ru-RU"/>
        </w:rPr>
        <w:t>Интеграционная шина и хранилище данных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: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единый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API для подключения ведомств и организаций;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защищённое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хранилище с разграничением прав доступа;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синхронизация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с существующими базами (МВД, банки, операторы связи,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Роскомнадзор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);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поддержка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форматов обмена данными (XML, JSON,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Protobuf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).</w:t>
      </w:r>
    </w:p>
    <w:p w:rsidR="0011154F" w:rsidRPr="0011154F" w:rsidRDefault="0011154F" w:rsidP="0011154F">
      <w:pPr>
        <w:numPr>
          <w:ilvl w:val="0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r w:rsidRPr="00206D55">
        <w:rPr>
          <w:rFonts w:ascii="Arial Unicode MS" w:eastAsia="Arial Unicode MS" w:hAnsi="Arial Unicode MS" w:cs="Arial Unicode MS" w:hint="eastAsia"/>
          <w:b/>
          <w:bCs/>
          <w:color w:val="25252C"/>
          <w:spacing w:val="3"/>
          <w:sz w:val="16"/>
          <w:szCs w:val="16"/>
          <w:lang w:eastAsia="ru-RU"/>
        </w:rPr>
        <w:t>Модуль оповещений и расследований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: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автоматические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але́рты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для правоохранителей;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карточки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инцидентов с собранными доказательствами;</w:t>
      </w:r>
    </w:p>
    <w:p w:rsidR="0011154F" w:rsidRP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инструменты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для анализа связей (граф подозреваемых, транзакций, коммуникаций);</w:t>
      </w:r>
    </w:p>
    <w:p w:rsidR="0011154F" w:rsidRDefault="0011154F" w:rsidP="0011154F">
      <w:pPr>
        <w:numPr>
          <w:ilvl w:val="1"/>
          <w:numId w:val="1"/>
        </w:numPr>
        <w:shd w:val="clear" w:color="auto" w:fill="FCFCFC"/>
        <w:spacing w:before="120" w:after="120" w:line="420" w:lineRule="atLeast"/>
        <w:rPr>
          <w:rFonts w:ascii="Arial Unicode MS" w:eastAsia="Arial Unicode MS" w:hAnsi="Arial Unicode MS" w:cs="Arial Unicode MS"/>
          <w:color w:val="25252C"/>
          <w:spacing w:val="3"/>
          <w:sz w:val="16"/>
          <w:szCs w:val="16"/>
          <w:lang w:eastAsia="ru-RU"/>
        </w:rPr>
      </w:pPr>
      <w:proofErr w:type="gram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>шаблоны</w:t>
      </w:r>
      <w:proofErr w:type="gram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  <w:t xml:space="preserve"> документов для следственных действий.</w:t>
      </w:r>
    </w:p>
    <w:p w:rsidR="00206D55" w:rsidRDefault="00206D55" w:rsidP="00206D55">
      <w:pPr>
        <w:shd w:val="clear" w:color="auto" w:fill="FCFCFC"/>
        <w:spacing w:before="120" w:after="120" w:line="420" w:lineRule="atLeast"/>
        <w:ind w:left="1440"/>
        <w:rPr>
          <w:rFonts w:ascii="Arial Unicode MS" w:eastAsia="Arial Unicode MS" w:hAnsi="Arial Unicode MS" w:cs="Arial Unicode MS"/>
          <w:color w:val="25252C"/>
          <w:spacing w:val="3"/>
          <w:sz w:val="16"/>
          <w:szCs w:val="16"/>
          <w:lang w:eastAsia="ru-RU"/>
        </w:rPr>
      </w:pPr>
    </w:p>
    <w:p w:rsidR="00206D55" w:rsidRPr="0011154F" w:rsidRDefault="00206D55" w:rsidP="00206D55">
      <w:pPr>
        <w:shd w:val="clear" w:color="auto" w:fill="FCFCFC"/>
        <w:spacing w:before="120" w:after="120" w:line="420" w:lineRule="atLeast"/>
        <w:ind w:left="1440"/>
        <w:rPr>
          <w:rFonts w:ascii="Arial Unicode MS" w:eastAsia="Arial Unicode MS" w:hAnsi="Arial Unicode MS" w:cs="Arial Unicode MS" w:hint="eastAsia"/>
          <w:color w:val="25252C"/>
          <w:spacing w:val="3"/>
          <w:sz w:val="16"/>
          <w:szCs w:val="16"/>
          <w:lang w:eastAsia="ru-RU"/>
        </w:rPr>
      </w:pPr>
    </w:p>
    <w:p w:rsidR="0011154F" w:rsidRPr="0011154F" w:rsidRDefault="0011154F" w:rsidP="0011154F">
      <w:pPr>
        <w:pStyle w:val="2"/>
        <w:shd w:val="clear" w:color="auto" w:fill="FCFCFC"/>
        <w:spacing w:before="360" w:beforeAutospacing="0" w:after="180" w:afterAutospacing="0" w:line="420" w:lineRule="atLeast"/>
        <w:jc w:val="center"/>
        <w:rPr>
          <w:rFonts w:ascii="Arial Unicode MS" w:eastAsia="Arial Unicode MS" w:hAnsi="Arial Unicode MS" w:cs="Arial Unicode MS"/>
          <w:color w:val="25252C"/>
          <w:spacing w:val="3"/>
          <w:sz w:val="48"/>
          <w:szCs w:val="48"/>
        </w:rPr>
      </w:pP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48"/>
          <w:szCs w:val="48"/>
        </w:rPr>
        <w:lastRenderedPageBreak/>
        <w:t>Технологический стек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48"/>
          <w:szCs w:val="48"/>
        </w:rPr>
        <w:t>:</w:t>
      </w:r>
    </w:p>
    <w:p w:rsidR="0011154F" w:rsidRPr="0011154F" w:rsidRDefault="0011154F" w:rsidP="0011154F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Сбор</w:t>
      </w:r>
      <w:r w:rsidRPr="0011154F">
        <w:rPr>
          <w:rStyle w:val="a4"/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 xml:space="preserve"> </w:t>
      </w: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данных</w:t>
      </w:r>
      <w:r w:rsidRPr="0011154F">
        <w:rPr>
          <w:rStyle w:val="a4"/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: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 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Scrapy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 xml:space="preserve">, Selenium,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Tweepy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, Telegram Bot API, Tor/I2P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noBreakHyphen/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t>клиенты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.</w:t>
      </w:r>
    </w:p>
    <w:p w:rsidR="0011154F" w:rsidRPr="0011154F" w:rsidRDefault="0011154F" w:rsidP="0011154F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Обработка</w:t>
      </w:r>
      <w:r w:rsidRPr="0011154F">
        <w:rPr>
          <w:rStyle w:val="a4"/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 xml:space="preserve"> </w:t>
      </w: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и</w:t>
      </w:r>
      <w:r w:rsidRPr="0011154F">
        <w:rPr>
          <w:rStyle w:val="a4"/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 xml:space="preserve"> </w:t>
      </w: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анализ</w:t>
      </w:r>
      <w:r w:rsidRPr="0011154F">
        <w:rPr>
          <w:rStyle w:val="a4"/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: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 xml:space="preserve"> Python (NLTK,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spaCy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 xml:space="preserve">, transformers,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OpenCV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 xml:space="preserve">, YOLO), 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PyTorch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/</w:t>
      </w:r>
      <w:proofErr w:type="spellStart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TensorFlow</w:t>
      </w:r>
      <w:proofErr w:type="spellEnd"/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lang w:val="en-US"/>
        </w:rPr>
        <w:t>.</w:t>
      </w:r>
    </w:p>
    <w:p w:rsidR="0011154F" w:rsidRDefault="0011154F" w:rsidP="0011154F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Хранение:</w:t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t> 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PostgreSQL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>/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ClickHouse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(структурированные данные),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Elasticsearch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(полнотекстовый поиск),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MinIO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(файлы и медиа).</w:t>
      </w:r>
    </w:p>
    <w:p w:rsidR="0011154F" w:rsidRDefault="0011154F" w:rsidP="0011154F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Интеграция:</w:t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 REST API,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gRPC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,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Kafka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>/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RabbitMQ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для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стриминга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данных.</w:t>
      </w:r>
    </w:p>
    <w:p w:rsidR="0011154F" w:rsidRDefault="0011154F" w:rsidP="0011154F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Безопасность:</w:t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t> шифрование (TLS, AES), аутентификация (OAuth2, JWT), аудит действий.</w:t>
      </w:r>
    </w:p>
    <w:p w:rsidR="0011154F" w:rsidRDefault="0011154F" w:rsidP="0011154F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Инфраструктура:</w:t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t> 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Kubernetes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>/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Docker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, облачные провайдеры или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on</w:t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noBreakHyphen/>
        <w:t>premise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для госорганов.</w:t>
      </w:r>
    </w:p>
    <w:p w:rsidR="0011154F" w:rsidRDefault="0011154F" w:rsidP="0011154F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Визуализация:</w:t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t> 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Grafana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,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Kibana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,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React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>/Vue.js для веб</w:t>
      </w:r>
      <w:r>
        <w:rPr>
          <w:rFonts w:ascii="Arial Unicode MS" w:eastAsia="Arial Unicode MS" w:hAnsi="Arial Unicode MS" w:cs="Arial Unicode MS" w:hint="eastAsia"/>
          <w:color w:val="25252C"/>
          <w:spacing w:val="3"/>
        </w:rPr>
        <w:noBreakHyphen/>
        <w:t>интерфейса.</w:t>
      </w: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Pr="0011154F" w:rsidRDefault="0011154F" w:rsidP="0011154F">
      <w:pPr>
        <w:pStyle w:val="2"/>
        <w:shd w:val="clear" w:color="auto" w:fill="FCFCFC"/>
        <w:spacing w:before="360" w:beforeAutospacing="0" w:after="180" w:afterAutospacing="0" w:line="420" w:lineRule="atLeast"/>
        <w:jc w:val="center"/>
        <w:rPr>
          <w:rFonts w:ascii="Arial Unicode MS" w:eastAsia="Arial Unicode MS" w:hAnsi="Arial Unicode MS" w:cs="Arial Unicode MS"/>
          <w:color w:val="25252C"/>
          <w:spacing w:val="3"/>
          <w:sz w:val="48"/>
          <w:szCs w:val="48"/>
          <w:lang w:val="en-US"/>
        </w:rPr>
      </w:pP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48"/>
          <w:szCs w:val="48"/>
        </w:rPr>
        <w:lastRenderedPageBreak/>
        <w:t>Этапы</w:t>
      </w:r>
      <w:r w:rsidRPr="0011154F">
        <w:rPr>
          <w:rFonts w:ascii="Arial Unicode MS" w:eastAsia="Arial Unicode MS" w:hAnsi="Arial Unicode MS" w:cs="Arial Unicode MS"/>
          <w:color w:val="25252C"/>
          <w:spacing w:val="3"/>
          <w:sz w:val="48"/>
          <w:szCs w:val="48"/>
          <w:lang w:val="en-US"/>
        </w:rPr>
        <w:t>:</w:t>
      </w:r>
    </w:p>
    <w:p w:rsidR="0011154F" w:rsidRDefault="0011154F" w:rsidP="0011154F">
      <w:pPr>
        <w:pStyle w:val="a3"/>
        <w:numPr>
          <w:ilvl w:val="0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Прототип (3–6 месяцев):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выбрать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1–2 типа угроз;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собрать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датасеты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для обучения моделей;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разработать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MVP с базовым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парсингом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и анализом;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подключить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1–2 ведомства для пилотного обмена данными.</w:t>
      </w:r>
    </w:p>
    <w:p w:rsidR="0011154F" w:rsidRDefault="0011154F" w:rsidP="0011154F">
      <w:pPr>
        <w:pStyle w:val="a3"/>
        <w:numPr>
          <w:ilvl w:val="0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Пилотный проект (6–12 месяцев):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расширить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типы угроз и источники данных;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доработать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модели ИИ, добавить предиктивную аналитику;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отладить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интеграцию с банками и операторами связи;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провести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обучение сотрудников ведомств.</w:t>
      </w:r>
    </w:p>
    <w:p w:rsidR="0011154F" w:rsidRDefault="0011154F" w:rsidP="0011154F">
      <w:pPr>
        <w:pStyle w:val="a3"/>
        <w:numPr>
          <w:ilvl w:val="0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r>
        <w:rPr>
          <w:rStyle w:val="a4"/>
          <w:rFonts w:ascii="Arial Unicode MS" w:eastAsia="Arial Unicode MS" w:hAnsi="Arial Unicode MS" w:cs="Arial Unicode MS" w:hint="eastAsia"/>
          <w:color w:val="25252C"/>
          <w:spacing w:val="3"/>
        </w:rPr>
        <w:t>Промышленная эксплуатация (12+ месяцев):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масштабирование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на все регионы и ведомства;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внедрение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автоматического оповещения и реагирования;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создание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регламентов использования системы;</w:t>
      </w:r>
    </w:p>
    <w:p w:rsidR="0011154F" w:rsidRDefault="0011154F" w:rsidP="0011154F">
      <w:pPr>
        <w:pStyle w:val="a3"/>
        <w:numPr>
          <w:ilvl w:val="1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регулярный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аудит безопасности и точности моделей.</w:t>
      </w: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5C07A3" w:rsidRPr="005C07A3" w:rsidRDefault="005C07A3" w:rsidP="005C07A3">
      <w:pPr>
        <w:shd w:val="clear" w:color="auto" w:fill="FCFCFC"/>
        <w:spacing w:before="60" w:after="60" w:line="4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56"/>
          <w:szCs w:val="56"/>
          <w:lang w:eastAsia="ru-RU"/>
        </w:rPr>
      </w:pPr>
      <w:r w:rsidRPr="005C07A3">
        <w:rPr>
          <w:rFonts w:ascii="Arial" w:eastAsia="Times New Roman" w:hAnsi="Arial" w:cs="Arial"/>
          <w:b/>
          <w:bCs/>
          <w:color w:val="000000"/>
          <w:sz w:val="56"/>
          <w:szCs w:val="56"/>
          <w:lang w:eastAsia="ru-RU"/>
        </w:rPr>
        <w:lastRenderedPageBreak/>
        <w:t>Где можно продавать</w:t>
      </w:r>
      <w:r>
        <w:rPr>
          <w:rFonts w:ascii="Arial" w:eastAsia="Times New Roman" w:hAnsi="Arial" w:cs="Arial"/>
          <w:b/>
          <w:bCs/>
          <w:color w:val="000000"/>
          <w:sz w:val="56"/>
          <w:szCs w:val="56"/>
          <w:lang w:eastAsia="ru-RU"/>
        </w:rPr>
        <w:t>:</w:t>
      </w:r>
    </w:p>
    <w:p w:rsidR="005C07A3" w:rsidRPr="005C07A3" w:rsidRDefault="005C07A3" w:rsidP="005C07A3">
      <w:pPr>
        <w:shd w:val="clear" w:color="auto" w:fill="FCFCFC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5C07A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Государственный сектор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Государственные органы и ведомства активно закупают решения в сфере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кибербезопасности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особенно в условиях растущих требований к защите критической информационной инфраструктуры (КИИ) и ужесточения регуляторных норм. АСИК может быть востребована в следующих структурах:</w:t>
      </w:r>
    </w:p>
    <w:p w:rsidR="005C07A3" w:rsidRPr="005C07A3" w:rsidRDefault="005C07A3" w:rsidP="005C07A3">
      <w:pPr>
        <w:numPr>
          <w:ilvl w:val="0"/>
          <w:numId w:val="5"/>
        </w:numPr>
        <w:shd w:val="clear" w:color="auto" w:fill="FCFCFC"/>
        <w:spacing w:before="120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b/>
          <w:bCs/>
          <w:color w:val="000000"/>
          <w:sz w:val="24"/>
          <w:szCs w:val="24"/>
          <w:lang w:eastAsia="ru-RU"/>
        </w:rPr>
        <w:t>МВД, ФСБ, Следственный комитет</w:t>
      </w: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 xml:space="preserve"> — для мониторинга и анализа интернет-контента, выявления </w:t>
      </w:r>
      <w:proofErr w:type="spellStart"/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киберпреступлений</w:t>
      </w:r>
      <w:proofErr w:type="spellEnd"/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.</w:t>
      </w:r>
    </w:p>
    <w:p w:rsidR="005C07A3" w:rsidRPr="005C07A3" w:rsidRDefault="005C07A3" w:rsidP="005C07A3">
      <w:pPr>
        <w:numPr>
          <w:ilvl w:val="0"/>
          <w:numId w:val="5"/>
        </w:numPr>
        <w:shd w:val="clear" w:color="auto" w:fill="FCFCFC"/>
        <w:spacing w:before="100" w:beforeAutospacing="1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proofErr w:type="spellStart"/>
      <w:r w:rsidRPr="005C07A3">
        <w:rPr>
          <w:rFonts w:ascii="Arial" w:eastAsia="Arial Unicode MS" w:hAnsi="Arial" w:cs="Arial"/>
          <w:b/>
          <w:bCs/>
          <w:color w:val="000000"/>
          <w:sz w:val="24"/>
          <w:szCs w:val="24"/>
          <w:lang w:eastAsia="ru-RU"/>
        </w:rPr>
        <w:t>Роскомнадзор</w:t>
      </w:r>
      <w:proofErr w:type="spellEnd"/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 — для контроля соблюдения законодательства в сфере интернет-контента.</w:t>
      </w:r>
    </w:p>
    <w:p w:rsidR="005C07A3" w:rsidRPr="005C07A3" w:rsidRDefault="005C07A3" w:rsidP="005C07A3">
      <w:pPr>
        <w:numPr>
          <w:ilvl w:val="0"/>
          <w:numId w:val="5"/>
        </w:numPr>
        <w:shd w:val="clear" w:color="auto" w:fill="FCFCFC"/>
        <w:spacing w:before="100" w:beforeAutospacing="1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b/>
          <w:bCs/>
          <w:color w:val="000000"/>
          <w:sz w:val="24"/>
          <w:szCs w:val="24"/>
          <w:lang w:eastAsia="ru-RU"/>
        </w:rPr>
        <w:t>Государственные учреждения и ведомства</w:t>
      </w: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 xml:space="preserve">, которые нуждаются в защите от </w:t>
      </w:r>
      <w:proofErr w:type="spellStart"/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киберугроз</w:t>
      </w:r>
      <w:proofErr w:type="spellEnd"/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 xml:space="preserve"> и мониторинге информационных потоков.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Продавать решения в госсектор можно через </w:t>
      </w:r>
      <w:proofErr w:type="spellStart"/>
      <w:r w:rsidRPr="005C07A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госзакупки</w:t>
      </w:r>
      <w:proofErr w:type="spellEnd"/>
      <w:r w:rsidRPr="005C07A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по 44-ФЗ</w:t>
      </w: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(для бюджетных организаций) и </w:t>
      </w:r>
      <w:r w:rsidRPr="005C07A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223-ФЗ</w:t>
      </w: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(для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госкорпораций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 Информацию о тендерах можно отслеживать на площадках:</w:t>
      </w:r>
    </w:p>
    <w:p w:rsidR="005C07A3" w:rsidRPr="005C07A3" w:rsidRDefault="005C07A3" w:rsidP="005C07A3">
      <w:pPr>
        <w:numPr>
          <w:ilvl w:val="0"/>
          <w:numId w:val="6"/>
        </w:numPr>
        <w:shd w:val="clear" w:color="auto" w:fill="FCFCFC"/>
        <w:spacing w:before="120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zakupki.gov.ru — Единая информационная система в сфере закупок; </w:t>
      </w:r>
    </w:p>
    <w:p w:rsidR="005C07A3" w:rsidRPr="005C07A3" w:rsidRDefault="005C07A3" w:rsidP="005C07A3">
      <w:pPr>
        <w:numPr>
          <w:ilvl w:val="0"/>
          <w:numId w:val="6"/>
        </w:numPr>
        <w:shd w:val="clear" w:color="auto" w:fill="FCFCFC"/>
        <w:spacing w:before="100" w:beforeAutospacing="1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B2B-Center; </w:t>
      </w:r>
    </w:p>
    <w:p w:rsidR="005C07A3" w:rsidRPr="005C07A3" w:rsidRDefault="005C07A3" w:rsidP="005C07A3">
      <w:pPr>
        <w:numPr>
          <w:ilvl w:val="0"/>
          <w:numId w:val="6"/>
        </w:numPr>
        <w:shd w:val="clear" w:color="auto" w:fill="FCFCFC"/>
        <w:spacing w:before="100" w:beforeAutospacing="1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OTC.ru. </w:t>
      </w:r>
    </w:p>
    <w:p w:rsidR="005C07A3" w:rsidRPr="005C07A3" w:rsidRDefault="005C07A3" w:rsidP="005C07A3">
      <w:pPr>
        <w:shd w:val="clear" w:color="auto" w:fill="FCFCFC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5C07A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Корпоративный рынок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Крупные компании, особенно из секторов, где высока ответственность за защиту данных, заинтересованы в комплексных решениях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кибербезопасности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Потенциальные клиенты:</w:t>
      </w:r>
    </w:p>
    <w:p w:rsidR="005C07A3" w:rsidRPr="005C07A3" w:rsidRDefault="005C07A3" w:rsidP="005C07A3">
      <w:pPr>
        <w:numPr>
          <w:ilvl w:val="0"/>
          <w:numId w:val="7"/>
        </w:numPr>
        <w:shd w:val="clear" w:color="auto" w:fill="FCFCFC"/>
        <w:spacing w:before="120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b/>
          <w:bCs/>
          <w:color w:val="000000"/>
          <w:sz w:val="24"/>
          <w:szCs w:val="24"/>
          <w:lang w:eastAsia="ru-RU"/>
        </w:rPr>
        <w:t>Финансовые учреждения</w:t>
      </w: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 (банки, страховые компании) — для защиты от мошенничества и утечек данных.</w:t>
      </w:r>
    </w:p>
    <w:p w:rsidR="005C07A3" w:rsidRPr="005C07A3" w:rsidRDefault="005C07A3" w:rsidP="005C07A3">
      <w:pPr>
        <w:numPr>
          <w:ilvl w:val="0"/>
          <w:numId w:val="7"/>
        </w:numPr>
        <w:shd w:val="clear" w:color="auto" w:fill="FCFCFC"/>
        <w:spacing w:before="100" w:beforeAutospacing="1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b/>
          <w:bCs/>
          <w:color w:val="000000"/>
          <w:sz w:val="24"/>
          <w:szCs w:val="24"/>
          <w:lang w:eastAsia="ru-RU"/>
        </w:rPr>
        <w:t>Промышленные предприятия и ТЭК</w:t>
      </w: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 — для защиты промышленных сетей и КИИ.</w:t>
      </w:r>
    </w:p>
    <w:p w:rsidR="005C07A3" w:rsidRPr="005C07A3" w:rsidRDefault="005C07A3" w:rsidP="005C07A3">
      <w:pPr>
        <w:numPr>
          <w:ilvl w:val="0"/>
          <w:numId w:val="7"/>
        </w:numPr>
        <w:shd w:val="clear" w:color="auto" w:fill="FCFCFC"/>
        <w:spacing w:before="100" w:beforeAutospacing="1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b/>
          <w:bCs/>
          <w:color w:val="000000"/>
          <w:sz w:val="24"/>
          <w:szCs w:val="24"/>
          <w:lang w:eastAsia="ru-RU"/>
        </w:rPr>
        <w:t>IT-компании и телеком-операторы</w:t>
      </w: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 — для мониторинга собственных инфраструктур и предоставления услуг клиентам.</w:t>
      </w:r>
    </w:p>
    <w:p w:rsidR="005C07A3" w:rsidRPr="005C07A3" w:rsidRDefault="005C07A3" w:rsidP="005C07A3">
      <w:pPr>
        <w:numPr>
          <w:ilvl w:val="0"/>
          <w:numId w:val="7"/>
        </w:numPr>
        <w:shd w:val="clear" w:color="auto" w:fill="FCFCFC"/>
        <w:spacing w:before="100" w:beforeAutospacing="1" w:after="120" w:line="330" w:lineRule="atLeast"/>
        <w:ind w:left="0"/>
        <w:rPr>
          <w:rFonts w:ascii="Arial" w:eastAsia="Arial Unicode MS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Arial Unicode MS" w:hAnsi="Arial" w:cs="Arial"/>
          <w:b/>
          <w:bCs/>
          <w:color w:val="000000"/>
          <w:sz w:val="24"/>
          <w:szCs w:val="24"/>
          <w:lang w:eastAsia="ru-RU"/>
        </w:rPr>
        <w:t>Ритейл и логистика</w:t>
      </w:r>
      <w:r w:rsidRPr="005C07A3">
        <w:rPr>
          <w:rFonts w:ascii="Arial" w:eastAsia="Arial Unicode MS" w:hAnsi="Arial" w:cs="Arial"/>
          <w:color w:val="000000"/>
          <w:sz w:val="24"/>
          <w:szCs w:val="24"/>
          <w:lang w:eastAsia="ru-RU"/>
        </w:rPr>
        <w:t> — для защиты данных клиентов и бизнес-процессов.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Продавать решения корпоративным клиентам можно напрямую, через партнёрские сети или интеграторов. Важно акцентировать внимание на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кастомизации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под конкретные потребности бизнеса и интеграции с существующими системами.</w:t>
      </w:r>
    </w:p>
    <w:p w:rsidR="005C07A3" w:rsidRPr="005C07A3" w:rsidRDefault="005C07A3" w:rsidP="005C07A3">
      <w:pPr>
        <w:shd w:val="clear" w:color="auto" w:fill="FCFCFC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5C07A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Программы поддержки и акселераторы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Участие в программах развития и акселераторах может помочь привлечь внимание к продукту и найти первых клиентов. Например, программа </w:t>
      </w:r>
      <w:proofErr w:type="spellStart"/>
      <w:r w:rsidRPr="005C07A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CyberStage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инициированная ГК «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Солар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», поддерживает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стартапы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сфере ИБ. В рамках неё можно получить доступ к сети партнёров, инвесторов и потенциальных заказчиков. 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Также стоит рассмотреть участие в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хакатонах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конкурсах и отраслевых мероприятиях, где можно презентовать продукт и установить контакты с потенциальными партнёрами и клиентами.</w:t>
      </w:r>
    </w:p>
    <w:p w:rsidR="005C07A3" w:rsidRPr="005C07A3" w:rsidRDefault="005C07A3" w:rsidP="005C07A3">
      <w:pPr>
        <w:shd w:val="clear" w:color="auto" w:fill="FCFCFC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5C07A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Международный рынок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Хотя выход на глобальные рынки осложнён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санкционными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ограничениями и геополитической обстановкой, есть возможности для экспорта решений в страны Евразийского союза и другие дружественные государства (например, Беларусь, страны Центральной Азии). Для этого потребуется адаптация продукта под местные регуляторные требования и поиск локальных партнёров. </w:t>
      </w:r>
    </w:p>
    <w:p w:rsidR="005C07A3" w:rsidRPr="005C07A3" w:rsidRDefault="005C07A3" w:rsidP="005C07A3">
      <w:pPr>
        <w:shd w:val="clear" w:color="auto" w:fill="FCFCFC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5C07A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Партнёрства и дистрибуция</w:t>
      </w:r>
    </w:p>
    <w:p w:rsidR="005C07A3" w:rsidRPr="005C07A3" w:rsidRDefault="005C07A3" w:rsidP="005C07A3">
      <w:pPr>
        <w:shd w:val="clear" w:color="auto" w:fill="FCFCFC"/>
        <w:spacing w:after="12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Можно сотруднич</w:t>
      </w:r>
      <w:bookmarkStart w:id="0" w:name="_GoBack"/>
      <w:bookmarkEnd w:id="0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ать с крупными игроками рынка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кибербезопасности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(например, «Лаборатория Касперского»,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Positive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Technologies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«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Солар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», «</w:t>
      </w:r>
      <w:proofErr w:type="spellStart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ИнфоТеКС</w:t>
      </w:r>
      <w:proofErr w:type="spellEnd"/>
      <w:r w:rsidRPr="005C07A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») в качестве поставщика компонентов или партнёра по интеграции. Также стоит рассмотреть сотрудничество с системными интеграторами и дистрибьюторами, которые могут продвигать продукт среди своих клиентов. </w:t>
      </w: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5C07A3" w:rsidRDefault="005C07A3" w:rsidP="0011154F">
      <w:pPr>
        <w:jc w:val="center"/>
        <w:rPr>
          <w:sz w:val="36"/>
          <w:szCs w:val="36"/>
        </w:rPr>
      </w:pPr>
    </w:p>
    <w:p w:rsidR="0011154F" w:rsidRDefault="0011154F" w:rsidP="0011154F">
      <w:pPr>
        <w:jc w:val="center"/>
        <w:rPr>
          <w:sz w:val="36"/>
          <w:szCs w:val="36"/>
        </w:rPr>
      </w:pPr>
    </w:p>
    <w:p w:rsidR="0011154F" w:rsidRPr="0011154F" w:rsidRDefault="0011154F" w:rsidP="0011154F">
      <w:pPr>
        <w:pStyle w:val="2"/>
        <w:shd w:val="clear" w:color="auto" w:fill="FCFCFC"/>
        <w:spacing w:before="360" w:beforeAutospacing="0" w:after="180" w:afterAutospacing="0" w:line="420" w:lineRule="atLeast"/>
        <w:jc w:val="center"/>
        <w:rPr>
          <w:rFonts w:ascii="Arial Unicode MS" w:eastAsia="Arial Unicode MS" w:hAnsi="Arial Unicode MS" w:cs="Arial Unicode MS"/>
          <w:color w:val="25252C"/>
          <w:spacing w:val="3"/>
          <w:sz w:val="48"/>
          <w:szCs w:val="48"/>
        </w:rPr>
      </w:pP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48"/>
          <w:szCs w:val="48"/>
        </w:rPr>
        <w:lastRenderedPageBreak/>
        <w:t>Ожидаемые результаты</w:t>
      </w:r>
      <w:r w:rsidRPr="0011154F">
        <w:rPr>
          <w:rFonts w:ascii="Arial Unicode MS" w:eastAsia="Arial Unicode MS" w:hAnsi="Arial Unicode MS" w:cs="Arial Unicode MS" w:hint="eastAsia"/>
          <w:color w:val="25252C"/>
          <w:spacing w:val="3"/>
          <w:sz w:val="48"/>
          <w:szCs w:val="48"/>
        </w:rPr>
        <w:t>:</w:t>
      </w:r>
    </w:p>
    <w:p w:rsidR="0011154F" w:rsidRDefault="0011154F" w:rsidP="0011154F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сокращение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времени реагирования на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киберпреступления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>;</w:t>
      </w:r>
    </w:p>
    <w:p w:rsidR="0011154F" w:rsidRDefault="0011154F" w:rsidP="0011154F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повышение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раскрываемости за счёт автоматизации сбора доказательств;</w:t>
      </w:r>
    </w:p>
    <w:p w:rsidR="0011154F" w:rsidRDefault="0011154F" w:rsidP="0011154F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профилактика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угроз через раннее обнаружение и блокировку;</w:t>
      </w:r>
    </w:p>
    <w:p w:rsidR="0011154F" w:rsidRDefault="0011154F" w:rsidP="0011154F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снижение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нагрузки на сотрудников за счёт рутинных операций;</w:t>
      </w:r>
    </w:p>
    <w:p w:rsidR="0011154F" w:rsidRDefault="0011154F" w:rsidP="0011154F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eastAsia="Arial Unicode MS" w:hAnsi="Arial Unicode MS" w:cs="Arial Unicode MS" w:hint="eastAsia"/>
          <w:color w:val="25252C"/>
          <w:spacing w:val="3"/>
        </w:rPr>
      </w:pPr>
      <w:proofErr w:type="gram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единая</w:t>
      </w:r>
      <w:proofErr w:type="gram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картина </w:t>
      </w:r>
      <w:proofErr w:type="spellStart"/>
      <w:r>
        <w:rPr>
          <w:rFonts w:ascii="Arial Unicode MS" w:eastAsia="Arial Unicode MS" w:hAnsi="Arial Unicode MS" w:cs="Arial Unicode MS" w:hint="eastAsia"/>
          <w:color w:val="25252C"/>
          <w:spacing w:val="3"/>
        </w:rPr>
        <w:t>киберпреступности</w:t>
      </w:r>
      <w:proofErr w:type="spellEnd"/>
      <w:r>
        <w:rPr>
          <w:rFonts w:ascii="Arial Unicode MS" w:eastAsia="Arial Unicode MS" w:hAnsi="Arial Unicode MS" w:cs="Arial Unicode MS" w:hint="eastAsia"/>
          <w:color w:val="25252C"/>
          <w:spacing w:val="3"/>
        </w:rPr>
        <w:t xml:space="preserve"> для стратегического планирования.</w:t>
      </w:r>
    </w:p>
    <w:p w:rsidR="0011154F" w:rsidRPr="0011154F" w:rsidRDefault="0011154F" w:rsidP="0011154F">
      <w:pPr>
        <w:jc w:val="center"/>
        <w:rPr>
          <w:sz w:val="36"/>
          <w:szCs w:val="36"/>
        </w:rPr>
      </w:pPr>
    </w:p>
    <w:sectPr w:rsidR="0011154F" w:rsidRPr="00111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26749"/>
    <w:multiLevelType w:val="multilevel"/>
    <w:tmpl w:val="50DA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176584"/>
    <w:multiLevelType w:val="multilevel"/>
    <w:tmpl w:val="9A9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FF69DC"/>
    <w:multiLevelType w:val="multilevel"/>
    <w:tmpl w:val="CE1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DC5F10"/>
    <w:multiLevelType w:val="multilevel"/>
    <w:tmpl w:val="62C8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7E64A4"/>
    <w:multiLevelType w:val="multilevel"/>
    <w:tmpl w:val="684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544578"/>
    <w:multiLevelType w:val="multilevel"/>
    <w:tmpl w:val="7AF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B80DDF"/>
    <w:multiLevelType w:val="multilevel"/>
    <w:tmpl w:val="CDD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9B0"/>
    <w:rsid w:val="0011154F"/>
    <w:rsid w:val="00206D55"/>
    <w:rsid w:val="005C07A3"/>
    <w:rsid w:val="0067105F"/>
    <w:rsid w:val="008D5FFE"/>
    <w:rsid w:val="00B549B0"/>
    <w:rsid w:val="00F8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08CA6-CE31-4263-85BE-487E4D8A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1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15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11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154F"/>
    <w:rPr>
      <w:b/>
      <w:bCs/>
    </w:rPr>
  </w:style>
  <w:style w:type="paragraph" w:customStyle="1" w:styleId="futurismarkdown-paragraph">
    <w:name w:val="futurismarkdown-paragraph"/>
    <w:basedOn w:val="a"/>
    <w:rsid w:val="005C0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6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2026-03-16T13:13:00Z</dcterms:created>
  <dcterms:modified xsi:type="dcterms:W3CDTF">2026-03-16T13:54:00Z</dcterms:modified>
</cp:coreProperties>
</file>