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вычислительных методов и программирования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Основы алгоритмизации и программирования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№4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ОБРАБОТКА ОДНОМЕРНЫХ МАССИВОВ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асс. каф. ВМиП</w:t>
        <w:tab/>
        <w:tab/>
        <w:tab/>
        <w:tab/>
        <w:tab/>
        <w:t xml:space="preserve">Е.В. Бегляк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изучить составной тип данных – массив, написать и отладить программу с использованием одномерных массивов.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Вариант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2й уровень сложности: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Вычислить сумму модулей элементов введенного одномерного массива, расположенных после наименьшего по модулю элемента (последнего из наименьших).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Код программы: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math.h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cfloat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size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Enter size of the array: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size;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You should enter a number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(size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size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size should be from 1 to 20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cin.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fail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You should enter numbers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arr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[size];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min_abs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DBL_MAX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min_ind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size;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i,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arr)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cin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arr;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arr)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min_abs)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{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min_abs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arr);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min_ind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i;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arr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size;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min_abs;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min_ind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size;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{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sum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(arr[i]);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std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cout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sum: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ff79c6"/>
          <w:sz w:val="21"/>
          <w:szCs w:val="21"/>
          <w:rtl w:val="0"/>
        </w:rPr>
        <w:t xml:space="preserve">delete[]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arr;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firstLine="709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Результат выполнения программы: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1847850</wp:posOffset>
            </wp:positionH>
            <wp:positionV relativeFrom="paragraph">
              <wp:posOffset>1171575</wp:posOffset>
            </wp:positionV>
            <wp:extent cx="2038350" cy="723900"/>
            <wp:effectExtent b="0" l="0" r="0" t="0"/>
            <wp:wrapTopAndBottom distB="114300" distT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1898813</wp:posOffset>
            </wp:positionH>
            <wp:positionV relativeFrom="paragraph">
              <wp:posOffset>2228850</wp:posOffset>
            </wp:positionV>
            <wp:extent cx="1933575" cy="704850"/>
            <wp:effectExtent b="0" l="0" r="0" t="0"/>
            <wp:wrapTopAndBottom distB="114300" distT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704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1700213</wp:posOffset>
            </wp:positionH>
            <wp:positionV relativeFrom="paragraph">
              <wp:posOffset>3114675</wp:posOffset>
            </wp:positionV>
            <wp:extent cx="2333625" cy="504825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504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1866900</wp:posOffset>
            </wp:positionH>
            <wp:positionV relativeFrom="paragraph">
              <wp:posOffset>212564</wp:posOffset>
            </wp:positionV>
            <wp:extent cx="2000250" cy="676275"/>
            <wp:effectExtent b="0" l="0" r="0" t="0"/>
            <wp:wrapTopAndBottom distB="114300" distT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76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