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Республики Беларусь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Учреждение образования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БЕЛОРУССКИЙ ГОСУДАРСТВЕННЫЙ УНИВЕРСИТЕТ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ИНФОРМАТИКИ И РАДИОЭЛЕКТРОНИКИ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информационных технологий и управления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интеллектуальных информационных систем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Дисциплина: Теоретико-множественные основы интеллектуальных систем</w:t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Отчёт по лабораторной работе №2</w:t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АЛГОРИТМЫ ОПЕРАЦИЙ НАД ГРАФИКАМИ И ИХ РЕАЛИЗАЦИЯ</w:t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 студент гр. 521703</w:t>
        <w:tab/>
        <w:tab/>
        <w:tab/>
        <w:tab/>
        <w:t xml:space="preserve">М.Д. Пальчевский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 ст. преподаватель к. ИИТ</w:t>
        <w:tab/>
        <w:tab/>
        <w:tab/>
        <w:tab/>
        <w:t xml:space="preserve">Н.В. Гракова</w:t>
      </w:r>
    </w:p>
    <w:p w:rsidR="00000000" w:rsidDel="00000000" w:rsidP="00000000" w:rsidRDefault="00000000" w:rsidRPr="00000000" w14:paraId="0000002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Минск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Цель работы: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научиться составлять алгоритм выполнения операций над графиками.</w:t>
      </w:r>
    </w:p>
    <w:p w:rsidR="00000000" w:rsidDel="00000000" w:rsidP="00000000" w:rsidRDefault="00000000" w:rsidRPr="00000000" w14:paraId="0000002D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Задача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Выполнить все операции над графиками.</w:t>
      </w:r>
    </w:p>
    <w:p w:rsidR="00000000" w:rsidDel="00000000" w:rsidP="00000000" w:rsidRDefault="00000000" w:rsidRPr="00000000" w14:paraId="0000002E">
      <w:pPr>
        <w:spacing w:line="240" w:lineRule="auto"/>
        <w:ind w:firstLine="709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Операции над графиками</w:t>
      </w:r>
    </w:p>
    <w:p w:rsidR="00000000" w:rsidDel="00000000" w:rsidP="00000000" w:rsidRDefault="00000000" w:rsidRPr="00000000" w14:paraId="0000002F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Инверсией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графика Р называют множество инверсий пар из 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Блок-схема:</w:t>
      </w:r>
    </w:p>
    <w:p w:rsidR="00000000" w:rsidDel="00000000" w:rsidP="00000000" w:rsidRDefault="00000000" w:rsidRPr="00000000" w14:paraId="00000031">
      <w:pPr>
        <w:ind w:left="0" w:firstLine="708.661417322834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График R называется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композицией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двух графиков Р и Q, а также ∈R, тогда и только тогда, когда ∃z такое, что &lt;х, z&gt;∈Р &amp;∈Q.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866775</wp:posOffset>
            </wp:positionH>
            <wp:positionV relativeFrom="paragraph">
              <wp:posOffset>120030</wp:posOffset>
            </wp:positionV>
            <wp:extent cx="4408319" cy="5005462"/>
            <wp:effectExtent b="0" l="0" r="0" t="0"/>
            <wp:wrapTopAndBottom distB="114300" distT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8319" cy="50054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ind w:left="0" w:firstLine="708.6614173228347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Блок-схема:</w:t>
      </w:r>
    </w:p>
    <w:p w:rsidR="00000000" w:rsidDel="00000000" w:rsidP="00000000" w:rsidRDefault="00000000" w:rsidRPr="00000000" w14:paraId="00000033">
      <w:pPr>
        <w:ind w:left="0" w:firstLine="708.6614173228347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708.6614173228347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708.6614173228347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708.6614173228347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708.6614173228347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708.6614173228347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708.6614173228347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708.6614173228347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133350</wp:posOffset>
            </wp:positionH>
            <wp:positionV relativeFrom="paragraph">
              <wp:posOffset>572746</wp:posOffset>
            </wp:positionV>
            <wp:extent cx="5731200" cy="4381500"/>
            <wp:effectExtent b="0" l="0" r="0" t="0"/>
            <wp:wrapTopAndBottom distB="114300" distT="11430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8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708.661417322834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Областью определения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графика Р называется множество пр1P (проекция на первую ось (ось абсцисс) данного графика).</w:t>
      </w:r>
    </w:p>
    <w:p w:rsidR="00000000" w:rsidDel="00000000" w:rsidP="00000000" w:rsidRDefault="00000000" w:rsidRPr="00000000" w14:paraId="0000003F">
      <w:pPr>
        <w:ind w:left="0" w:firstLine="708.6614173228347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Блок-схема: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1677413</wp:posOffset>
            </wp:positionH>
            <wp:positionV relativeFrom="paragraph">
              <wp:posOffset>466725</wp:posOffset>
            </wp:positionV>
            <wp:extent cx="2390775" cy="2714625"/>
            <wp:effectExtent b="0" l="0" r="0" t="0"/>
            <wp:wrapTopAndBottom distB="114300" distT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2714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0">
      <w:pPr>
        <w:ind w:left="0" w:firstLine="708.661417322834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Областью значения графика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называется множество проекций на вторую ось (ось ординат) (пр2Р). </w:t>
      </w:r>
    </w:p>
    <w:p w:rsidR="00000000" w:rsidDel="00000000" w:rsidP="00000000" w:rsidRDefault="00000000" w:rsidRPr="00000000" w14:paraId="00000041">
      <w:pPr>
        <w:ind w:left="0" w:firstLine="708.6614173228347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Блок-схема: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938213</wp:posOffset>
            </wp:positionH>
            <wp:positionV relativeFrom="paragraph">
              <wp:posOffset>504825</wp:posOffset>
            </wp:positionV>
            <wp:extent cx="4124212" cy="4682871"/>
            <wp:effectExtent b="0" l="0" r="0" t="0"/>
            <wp:wrapTopAndBottom distB="114300" distT="11430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212" cy="468287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4" w:w="11909" w:orient="portrait"/>
      <w:pgMar w:bottom="1440" w:top="1440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