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систем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Представление и обработка информации в интеллектуальных системах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№4</w:t>
      </w:r>
    </w:p>
    <w:p w:rsidR="00000000" w:rsidDel="00000000" w:rsidP="00000000" w:rsidRDefault="00000000" w:rsidRPr="00000000" w14:paraId="00000016">
      <w:pPr>
        <w:pStyle w:val="Heading1"/>
        <w:ind w:firstLine="566.929133858267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h7dvslw8ds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СПЕЦИАЛИЗИРОВАННОЙ СТРУКТУРЫ ДАННЫХ ПРИ ПОМОЩИ ЯЗЫКА ПРОГРАММИРОВАНИЯ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 студенты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ИИТ</w:t>
        <w:tab/>
        <w:tab/>
        <w:tab/>
        <w:tab/>
        <w:tab/>
        <w:t xml:space="preserve">Н.В. Зотов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Rule="auto"/>
        <w:ind w:firstLine="566.929133858267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</w:p>
    <w:p w:rsidR="00000000" w:rsidDel="00000000" w:rsidP="00000000" w:rsidRDefault="00000000" w:rsidRPr="00000000" w14:paraId="00000029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принципы организации, представления и обработки структур данных, получить практические навыки их реализации на языке программирования C++, а также развить умения анализировать временную и пространственную сложность алгоритмов операций над структурами данных.</w:t>
      </w:r>
    </w:p>
    <w:p w:rsidR="00000000" w:rsidDel="00000000" w:rsidP="00000000" w:rsidRDefault="00000000" w:rsidRPr="00000000" w14:paraId="0000002A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6d) Кукушкин фильтр.</w:t>
      </w:r>
    </w:p>
    <w:p w:rsidR="00000000" w:rsidDel="00000000" w:rsidP="00000000" w:rsidRDefault="00000000" w:rsidRPr="00000000" w14:paraId="0000002B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Кукушкин фильтр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англ.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cuckoo filter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это эффективная по памяти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вероятностная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структура данных, которая используется для проверки, принадлежит ли элемент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множеству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подобно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фильтру Блума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Возможны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ложноположительные результаты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не ложноотрицательные — другими словами, запрос возвращает либо «возможно, принадлежит множеству» или «точно не принадлежит». Кукушкин фильтр также позволяет удалять существующие элементы, что не умеет фильтр Блума (если не использовать вариант с подсчетом, требующий больше памяти). В дополнение к этому для приложений, которые хранят много элементов и нацелены на умеренно низкую долю ложноположительных результатов, кукушкин фильтр позволяет добиться меньших затрат по памяти, чем оптимизированный по памяти фильтр Блума.</w:t>
      </w:r>
    </w:p>
    <w:p w:rsidR="00000000" w:rsidDel="00000000" w:rsidP="00000000" w:rsidRDefault="00000000" w:rsidRPr="00000000" w14:paraId="0000002C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Кукушкин фильтр представляет собой эффективный инструмент для фильтрации запросов в базах данных, позволяющий с минимальными затратами памяти исключать большую часть отрицательных результатов.</w:t>
      </w:r>
    </w:p>
    <w:p w:rsidR="00000000" w:rsidDel="00000000" w:rsidP="00000000" w:rsidRDefault="00000000" w:rsidRPr="00000000" w14:paraId="0000002D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Операция поиска элемента в кукушкином фильтре имеет О(1) сложность.</w:t>
      </w:r>
    </w:p>
    <w:p w:rsidR="00000000" w:rsidDel="00000000" w:rsidP="00000000" w:rsidRDefault="00000000" w:rsidRPr="00000000" w14:paraId="0000002E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Операция удаления элемента из фильтра также имеет О(1) сложность.</w:t>
      </w:r>
    </w:p>
    <w:p w:rsidR="00000000" w:rsidDel="00000000" w:rsidP="00000000" w:rsidRDefault="00000000" w:rsidRPr="00000000" w14:paraId="0000002F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Операция добавления элемента в кукушкин фильтр в общем случае имеет амортизированную константную сложность, однако может занимать больше времени при коллизиях.</w:t>
      </w:r>
    </w:p>
    <w:p w:rsidR="00000000" w:rsidDel="00000000" w:rsidP="00000000" w:rsidRDefault="00000000" w:rsidRPr="00000000" w14:paraId="00000030">
      <w:pPr>
        <w:spacing w:after="240" w:lineRule="auto"/>
        <w:ind w:lef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Кукушкин фильтр использует n-канальную множественно-ассоциативную хеш-таблицу, основанную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кукушкином хешировании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для хранения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цифровых отпечатков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всех элементов (в каждой корзине хеш-таблицы может храниться до n записей). В частности, два индекса потенциальных корзин i и j в таблице для данного элемента x вычисляются с помощью следующих двух хеш-функций (называется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кукушкино хеширование с частичным ключом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англ.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partial-key cuckoo hashing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= h 1 ( x ) = hash ( x ) </w:t>
      </w:r>
    </w:p>
    <w:p w:rsidR="00000000" w:rsidDel="00000000" w:rsidP="00000000" w:rsidRDefault="00000000" w:rsidRPr="00000000" w14:paraId="00000032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j = h 2 ( x ) = h 1 ( x ) ⊕ hash ( fingerprint ( x ) ) </w:t>
      </w:r>
    </w:p>
    <w:p w:rsidR="00000000" w:rsidDel="00000000" w:rsidP="00000000" w:rsidRDefault="00000000" w:rsidRPr="00000000" w14:paraId="00000033">
      <w:pPr>
        <w:spacing w:after="240" w:before="240" w:lineRule="auto"/>
        <w:ind w:firstLine="5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двух вышеуказанных хеш-функций для построения кукушкиных хеш-таблиц позволяет перемещать элементы только на основе цифрового отпечатка, когда узнать исходный элемент x невозможно. В результате при вставке нового элемента, который требует перемещения существующего элемента y, другое возможное местоположение j в таблице для элемента y, вытесненного из корзины i, вычисляется по формуле:</w:t>
      </w:r>
    </w:p>
    <w:p w:rsidR="00000000" w:rsidDel="00000000" w:rsidP="00000000" w:rsidRDefault="00000000" w:rsidRPr="00000000" w14:paraId="00000034">
      <w:pPr>
        <w:spacing w:after="200" w:before="200" w:lineRule="auto"/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j = i ⊕ hash ( fingerprint ( y ) ) </w:t>
      </w:r>
    </w:p>
    <w:p w:rsidR="00000000" w:rsidDel="00000000" w:rsidP="00000000" w:rsidRDefault="00000000" w:rsidRPr="00000000" w14:paraId="00000035">
      <w:pPr>
        <w:ind w:firstLine="566.929133858267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Алгоритмы операций в виде блок-схем: </w:t>
      </w:r>
    </w:p>
    <w:p w:rsidR="00000000" w:rsidDel="00000000" w:rsidP="00000000" w:rsidRDefault="00000000" w:rsidRPr="00000000" w14:paraId="00000036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Вставка:</w:t>
      </w:r>
    </w:p>
    <w:p w:rsidR="00000000" w:rsidDel="00000000" w:rsidP="00000000" w:rsidRDefault="00000000" w:rsidRPr="00000000" w14:paraId="00000037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45600" cy="4724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45600" cy="3987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45600" cy="3708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43575" cy="205985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4440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059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4010025" cy="42100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Удаление:</w:t>
      </w:r>
    </w:p>
    <w:p w:rsidR="00000000" w:rsidDel="00000000" w:rsidP="00000000" w:rsidRDefault="00000000" w:rsidRPr="00000000" w14:paraId="0000003D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457825" cy="5029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Проверка наличия элемента:</w:t>
      </w:r>
    </w:p>
    <w:p w:rsidR="00000000" w:rsidDel="00000000" w:rsidP="00000000" w:rsidRDefault="00000000" w:rsidRPr="00000000" w14:paraId="0000003F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45600" cy="4152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И функция отпечатка:</w:t>
      </w:r>
    </w:p>
    <w:p w:rsidR="00000000" w:rsidDel="00000000" w:rsidP="00000000" w:rsidRDefault="00000000" w:rsidRPr="00000000" w14:paraId="00000041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45600" cy="3213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566.929133858267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Текст программы с комментариями:</w:t>
      </w:r>
    </w:p>
    <w:p w:rsidR="00000000" w:rsidDel="00000000" w:rsidP="00000000" w:rsidRDefault="00000000" w:rsidRPr="00000000" w14:paraId="00000044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Операция добавления элементов: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(hash1, fingerprint);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_configuration.maxCycles;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(row1[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row1[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(_configuration.resizable)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elements.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make_pair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new_fingerprint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row2[hash2];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new_fingerprint;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(hash2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new_fingerprint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row1[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row1[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new_fingerprint;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row1[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hash1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(_configuration.resizable)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_Resize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FilterOverflowException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Filter was overflowed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вычисление хэша и отпечатка происходит до вызова основного метода добавления элемента. Затем мы циклично пытаемся найти место для отпечатка “выселяя” элементы. В случае если произошло более ограниченного количества итераций цикла (по умолчанию стоит 512, но этот параметр можно изменять при инициализации фильтра), то принято считать, что фильтр переполнен, и в случае если фильтр расширяемый, он пересоздается с увеличенным в 2 раза размером.</w:t>
      </w:r>
    </w:p>
    <w:p w:rsidR="00000000" w:rsidDel="00000000" w:rsidP="00000000" w:rsidRDefault="00000000" w:rsidRPr="00000000" w14:paraId="00000078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Операция удаления элемента: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(row1[hash1]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fingerprint)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row1[hash1]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(hash1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fingerprint)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row2[hash2]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(_configuration.resizable)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elements.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erase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make_pair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(hash1, fingerprint));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наличие элемента в столбцах и удаление в случае нахождения. Если элемент не найден - ничего не происходит.</w:t>
      </w:r>
    </w:p>
    <w:p w:rsidR="00000000" w:rsidDel="00000000" w:rsidP="00000000" w:rsidRDefault="00000000" w:rsidRPr="00000000" w14:paraId="0000008A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Операция поиска элемента: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hash1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_configuration.filterSize;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_Fingerprint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row1[hash1]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row2[hash1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fingerprint;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3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566.9291338582675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Операция увеличения размера: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_Resize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_configuration.filterSize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unordered_set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pairs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elements;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pair : pairs)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(pair.first, pair.second);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row1;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row2;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elements.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3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Увеличиваем размер фильтра в 2 раза и заново добавляем все элементы в фильтр. В случае если фильтр расширяемый, приходится хранить пары хэш+отпечаток в unordered_set, поэтому все операции становятся O(logn).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200" w:lineRule="auto"/>
        <w:ind w:left="0" w:firstLine="566.929133858267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 тестирования:</w:t>
      </w:r>
    </w:p>
    <w:p w:rsidR="00000000" w:rsidDel="00000000" w:rsidP="00000000" w:rsidRDefault="00000000" w:rsidRPr="00000000" w14:paraId="000000A5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работоспособности операций был написан код для ручной проверки и вот его результат:</w:t>
      </w:r>
    </w:p>
    <w:p w:rsidR="00000000" w:rsidDel="00000000" w:rsidP="00000000" w:rsidRDefault="00000000" w:rsidRPr="00000000" w14:paraId="000000A6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377996</wp:posOffset>
            </wp:positionV>
            <wp:extent cx="1724025" cy="7153275"/>
            <wp:effectExtent b="0" l="0" r="0" t="0"/>
            <wp:wrapTopAndBottom distB="114300" distT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153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точности фильтра был написан следующий код: 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test_filter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epoches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correct_answers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answers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mt19937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gen(std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random_device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uniform_int_distribution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dist(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uniform_int_distribution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element(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CuckooFilter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filter;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unordered_set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&lt;int&gt;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set;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epoches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dist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(op)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       // insert testing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filter.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(el));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       // check testing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answers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correct_answers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((set.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(filter.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(el))));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           // delete testing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element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filter.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(el));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set.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erase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(el);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Accuracy: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correct_answers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answers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его работы при входном параметре в 10000, 100000, 1000000:</w:t>
      </w:r>
    </w:p>
    <w:p w:rsidR="00000000" w:rsidDel="00000000" w:rsidP="00000000" w:rsidRDefault="00000000" w:rsidRPr="00000000" w14:paraId="000000D3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257300" cy="219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20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Анализ результатов:</w:t>
      </w:r>
    </w:p>
    <w:p w:rsidR="00000000" w:rsidDel="00000000" w:rsidP="00000000" w:rsidRDefault="00000000" w:rsidRPr="00000000" w14:paraId="000000D5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приблизительная точность разработанного фильтра составляет 89%. Лучшего результата  можно добиться при помощи изменения функций хэширования и отпечатка пальцев, чтобы уменьшить количество коллизий.</w:t>
      </w:r>
    </w:p>
    <w:p w:rsidR="00000000" w:rsidDel="00000000" w:rsidP="00000000" w:rsidRDefault="00000000" w:rsidRPr="00000000" w14:paraId="000000D7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Теоретические оценки сложности:</w:t>
      </w:r>
    </w:p>
    <w:p w:rsidR="00000000" w:rsidDel="00000000" w:rsidP="00000000" w:rsidRDefault="00000000" w:rsidRPr="00000000" w14:paraId="000000D8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не расширяемого фильтра, все операции имеют константную сложность.</w:t>
      </w:r>
    </w:p>
    <w:p w:rsidR="00000000" w:rsidDel="00000000" w:rsidP="00000000" w:rsidRDefault="00000000" w:rsidRPr="00000000" w14:paraId="000000D9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использовании расширяемого фильтра, операция добавления и удаления элементов имеют O(logn), в случае если элемент находится в множестве, и O(1) в противном случае.  Поиск элемента имеет константную сложность.</w:t>
      </w:r>
    </w:p>
    <w:p w:rsidR="00000000" w:rsidDel="00000000" w:rsidP="00000000" w:rsidRDefault="00000000" w:rsidRPr="00000000" w14:paraId="000000DA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Практические оценки сложности:</w:t>
      </w:r>
    </w:p>
    <w:p w:rsidR="00000000" w:rsidDel="00000000" w:rsidP="00000000" w:rsidRDefault="00000000" w:rsidRPr="00000000" w14:paraId="000000DB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Вставка элемента имеет сложность O(m*logn), удаление элемента O(logn), поиск элемента O(1).</w:t>
      </w:r>
    </w:p>
    <w:p w:rsidR="00000000" w:rsidDel="00000000" w:rsidP="00000000" w:rsidRDefault="00000000" w:rsidRPr="00000000" w14:paraId="000000DC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использованных источников:</w:t>
      </w:r>
    </w:p>
    <w:p w:rsidR="00000000" w:rsidDel="00000000" w:rsidP="00000000" w:rsidRDefault="00000000" w:rsidRPr="00000000" w14:paraId="000000EC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Pagh, Rasmus; Rodler, Flemming Friche (2001). Cuckoo hashing.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Proc. 9th Annual European Symposium on Algorithms (ESA 2001)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Lecture Notes in Computer Science. Vol. 2161. Århus, Denmark. pp. 121–133.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doi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10.1007/3-540-44676-1_10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ISBN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978-3-540-42493-2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Michael D. Mitzenmacher.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Bloom Filters, Cuckoo Hashing, Cuckoo Filters, Adaptive Cuckoo Filters, and Learned Bloom Filters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Дата обращения: 15 июля 2022.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Архивировано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26 июня 2022 года.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Fan, Bin; Andersen, Dave G.; Kaminsky, Michael; Mitzenmacher, Michael D. (2014).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Cuckoo filter: Practically better than Bloom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Proc. 10th ACM International on Conference on Emerging Networking Experiments and Technologies (CoNEXT '14). Sydney, Australia. pp. 75–88.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doi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10.1145/2674005.2674994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ISBN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9781450332798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Eppstein, David (22 июня 2016).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Cuckoo filter: Simplification and analysis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Proc. 15th Scandinavian Symposium and Workshops on Algorithm Theory (SWAT 2016). Leibniz International Proceedings in Informatics (LIPIcs). Vol. 53. Reykjavik, Iceland. pp. 8:1–8:12.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arXiv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1604.06067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doi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10.4230/LIPIcs.SWAT.2016.8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Fleming, Noah (17 мая 2018).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Cuckoo Hashing and Cuckoo Filters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(PDF) (Technical report). University of Toronto.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Архивировано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(PDF) 13 августа 2022. Дата обращения: 15 июля 2022.</w:t>
      </w:r>
    </w:p>
    <w:p w:rsidR="00000000" w:rsidDel="00000000" w:rsidP="00000000" w:rsidRDefault="00000000" w:rsidRPr="00000000" w14:paraId="000000F1">
      <w:pPr>
        <w:ind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eb.archive.org/web/20220813205001/https://www.cs.toronto.edu/~noahfleming/CuckooHashing.pdf" TargetMode="External"/><Relationship Id="rId20" Type="http://schemas.openxmlformats.org/officeDocument/2006/relationships/hyperlink" Target="https://ru.wikipedia.org/wiki/International_Standard_Book_Number" TargetMode="External"/><Relationship Id="rId41" Type="http://schemas.openxmlformats.org/officeDocument/2006/relationships/hyperlink" Target="https://web.archive.org/web/20220813205001/https://www.cs.toronto.edu/~noahfleming/CuckooHashing.pdf" TargetMode="External"/><Relationship Id="rId22" Type="http://schemas.openxmlformats.org/officeDocument/2006/relationships/hyperlink" Target="https://smartech.gatech.edu/handle/1853/60577" TargetMode="External"/><Relationship Id="rId21" Type="http://schemas.openxmlformats.org/officeDocument/2006/relationships/hyperlink" Target="https://ru.wikipedia.org/wiki/%D0%A1%D0%BB%D1%83%D0%B6%D0%B5%D0%B1%D0%BD%D0%B0%D1%8F:%D0%98%D1%81%D1%82%D0%BE%D1%87%D0%BD%D0%B8%D0%BA%D0%B8_%D0%BA%D0%BD%D0%B8%D0%B3/978-3-540-42493-2" TargetMode="External"/><Relationship Id="rId24" Type="http://schemas.openxmlformats.org/officeDocument/2006/relationships/hyperlink" Target="https://web.archive.org/web/20220626084927/https://smartech.gatech.edu/handle/1853/60577" TargetMode="External"/><Relationship Id="rId23" Type="http://schemas.openxmlformats.org/officeDocument/2006/relationships/hyperlink" Target="https://smartech.gatech.edu/handle/1853/6057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25" Type="http://schemas.openxmlformats.org/officeDocument/2006/relationships/hyperlink" Target="https://web.archive.org/web/20220626084927/https://smartech.gatech.edu/handle/1853/60577" TargetMode="External"/><Relationship Id="rId28" Type="http://schemas.openxmlformats.org/officeDocument/2006/relationships/hyperlink" Target="https://doi.org/10.1145%2F2674005.2674994" TargetMode="External"/><Relationship Id="rId27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hyperlink" Target="https://ru.wikipedia.org/wiki/International_Standard_Book_Number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7.png"/><Relationship Id="rId31" Type="http://schemas.openxmlformats.org/officeDocument/2006/relationships/hyperlink" Target="https://ru.wikipedia.org/wiki/%D0%A1%D0%BB%D1%83%D0%B6%D0%B5%D0%B1%D0%BD%D0%B0%D1%8F:%D0%98%D1%81%D1%82%D0%BE%D1%87%D0%BD%D0%B8%D0%BA%D0%B8_%D0%BA%D0%BD%D0%B8%D0%B3/9781450332798" TargetMode="External"/><Relationship Id="rId30" Type="http://schemas.openxmlformats.org/officeDocument/2006/relationships/hyperlink" Target="https://ru.wikipedia.org/wiki/International_Standard_Book_Number" TargetMode="External"/><Relationship Id="rId11" Type="http://schemas.openxmlformats.org/officeDocument/2006/relationships/image" Target="media/image9.png"/><Relationship Id="rId33" Type="http://schemas.openxmlformats.org/officeDocument/2006/relationships/hyperlink" Target="https://ru.wikipedia.org/wiki/ArXiv.org" TargetMode="External"/><Relationship Id="rId10" Type="http://schemas.openxmlformats.org/officeDocument/2006/relationships/image" Target="media/image4.png"/><Relationship Id="rId32" Type="http://schemas.openxmlformats.org/officeDocument/2006/relationships/hyperlink" Target="https://ru.wikipedia.org/wiki/ArXiv.org" TargetMode="External"/><Relationship Id="rId13" Type="http://schemas.openxmlformats.org/officeDocument/2006/relationships/image" Target="media/image5.png"/><Relationship Id="rId35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12" Type="http://schemas.openxmlformats.org/officeDocument/2006/relationships/image" Target="media/image6.png"/><Relationship Id="rId34" Type="http://schemas.openxmlformats.org/officeDocument/2006/relationships/hyperlink" Target="https://arxiv.org/abs/1604.06067" TargetMode="External"/><Relationship Id="rId15" Type="http://schemas.openxmlformats.org/officeDocument/2006/relationships/image" Target="media/image1.png"/><Relationship Id="rId37" Type="http://schemas.openxmlformats.org/officeDocument/2006/relationships/hyperlink" Target="https://doi.org/10.4230%2FLIPIcs.SWAT.2016.8" TargetMode="External"/><Relationship Id="rId14" Type="http://schemas.openxmlformats.org/officeDocument/2006/relationships/image" Target="media/image2.png"/><Relationship Id="rId36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17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39" Type="http://schemas.openxmlformats.org/officeDocument/2006/relationships/hyperlink" Target="http://www.cs.toronto.edu/~noahfleming/CuckooHashing.pdf" TargetMode="External"/><Relationship Id="rId16" Type="http://schemas.openxmlformats.org/officeDocument/2006/relationships/hyperlink" Target="https://ru.wikipedia.org/wiki/%D0%A6%D0%B8%D1%84%D1%80%D0%BE%D0%B2%D0%BE%D0%B9_%D0%B8%D0%B4%D0%B5%D0%BD%D1%82%D0%B8%D1%84%D0%B8%D0%BA%D0%B0%D1%82%D0%BE%D1%80_%D0%BE%D0%B1%D1%8A%D0%B5%D0%BA%D1%82%D0%B0" TargetMode="External"/><Relationship Id="rId38" Type="http://schemas.openxmlformats.org/officeDocument/2006/relationships/hyperlink" Target="http://www.cs.toronto.edu/~noahfleming/CuckooHashing.pdf" TargetMode="External"/><Relationship Id="rId19" Type="http://schemas.openxmlformats.org/officeDocument/2006/relationships/hyperlink" Target="https://ru.wikipedia.org/wiki/International_Standard_Book_Number" TargetMode="External"/><Relationship Id="rId18" Type="http://schemas.openxmlformats.org/officeDocument/2006/relationships/hyperlink" Target="https://doi.org/10.1007%2F3-540-44676-1_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