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№6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ХЭШ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алгоритмы хеширования; освоить методики построения и использования хеш-таблиц.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cstring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ctime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surname[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place;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points;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RAND_MAX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// i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// c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.place);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.place);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[i].surname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[i].points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hash_table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[M];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hash_table[i].place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-------------------------------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    Random test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-------------------------------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Before number adding: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data;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data.place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data.points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data.place;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(data.surname,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(hash_table, data);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After: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(M);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attempts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(hash_table[r].place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attempts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attempts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Trying to find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hash_table[r].place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in table: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(hash_table, hash_table[r].place)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Trying to find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in table: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(hash_table, r)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(hash_table[r].place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Removing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hash_table[r].place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key_to_remove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hash_table[r].place;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(hash_table, key_to_remove);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Trying to find key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key_to_remove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after removal: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(hash_table, key_to_remove)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hash_table;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B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86100" cy="663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