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Министерство образования Республики Беларусь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Rule="auto"/>
        <w:jc w:val="center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Учреждение образования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jc w:val="center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БЕЛОРУССКИЙ ГОСУДАРСТВЕННЫЙ УНИВЕРСИТЕТ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Rule="auto"/>
        <w:jc w:val="center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ИНФОРМАТИКИ И РАДИОЭЛЕКТРОНИКИ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lineRule="auto"/>
        <w:jc w:val="left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Факультет информационных технологий и управления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jc w:val="left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Кафедра интеллектуальных информационных систем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600" w:line="276" w:lineRule="auto"/>
        <w:jc w:val="left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Дисциплина: Общая теория интеллектуальных систем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600" w:line="276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00" w:line="276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00" w:line="276" w:lineRule="auto"/>
        <w:jc w:val="center"/>
        <w:rPr/>
      </w:pPr>
      <w:r w:rsidDel="00000000" w:rsidR="00000000" w:rsidRPr="00000000">
        <w:rPr>
          <w:b w:val="1"/>
          <w:bCs w:val="1"/>
          <w:i w:val="0"/>
          <w:iCs w:val="0"/>
          <w:rtl w:val="0"/>
        </w:rPr>
        <w:t>Отчёт по лабораторной работе №5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00" w:line="276" w:lineRule="auto"/>
        <w:jc w:val="center"/>
        <w:rPr>
          <w:b w:val="1"/>
          <w:bCs w:val="1"/>
          <w:i w:val="0"/>
          <w:iCs w:val="0"/>
        </w:rPr>
      </w:pPr>
      <w:r w:rsidDel="00000000" w:rsidR="00000000" w:rsidRPr="00000000">
        <w:rPr>
          <w:b w:val="1"/>
          <w:bCs w:val="1"/>
          <w:i w:val="0"/>
          <w:iCs w:val="0"/>
          <w:rtl w:val="0"/>
        </w:rPr>
        <w:t>КОМПЬЮТЕРНОЕ МОДЕЛИРОВАНИЕ</w:t>
      </w:r>
    </w:p>
    <w:p w:rsidR="00000000" w:rsidDel="00000000" w:rsidP="00000000" w:rsidRDefault="00000000" w:rsidRPr="00000000" w14:paraId="0000000D">
      <w:pPr>
        <w:spacing w:after="100" w:line="276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00" w:line="276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00" w:line="276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00" w:line="276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00" w:line="276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00" w:line="276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00" w:line="276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00" w:line="276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00" w:line="276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00" w:line="276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00" w:line="276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00" w:line="276" w:lineRule="auto"/>
        <w:jc w:val="left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Выполнил студент гр. 521703</w:t>
        <w:tab/>
        <w:tab/>
        <w:tab/>
        <w:t xml:space="preserve">М.Д. Пальчевский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Lines w:val="1"/>
        <w:spacing w:after="100" w:line="276" w:lineRule="auto"/>
        <w:jc w:val="left"/>
        <w:rPr>
          <w:b w:val="0"/>
          <w:bCs w:val="0"/>
          <w:i w:val="0"/>
          <w:iCs w:val="0"/>
        </w:rPr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Проверил преподаватель-стажер к. ИИТ</w:t>
        <w:tab/>
        <w:t xml:space="preserve">М.А. Каптилович</w:t>
      </w:r>
    </w:p>
    <w:p w:rsidR="00000000" w:rsidDel="00000000" w:rsidP="00000000" w:rsidRDefault="00000000" w:rsidRPr="00000000" w14:paraId="0000001A">
      <w:pPr>
        <w:keepLines w:val="1"/>
        <w:spacing w:after="100" w:line="276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00" w:line="276" w:lineRule="auto"/>
        <w:jc w:val="center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Минск 2026</w:t>
      </w:r>
      <w:r w:rsidDel="00000000" w:rsidR="00000000" w:rsidRPr="00000000">
        <w:rPr>
          <w:rtl w:val="0"/>
        </w:rPr>
      </w:r>
    </w:p>
    <w:p>
      <w:pPr>
        <w:keepNext w:val="0"/>
        <w:pageBreakBefore/>
        <w:spacing w:after="120"/>
        <w:jc w:val="both"/>
      </w:pPr>
      <w:r>
        <w:rPr>
          <w:b/>
        </w:rPr>
        <w:t xml:space="preserve">Цель работы: </w:t>
      </w:r>
      <w:r>
        <w:rPr>
          <w:b w:val="0"/>
        </w:rPr>
        <w:t>разработать программу, обеспечивающую выполнение основных операций математического моделирования для заданной математической модели: определение наилучшей альтернативы по экспертным оценкам методами парных и последовательных сравнений; исследовать работу программы на тестовых примерах.</w:t>
      </w:r>
    </w:p>
    <w:p>
      <w:pPr>
        <w:keepNext w:val="0"/>
        <w:spacing w:after="120"/>
        <w:jc w:val="both"/>
      </w:pPr>
      <w:r>
        <w:rPr>
          <w:b/>
        </w:rPr>
        <w:t xml:space="preserve">Вариант 16: </w:t>
      </w:r>
      <w:r>
        <w:rPr>
          <w:b w:val="0"/>
        </w:rPr>
        <w:t>метод парных и последовательных сравнений. Выбор наилучшего предложения для культурного обогащения учащихся университета.</w:t>
      </w:r>
    </w:p>
    <w:p>
      <w:pPr>
        <w:keepNext/>
        <w:spacing w:after="120"/>
        <w:jc w:val="left"/>
      </w:pPr>
      <w:r>
        <w:rPr>
          <w:b/>
        </w:rPr>
        <w:t>1. Метод и задание в соответствии с вариантом</w:t>
      </w:r>
    </w:p>
    <w:p>
      <w:pPr>
        <w:keepNext w:val="0"/>
        <w:spacing w:after="120"/>
        <w:ind w:firstLine="709"/>
        <w:jc w:val="both"/>
      </w:pPr>
      <w:r>
        <w:rPr>
          <w:b w:val="0"/>
        </w:rPr>
        <w:t>Руководство университета решило способствовать культурному обогащению учащихся. Для выбора наилучшей альтернативы приглашены три эксперта. Предложены четыре альтернативы (цели):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jc w:val="center"/>
      </w:tblPr>
      <w:tblGrid>
        <w:gridCol w:w="4844"/>
        <w:gridCol w:w="4844"/>
      </w:tblGrid>
      <w:tr>
        <w:tc>
          <w:tcPr>
            <w:tcW w:type="dxa" w:w="1134"/>
            <w:shd w:val="clear" w:fill="d9e2f3"/>
          </w:tcPr>
          <w:p>
            <w:pPr>
              <w:keepNext/>
              <w:spacing w:after="0" w:line="240" w:lineRule="auto"/>
              <w:jc w:val="center"/>
            </w:pPr>
            <w:r>
              <w:rPr>
                <w:b/>
                <w:sz w:val="24"/>
              </w:rPr>
              <w:t>№</w:t>
            </w:r>
          </w:p>
        </w:tc>
        <w:tc>
          <w:tcPr>
            <w:tcW w:type="dxa" w:w="5669"/>
            <w:shd w:val="clear" w:fill="d9e2f3"/>
          </w:tcPr>
          <w:p>
            <w:pPr>
              <w:keepNext/>
              <w:spacing w:after="0" w:line="240" w:lineRule="auto"/>
              <w:jc w:val="center"/>
            </w:pPr>
            <w:r>
              <w:rPr>
                <w:b/>
                <w:sz w:val="24"/>
              </w:rPr>
              <w:t>Альтернатива</w:t>
            </w:r>
          </w:p>
        </w:tc>
      </w:tr>
      <w:tr>
        <w:tc>
          <w:tcPr>
            <w:tcW w:type="dxa" w:w="1134"/>
          </w:tcPr>
          <w:p>
            <w:pPr>
              <w:keepNext/>
              <w:spacing w:after="0" w:line="240" w:lineRule="auto"/>
              <w:jc w:val="center"/>
            </w:pPr>
            <w:r>
              <w:rPr>
                <w:sz w:val="24"/>
              </w:rPr>
              <w:t>Z1</w:t>
            </w:r>
          </w:p>
        </w:tc>
        <w:tc>
          <w:tcPr>
            <w:tcW w:type="dxa" w:w="5669"/>
          </w:tcPr>
          <w:p>
            <w:pPr>
              <w:keepNext/>
              <w:spacing w:after="0" w:line="240" w:lineRule="auto"/>
              <w:jc w:val="left"/>
            </w:pPr>
            <w:r>
              <w:rPr>
                <w:sz w:val="24"/>
              </w:rPr>
              <w:t>Билеты в театр</w:t>
            </w:r>
          </w:p>
        </w:tc>
      </w:tr>
      <w:tr>
        <w:tc>
          <w:tcPr>
            <w:tcW w:type="dxa" w:w="1134"/>
          </w:tcPr>
          <w:p>
            <w:pPr>
              <w:keepNext/>
              <w:spacing w:after="0" w:line="240" w:lineRule="auto"/>
              <w:jc w:val="center"/>
            </w:pPr>
            <w:r>
              <w:rPr>
                <w:sz w:val="24"/>
              </w:rPr>
              <w:t>Z2</w:t>
            </w:r>
          </w:p>
        </w:tc>
        <w:tc>
          <w:tcPr>
            <w:tcW w:type="dxa" w:w="5669"/>
          </w:tcPr>
          <w:p>
            <w:pPr>
              <w:keepNext/>
              <w:spacing w:after="0" w:line="240" w:lineRule="auto"/>
              <w:jc w:val="left"/>
            </w:pPr>
            <w:r>
              <w:rPr>
                <w:sz w:val="24"/>
              </w:rPr>
              <w:t>Билеты на выставку</w:t>
            </w:r>
          </w:p>
        </w:tc>
      </w:tr>
      <w:tr>
        <w:tc>
          <w:tcPr>
            <w:tcW w:type="dxa" w:w="1134"/>
          </w:tcPr>
          <w:p>
            <w:pPr>
              <w:keepNext/>
              <w:spacing w:after="0" w:line="240" w:lineRule="auto"/>
              <w:jc w:val="center"/>
            </w:pPr>
            <w:r>
              <w:rPr>
                <w:sz w:val="24"/>
              </w:rPr>
              <w:t>Z3</w:t>
            </w:r>
          </w:p>
        </w:tc>
        <w:tc>
          <w:tcPr>
            <w:tcW w:type="dxa" w:w="5669"/>
          </w:tcPr>
          <w:p>
            <w:pPr>
              <w:keepNext/>
              <w:spacing w:after="0" w:line="240" w:lineRule="auto"/>
              <w:jc w:val="left"/>
            </w:pPr>
            <w:r>
              <w:rPr>
                <w:sz w:val="24"/>
              </w:rPr>
              <w:t>Билеты в кино</w:t>
            </w:r>
          </w:p>
        </w:tc>
      </w:tr>
      <w:tr>
        <w:tc>
          <w:tcPr>
            <w:tcW w:type="dxa" w:w="1134"/>
          </w:tcPr>
          <w:p>
            <w:pPr>
              <w:spacing w:after="0" w:line="240" w:lineRule="auto"/>
              <w:jc w:val="center"/>
            </w:pPr>
            <w:r>
              <w:rPr>
                <w:sz w:val="24"/>
              </w:rPr>
              <w:t>Z4</w:t>
            </w:r>
          </w:p>
        </w:tc>
        <w:tc>
          <w:tcPr>
            <w:tcW w:type="dxa" w:w="5669"/>
          </w:tcPr>
          <w:p>
            <w:pPr>
              <w:spacing w:after="0" w:line="240" w:lineRule="auto"/>
              <w:jc w:val="left"/>
            </w:pPr>
            <w:r>
              <w:rPr>
                <w:sz w:val="24"/>
              </w:rPr>
              <w:t>Бесплатные обеды</w:t>
            </w:r>
          </w:p>
        </w:tc>
      </w:tr>
    </w:tbl>
    <w:p>
      <w:pPr>
        <w:spacing w:after="80"/>
      </w:pPr>
    </w:p>
    <w:p>
      <w:pPr>
        <w:keepNext w:val="0"/>
        <w:spacing w:after="120"/>
        <w:ind w:firstLine="709"/>
        <w:jc w:val="both"/>
      </w:pPr>
      <w:r>
        <w:rPr>
          <w:b w:val="0"/>
        </w:rPr>
        <w:t>Оценки экспертов приведены в матрице парных сравнений. Единица в клетке (Zi, Zj) означает, что альтернатива Zi признана экспертами лучше Zj, ноль — что Zj лучше Zi (ничья не допускается, поэтому cij + cji = 1). Диагональ не заполняется. В условии задана матрица для Z1–Z3 (табл. 1); строка Z4 не приведена и находится из свойства взаимной дополнительности: Z1 и Z2 проиграли Z4 (в их строках в столбце Z4 стоит 0), значит Z4 их обошла; в строке Z3 стоит 1 в столбце Z4, значит Z4 уступает Z3. Получена полная матрица (табл. 2).</w:t>
      </w:r>
    </w:p>
    <w:p>
      <w:pPr>
        <w:keepNext/>
        <w:spacing w:after="160"/>
        <w:jc w:val="center"/>
      </w:pPr>
      <w:r>
        <w:rPr>
          <w:b w:val="0"/>
        </w:rPr>
        <w:t>Таблица 1 — Матрица оценок экспертов из условия варианта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jc w:val="center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361"/>
            <w:shd w:val="clear" w:fill="d9e2f3"/>
          </w:tcPr>
          <w:p>
            <w:pPr>
              <w:keepNext/>
              <w:spacing w:after="0" w:line="240" w:lineRule="auto"/>
              <w:jc w:val="center"/>
            </w:pPr>
            <w:r>
              <w:rPr>
                <w:b/>
                <w:sz w:val="24"/>
              </w:rPr>
              <w:t>Zi / Zj</w:t>
            </w:r>
          </w:p>
        </w:tc>
        <w:tc>
          <w:tcPr>
            <w:tcW w:type="dxa" w:w="1134"/>
            <w:shd w:val="clear" w:fill="d9e2f3"/>
          </w:tcPr>
          <w:p>
            <w:pPr>
              <w:keepNext/>
              <w:spacing w:after="0" w:line="240" w:lineRule="auto"/>
              <w:jc w:val="center"/>
            </w:pPr>
            <w:r>
              <w:rPr>
                <w:b/>
                <w:sz w:val="24"/>
              </w:rPr>
              <w:t>Z1</w:t>
            </w:r>
          </w:p>
        </w:tc>
        <w:tc>
          <w:tcPr>
            <w:tcW w:type="dxa" w:w="1134"/>
            <w:shd w:val="clear" w:fill="d9e2f3"/>
          </w:tcPr>
          <w:p>
            <w:pPr>
              <w:keepNext/>
              <w:spacing w:after="0" w:line="240" w:lineRule="auto"/>
              <w:jc w:val="center"/>
            </w:pPr>
            <w:r>
              <w:rPr>
                <w:b/>
                <w:sz w:val="24"/>
              </w:rPr>
              <w:t>Z2</w:t>
            </w:r>
          </w:p>
        </w:tc>
        <w:tc>
          <w:tcPr>
            <w:tcW w:type="dxa" w:w="1134"/>
            <w:shd w:val="clear" w:fill="d9e2f3"/>
          </w:tcPr>
          <w:p>
            <w:pPr>
              <w:keepNext/>
              <w:spacing w:after="0" w:line="240" w:lineRule="auto"/>
              <w:jc w:val="center"/>
            </w:pPr>
            <w:r>
              <w:rPr>
                <w:b/>
                <w:sz w:val="24"/>
              </w:rPr>
              <w:t>Z3</w:t>
            </w:r>
          </w:p>
        </w:tc>
        <w:tc>
          <w:tcPr>
            <w:tcW w:type="dxa" w:w="1134"/>
            <w:shd w:val="clear" w:fill="d9e2f3"/>
          </w:tcPr>
          <w:p>
            <w:pPr>
              <w:keepNext/>
              <w:spacing w:after="0" w:line="240" w:lineRule="auto"/>
              <w:jc w:val="center"/>
            </w:pPr>
            <w:r>
              <w:rPr>
                <w:b/>
                <w:sz w:val="24"/>
              </w:rPr>
              <w:t>Z4</w:t>
            </w:r>
          </w:p>
        </w:tc>
      </w:tr>
      <w:tr>
        <w:tc>
          <w:tcPr>
            <w:tcW w:type="dxa" w:w="1361"/>
          </w:tcPr>
          <w:p>
            <w:pPr>
              <w:keepNext/>
              <w:spacing w:after="0" w:line="240" w:lineRule="auto"/>
              <w:jc w:val="center"/>
            </w:pPr>
            <w:r>
              <w:rPr>
                <w:sz w:val="24"/>
              </w:rPr>
              <w:t>Z1</w:t>
            </w:r>
          </w:p>
        </w:tc>
        <w:tc>
          <w:tcPr>
            <w:tcW w:type="dxa" w:w="1134"/>
          </w:tcPr>
          <w:p>
            <w:pPr>
              <w:keepNext/>
              <w:spacing w:after="0" w:line="240" w:lineRule="auto"/>
              <w:jc w:val="center"/>
            </w:pPr>
            <w:r>
              <w:rPr>
                <w:sz w:val="24"/>
              </w:rPr>
              <w:t>—</w:t>
            </w:r>
          </w:p>
        </w:tc>
        <w:tc>
          <w:tcPr>
            <w:tcW w:type="dxa" w:w="1134"/>
          </w:tcPr>
          <w:p>
            <w:pPr>
              <w:keepNext/>
              <w:spacing w:after="0" w:line="240" w:lineRule="auto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type="dxa" w:w="1134"/>
          </w:tcPr>
          <w:p>
            <w:pPr>
              <w:keepNext/>
              <w:spacing w:after="0" w:line="240" w:lineRule="auto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type="dxa" w:w="1134"/>
          </w:tcPr>
          <w:p>
            <w:pPr>
              <w:keepNext/>
              <w:spacing w:after="0" w:line="240" w:lineRule="auto"/>
              <w:jc w:val="center"/>
            </w:pPr>
            <w:r>
              <w:rPr>
                <w:sz w:val="24"/>
              </w:rPr>
              <w:t>0</w:t>
            </w:r>
          </w:p>
        </w:tc>
      </w:tr>
      <w:tr>
        <w:tc>
          <w:tcPr>
            <w:tcW w:type="dxa" w:w="1361"/>
          </w:tcPr>
          <w:p>
            <w:pPr>
              <w:keepNext/>
              <w:spacing w:after="0" w:line="240" w:lineRule="auto"/>
              <w:jc w:val="center"/>
            </w:pPr>
            <w:r>
              <w:rPr>
                <w:sz w:val="24"/>
              </w:rPr>
              <w:t>Z2</w:t>
            </w:r>
          </w:p>
        </w:tc>
        <w:tc>
          <w:tcPr>
            <w:tcW w:type="dxa" w:w="1134"/>
          </w:tcPr>
          <w:p>
            <w:pPr>
              <w:keepNext/>
              <w:spacing w:after="0" w:line="240" w:lineRule="auto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type="dxa" w:w="1134"/>
          </w:tcPr>
          <w:p>
            <w:pPr>
              <w:keepNext/>
              <w:spacing w:after="0" w:line="240" w:lineRule="auto"/>
              <w:jc w:val="center"/>
            </w:pPr>
            <w:r>
              <w:rPr>
                <w:sz w:val="24"/>
              </w:rPr>
              <w:t>—</w:t>
            </w:r>
          </w:p>
        </w:tc>
        <w:tc>
          <w:tcPr>
            <w:tcW w:type="dxa" w:w="1134"/>
          </w:tcPr>
          <w:p>
            <w:pPr>
              <w:keepNext/>
              <w:spacing w:after="0" w:line="240" w:lineRule="auto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type="dxa" w:w="1134"/>
          </w:tcPr>
          <w:p>
            <w:pPr>
              <w:keepNext/>
              <w:spacing w:after="0" w:line="240" w:lineRule="auto"/>
              <w:jc w:val="center"/>
            </w:pPr>
            <w:r>
              <w:rPr>
                <w:sz w:val="24"/>
              </w:rPr>
              <w:t>0</w:t>
            </w:r>
          </w:p>
        </w:tc>
      </w:tr>
      <w:tr>
        <w:tc>
          <w:tcPr>
            <w:tcW w:type="dxa" w:w="1361"/>
          </w:tcPr>
          <w:p>
            <w:pPr>
              <w:keepNext/>
              <w:spacing w:after="0" w:line="240" w:lineRule="auto"/>
              <w:jc w:val="center"/>
            </w:pPr>
            <w:r>
              <w:rPr>
                <w:sz w:val="24"/>
              </w:rPr>
              <w:t>Z3</w:t>
            </w:r>
          </w:p>
        </w:tc>
        <w:tc>
          <w:tcPr>
            <w:tcW w:type="dxa" w:w="1134"/>
          </w:tcPr>
          <w:p>
            <w:pPr>
              <w:keepNext/>
              <w:spacing w:after="0" w:line="240" w:lineRule="auto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type="dxa" w:w="1134"/>
          </w:tcPr>
          <w:p>
            <w:pPr>
              <w:keepNext/>
              <w:spacing w:after="0" w:line="240" w:lineRule="auto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type="dxa" w:w="1134"/>
          </w:tcPr>
          <w:p>
            <w:pPr>
              <w:keepNext/>
              <w:spacing w:after="0" w:line="240" w:lineRule="auto"/>
              <w:jc w:val="center"/>
            </w:pPr>
            <w:r>
              <w:rPr>
                <w:sz w:val="24"/>
              </w:rPr>
              <w:t>—</w:t>
            </w:r>
          </w:p>
        </w:tc>
        <w:tc>
          <w:tcPr>
            <w:tcW w:type="dxa" w:w="1134"/>
          </w:tcPr>
          <w:p>
            <w:pPr>
              <w:keepNext/>
              <w:spacing w:after="0" w:line="240" w:lineRule="auto"/>
              <w:jc w:val="center"/>
            </w:pPr>
            <w:r>
              <w:rPr>
                <w:sz w:val="24"/>
              </w:rPr>
              <w:t>1</w:t>
            </w:r>
          </w:p>
        </w:tc>
      </w:tr>
      <w:tr>
        <w:tc>
          <w:tcPr>
            <w:tcW w:type="dxa" w:w="1361"/>
          </w:tcPr>
          <w:p>
            <w:pPr>
              <w:spacing w:after="0" w:line="240" w:lineRule="auto"/>
              <w:jc w:val="center"/>
            </w:pPr>
            <w:r>
              <w:rPr>
                <w:sz w:val="24"/>
              </w:rPr>
              <w:t>Z4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jc w:val="center"/>
            </w:pPr>
            <w:r>
              <w:rPr>
                <w:sz w:val="24"/>
              </w:rPr>
            </w:r>
          </w:p>
        </w:tc>
        <w:tc>
          <w:tcPr>
            <w:tcW w:type="dxa" w:w="1134"/>
          </w:tcPr>
          <w:p>
            <w:pPr>
              <w:spacing w:after="0" w:line="240" w:lineRule="auto"/>
              <w:jc w:val="center"/>
            </w:pPr>
            <w:r>
              <w:rPr>
                <w:sz w:val="24"/>
              </w:rPr>
            </w:r>
          </w:p>
        </w:tc>
        <w:tc>
          <w:tcPr>
            <w:tcW w:type="dxa" w:w="1134"/>
          </w:tcPr>
          <w:p>
            <w:pPr>
              <w:spacing w:after="0" w:line="240" w:lineRule="auto"/>
              <w:jc w:val="center"/>
            </w:pPr>
            <w:r>
              <w:rPr>
                <w:sz w:val="24"/>
              </w:rPr>
            </w:r>
          </w:p>
        </w:tc>
        <w:tc>
          <w:tcPr>
            <w:tcW w:type="dxa" w:w="1134"/>
          </w:tcPr>
          <w:p>
            <w:pPr>
              <w:spacing w:after="0" w:line="240" w:lineRule="auto"/>
              <w:jc w:val="center"/>
            </w:pPr>
            <w:r>
              <w:rPr>
                <w:sz w:val="24"/>
              </w:rPr>
              <w:t>—</w:t>
            </w:r>
          </w:p>
        </w:tc>
      </w:tr>
    </w:tbl>
    <w:p>
      <w:pPr>
        <w:spacing w:after="80"/>
      </w:pPr>
    </w:p>
    <w:p>
      <w:pPr>
        <w:keepNext/>
        <w:spacing w:after="160"/>
        <w:jc w:val="center"/>
      </w:pPr>
      <w:r>
        <w:rPr>
          <w:b w:val="0"/>
        </w:rPr>
        <w:t>Таблица 2 — Полная матрица парных сравнений (вариант 16, «Пример 2» в программе)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jc w:val="center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361"/>
            <w:shd w:val="clear" w:fill="d9e2f3"/>
          </w:tcPr>
          <w:p>
            <w:pPr>
              <w:keepNext/>
              <w:spacing w:after="0" w:line="240" w:lineRule="auto"/>
              <w:jc w:val="center"/>
            </w:pPr>
            <w:r>
              <w:rPr>
                <w:b/>
                <w:sz w:val="24"/>
              </w:rPr>
              <w:t>Zi / Zj</w:t>
            </w:r>
          </w:p>
        </w:tc>
        <w:tc>
          <w:tcPr>
            <w:tcW w:type="dxa" w:w="1134"/>
            <w:shd w:val="clear" w:fill="d9e2f3"/>
          </w:tcPr>
          <w:p>
            <w:pPr>
              <w:keepNext/>
              <w:spacing w:after="0" w:line="240" w:lineRule="auto"/>
              <w:jc w:val="center"/>
            </w:pPr>
            <w:r>
              <w:rPr>
                <w:b/>
                <w:sz w:val="24"/>
              </w:rPr>
              <w:t>Z1</w:t>
            </w:r>
          </w:p>
        </w:tc>
        <w:tc>
          <w:tcPr>
            <w:tcW w:type="dxa" w:w="1134"/>
            <w:shd w:val="clear" w:fill="d9e2f3"/>
          </w:tcPr>
          <w:p>
            <w:pPr>
              <w:keepNext/>
              <w:spacing w:after="0" w:line="240" w:lineRule="auto"/>
              <w:jc w:val="center"/>
            </w:pPr>
            <w:r>
              <w:rPr>
                <w:b/>
                <w:sz w:val="24"/>
              </w:rPr>
              <w:t>Z2</w:t>
            </w:r>
          </w:p>
        </w:tc>
        <w:tc>
          <w:tcPr>
            <w:tcW w:type="dxa" w:w="1134"/>
            <w:shd w:val="clear" w:fill="d9e2f3"/>
          </w:tcPr>
          <w:p>
            <w:pPr>
              <w:keepNext/>
              <w:spacing w:after="0" w:line="240" w:lineRule="auto"/>
              <w:jc w:val="center"/>
            </w:pPr>
            <w:r>
              <w:rPr>
                <w:b/>
                <w:sz w:val="24"/>
              </w:rPr>
              <w:t>Z3</w:t>
            </w:r>
          </w:p>
        </w:tc>
        <w:tc>
          <w:tcPr>
            <w:tcW w:type="dxa" w:w="1134"/>
            <w:shd w:val="clear" w:fill="d9e2f3"/>
          </w:tcPr>
          <w:p>
            <w:pPr>
              <w:keepNext/>
              <w:spacing w:after="0" w:line="240" w:lineRule="auto"/>
              <w:jc w:val="center"/>
            </w:pPr>
            <w:r>
              <w:rPr>
                <w:b/>
                <w:sz w:val="24"/>
              </w:rPr>
              <w:t>Z4</w:t>
            </w:r>
          </w:p>
        </w:tc>
      </w:tr>
      <w:tr>
        <w:tc>
          <w:tcPr>
            <w:tcW w:type="dxa" w:w="1361"/>
          </w:tcPr>
          <w:p>
            <w:pPr>
              <w:keepNext/>
              <w:spacing w:after="0" w:line="240" w:lineRule="auto"/>
              <w:jc w:val="center"/>
            </w:pPr>
            <w:r>
              <w:rPr>
                <w:sz w:val="24"/>
              </w:rPr>
              <w:t>Z1</w:t>
            </w:r>
          </w:p>
        </w:tc>
        <w:tc>
          <w:tcPr>
            <w:tcW w:type="dxa" w:w="1134"/>
          </w:tcPr>
          <w:p>
            <w:pPr>
              <w:keepNext/>
              <w:spacing w:after="0" w:line="240" w:lineRule="auto"/>
              <w:jc w:val="center"/>
            </w:pPr>
            <w:r>
              <w:rPr>
                <w:sz w:val="24"/>
              </w:rPr>
              <w:t>—</w:t>
            </w:r>
          </w:p>
        </w:tc>
        <w:tc>
          <w:tcPr>
            <w:tcW w:type="dxa" w:w="1134"/>
          </w:tcPr>
          <w:p>
            <w:pPr>
              <w:keepNext/>
              <w:spacing w:after="0" w:line="240" w:lineRule="auto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type="dxa" w:w="1134"/>
          </w:tcPr>
          <w:p>
            <w:pPr>
              <w:keepNext/>
              <w:spacing w:after="0" w:line="240" w:lineRule="auto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type="dxa" w:w="1134"/>
          </w:tcPr>
          <w:p>
            <w:pPr>
              <w:keepNext/>
              <w:spacing w:after="0" w:line="240" w:lineRule="auto"/>
              <w:jc w:val="center"/>
            </w:pPr>
            <w:r>
              <w:rPr>
                <w:sz w:val="24"/>
              </w:rPr>
              <w:t>0</w:t>
            </w:r>
          </w:p>
        </w:tc>
      </w:tr>
      <w:tr>
        <w:tc>
          <w:tcPr>
            <w:tcW w:type="dxa" w:w="1361"/>
          </w:tcPr>
          <w:p>
            <w:pPr>
              <w:keepNext/>
              <w:spacing w:after="0" w:line="240" w:lineRule="auto"/>
              <w:jc w:val="center"/>
            </w:pPr>
            <w:r>
              <w:rPr>
                <w:sz w:val="24"/>
              </w:rPr>
              <w:t>Z2</w:t>
            </w:r>
          </w:p>
        </w:tc>
        <w:tc>
          <w:tcPr>
            <w:tcW w:type="dxa" w:w="1134"/>
          </w:tcPr>
          <w:p>
            <w:pPr>
              <w:keepNext/>
              <w:spacing w:after="0" w:line="240" w:lineRule="auto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type="dxa" w:w="1134"/>
          </w:tcPr>
          <w:p>
            <w:pPr>
              <w:keepNext/>
              <w:spacing w:after="0" w:line="240" w:lineRule="auto"/>
              <w:jc w:val="center"/>
            </w:pPr>
            <w:r>
              <w:rPr>
                <w:sz w:val="24"/>
              </w:rPr>
              <w:t>—</w:t>
            </w:r>
          </w:p>
        </w:tc>
        <w:tc>
          <w:tcPr>
            <w:tcW w:type="dxa" w:w="1134"/>
          </w:tcPr>
          <w:p>
            <w:pPr>
              <w:keepNext/>
              <w:spacing w:after="0" w:line="240" w:lineRule="auto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type="dxa" w:w="1134"/>
          </w:tcPr>
          <w:p>
            <w:pPr>
              <w:keepNext/>
              <w:spacing w:after="0" w:line="240" w:lineRule="auto"/>
              <w:jc w:val="center"/>
            </w:pPr>
            <w:r>
              <w:rPr>
                <w:sz w:val="24"/>
              </w:rPr>
              <w:t>0</w:t>
            </w:r>
          </w:p>
        </w:tc>
      </w:tr>
      <w:tr>
        <w:tc>
          <w:tcPr>
            <w:tcW w:type="dxa" w:w="1361"/>
          </w:tcPr>
          <w:p>
            <w:pPr>
              <w:keepNext/>
              <w:spacing w:after="0" w:line="240" w:lineRule="auto"/>
              <w:jc w:val="center"/>
            </w:pPr>
            <w:r>
              <w:rPr>
                <w:sz w:val="24"/>
              </w:rPr>
              <w:t>Z3</w:t>
            </w:r>
          </w:p>
        </w:tc>
        <w:tc>
          <w:tcPr>
            <w:tcW w:type="dxa" w:w="1134"/>
          </w:tcPr>
          <w:p>
            <w:pPr>
              <w:keepNext/>
              <w:spacing w:after="0" w:line="240" w:lineRule="auto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type="dxa" w:w="1134"/>
          </w:tcPr>
          <w:p>
            <w:pPr>
              <w:keepNext/>
              <w:spacing w:after="0" w:line="240" w:lineRule="auto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type="dxa" w:w="1134"/>
          </w:tcPr>
          <w:p>
            <w:pPr>
              <w:keepNext/>
              <w:spacing w:after="0" w:line="240" w:lineRule="auto"/>
              <w:jc w:val="center"/>
            </w:pPr>
            <w:r>
              <w:rPr>
                <w:sz w:val="24"/>
              </w:rPr>
              <w:t>—</w:t>
            </w:r>
          </w:p>
        </w:tc>
        <w:tc>
          <w:tcPr>
            <w:tcW w:type="dxa" w:w="1134"/>
          </w:tcPr>
          <w:p>
            <w:pPr>
              <w:keepNext/>
              <w:spacing w:after="0" w:line="240" w:lineRule="auto"/>
              <w:jc w:val="center"/>
            </w:pPr>
            <w:r>
              <w:rPr>
                <w:sz w:val="24"/>
              </w:rPr>
              <w:t>1</w:t>
            </w:r>
          </w:p>
        </w:tc>
      </w:tr>
      <w:tr>
        <w:tc>
          <w:tcPr>
            <w:tcW w:type="dxa" w:w="1361"/>
          </w:tcPr>
          <w:p>
            <w:pPr>
              <w:spacing w:after="0" w:line="240" w:lineRule="auto"/>
              <w:jc w:val="center"/>
            </w:pPr>
            <w:r>
              <w:rPr>
                <w:sz w:val="24"/>
              </w:rPr>
              <w:t>Z4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jc w:val="center"/>
            </w:pPr>
            <w:r>
              <w:rPr>
                <w:sz w:val="24"/>
              </w:rPr>
              <w:t>—</w:t>
            </w:r>
          </w:p>
        </w:tc>
      </w:tr>
    </w:tbl>
    <w:p>
      <w:pPr>
        <w:spacing w:after="80"/>
      </w:pPr>
    </w:p>
    <w:p>
      <w:pPr>
        <w:keepNext w:val="0"/>
        <w:spacing w:after="120"/>
        <w:jc w:val="both"/>
      </w:pPr>
      <w:r>
        <w:rPr>
          <w:b/>
        </w:rPr>
        <w:t xml:space="preserve">Метод парных сравнений. </w:t>
      </w:r>
      <w:r>
        <w:rPr>
          <w:b w:val="0"/>
        </w:rPr>
        <w:t>Для каждой альтернативы подсчитывается число побед — сумма единиц в строке матрицы: Ci = Σj cij. Вес альтернативы определяется как доля побед от общего их числа: Vi = Ci / ΣC, при этом ΣVi = 1. Наилучшей считается альтернатива с максимальным весом. Недостаток метода — альтернативы с одинаковым числом побед неразличимы, независимо от того, у кого именно они выиграли.</w:t>
      </w:r>
    </w:p>
    <w:p>
      <w:pPr>
        <w:keepNext w:val="0"/>
        <w:spacing w:after="60"/>
        <w:jc w:val="both"/>
      </w:pPr>
      <w:r>
        <w:rPr>
          <w:b/>
        </w:rPr>
        <w:t xml:space="preserve">Метод последовательных сравнений </w:t>
      </w:r>
      <w:r>
        <w:rPr>
          <w:b w:val="0"/>
        </w:rPr>
        <w:t>уточняет оценки с учётом «качества» побед. Алгоритм, реализованный в программе:</w:t>
      </w:r>
    </w:p>
    <w:p>
      <w:pPr>
        <w:spacing w:after="60"/>
        <w:ind w:left="709" w:hanging="283"/>
        <w:jc w:val="both"/>
      </w:pPr>
      <w:r>
        <w:t xml:space="preserve">● </w:t>
      </w:r>
      <w:r>
        <w:rPr>
          <w:b/>
        </w:rPr>
        <w:t xml:space="preserve">Шаг 1. </w:t>
      </w:r>
      <w:r>
        <w:t>Подсчитываются числа побед Ci, альтернативы упорядочиваются по убыванию Ci (при равенстве — по номеру).</w:t>
      </w:r>
    </w:p>
    <w:p>
      <w:pPr>
        <w:spacing w:after="60"/>
        <w:ind w:left="709" w:hanging="283"/>
        <w:jc w:val="both"/>
      </w:pPr>
      <w:r>
        <w:t xml:space="preserve">● </w:t>
      </w:r>
      <w:r>
        <w:rPr>
          <w:b/>
        </w:rPr>
        <w:t xml:space="preserve">Шаг 2. </w:t>
      </w:r>
      <w:r>
        <w:t>Начальные оценки: pi = 100·Ci / Cmax, у лидера по числу побед p = 100.</w:t>
      </w:r>
    </w:p>
    <w:p>
      <w:pPr>
        <w:spacing w:after="60"/>
        <w:ind w:left="709" w:hanging="283"/>
        <w:jc w:val="both"/>
      </w:pPr>
      <w:r>
        <w:t xml:space="preserve">● </w:t>
      </w:r>
      <w:r>
        <w:rPr>
          <w:b/>
        </w:rPr>
        <w:t xml:space="preserve">Шаг 3. </w:t>
      </w:r>
      <w:r>
        <w:t>Для каждой альтернативы Zi (кроме двух последних в упорядоченном списке) просматриваются пары (Zj, Zk), стоящие в списке ниже неё. Если Zi выиграла и у Zj, и у Zk, и при этом pi ≤ pj + pk, то оценка корректируется: pi = 1,25·(pj + pk). Смысл: победа сразу над двумя альтернативами, суммарно не уступающими по оценке, должна повышать вес.</w:t>
      </w:r>
    </w:p>
    <w:p>
      <w:pPr>
        <w:spacing w:after="60"/>
        <w:ind w:left="709" w:hanging="283"/>
        <w:jc w:val="both"/>
      </w:pPr>
      <w:r>
        <w:t xml:space="preserve">● </w:t>
      </w:r>
      <w:r>
        <w:rPr>
          <w:b/>
        </w:rPr>
        <w:t xml:space="preserve">Шаг 4. </w:t>
      </w:r>
      <w:r>
        <w:t>Скорректированные оценки нормируются: Vi = pi / Σp, ΣVi = 1. Наилучшая альтернатива — с максимальным Vi.</w:t>
      </w:r>
    </w:p>
    <w:p>
      <w:pPr>
        <w:keepNext w:val="0"/>
        <w:spacing w:after="40"/>
        <w:jc w:val="both"/>
      </w:pPr>
    </w:p>
    <w:p>
      <w:pPr>
        <w:keepNext/>
        <w:spacing w:after="120"/>
        <w:jc w:val="left"/>
      </w:pPr>
      <w:r>
        <w:rPr>
          <w:b/>
        </w:rPr>
        <w:t>2. Программная реализация</w:t>
      </w:r>
    </w:p>
    <w:p>
      <w:pPr>
        <w:keepNext w:val="0"/>
        <w:spacing w:after="120"/>
        <w:ind w:firstLine="709"/>
        <w:jc w:val="both"/>
      </w:pPr>
      <w:r>
        <w:rPr>
          <w:b w:val="0"/>
        </w:rPr>
        <w:t>Программа написана на языке Python с графическим интерфейсом на tkinter; для построения графиков использованы matplotlib и networkx. Код разделён на три класса: GUI — главное окно (матрица ввода, выбор метода, кнопки примеров и расчёта); Graph — модель: хранение матрицы как ориентированного графа, расчёт весов обоими методами, вывод статистики и построение графиков; Main — связывает интерфейс и модель, проверяет введённые данные и запускает расчёт.</w:t>
      </w:r>
    </w:p>
    <w:p>
      <w:pPr>
        <w:keepNext w:val="0"/>
        <w:spacing w:after="120"/>
        <w:ind w:firstLine="709"/>
        <w:jc w:val="both"/>
      </w:pPr>
      <w:r>
        <w:rPr>
          <w:b w:val="0"/>
        </w:rPr>
        <w:t>Работа с программой (рис. 1): в таблицу 4×4 вводятся оценки (0 или 1) для пар альтернатив, клетки главной диагонали заблокированы. Переключателем выбирается метод — парных или последовательных сравнений. Кнопки «Пример 1–3» подставляют готовые матрицы, кнопка Solve запускает расчёт. Перед расчётом выполняется проверка: допускаются только пустые клетки, 0 и 1; в матрице должна быть хотя бы одна победа (иначе веса не определены) — иначе выводится сообщение об ошибке. Результат: в консоль печатаются числа побед C, веса V, скорректированные оценки p (для последовательного метода), контрольная сумма весов и порядок предпочтения; открываются два окна — граф предпочтений (дуга i → j: Zi лучше Zj; вершины 0–3 соответствуют Z1–Z4) и столбчатая диаграмма весов, где лучшая цель выделена зелёным, а справа показана сумма весов (проверка = 1).</w:t>
      </w:r>
    </w:p>
    <w:p>
      <w:pPr>
        <w:keepNext/>
        <w:spacing w:after="80"/>
        <w:jc w:val="center"/>
      </w:pPr>
      <w:r>
        <w:drawing>
          <wp:inline>
            <wp:extent cx="3960000" cy="31562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4bd2599-im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31562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60"/>
        <w:jc w:val="center"/>
      </w:pPr>
      <w:r>
        <w:rPr>
          <w:b w:val="0"/>
        </w:rPr>
        <w:t>Рисунок 1 — Главное окно программы</w:t>
      </w:r>
    </w:p>
    <w:p>
      <w:pPr>
        <w:keepNext/>
        <w:spacing w:after="120"/>
        <w:jc w:val="left"/>
      </w:pPr>
      <w:r>
        <w:rPr>
          <w:b/>
        </w:rPr>
        <w:t>2.1. Фрагменты исходного кода, реализующие методы</w:t>
      </w:r>
    </w:p>
    <w:p>
      <w:pPr>
        <w:keepNext/>
        <w:spacing w:after="160"/>
        <w:jc w:val="left"/>
      </w:pPr>
      <w:r>
        <w:rPr>
          <w:b w:val="0"/>
        </w:rPr>
        <w:t>Листинг 1 — Представление матрицы в виде графа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jc w:val="center"/>
      </w:tblPr>
      <w:tblGrid>
        <w:gridCol w:w="9689"/>
      </w:tblGrid>
      <w:tr>
        <w:tc>
          <w:tcPr>
            <w:tcW w:type="dxa" w:w="9354"/>
          </w:tcPr>
          <w:p>
            <w:pPr>
              <w:spacing w:after="0" w:line="240" w:lineRule="auto"/>
              <w:jc w:val="left"/>
            </w:pPr>
            <w:r>
              <w:rPr>
                <w:rFonts w:ascii="Courier New" w:hAnsi="Courier New" w:cs="Courier New" w:eastAsia="Courier New"/>
                <w:color w:val="000000"/>
                <w:sz w:val="17"/>
              </w:rPr>
              <w:t>class Graph: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urier New" w:hAnsi="Courier New" w:cs="Courier New" w:eastAsia="Courier New"/>
                <w:color w:val="000000"/>
                <w:sz w:val="17"/>
              </w:rPr>
              <w:t xml:space="preserve">    def __init__(self, num_variants):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urier New" w:hAnsi="Courier New" w:cs="Courier New" w:eastAsia="Courier New"/>
                <w:color w:val="000000"/>
                <w:sz w:val="17"/>
              </w:rPr>
              <w:t xml:space="preserve">        self.num_variants = num_variants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urier New" w:hAnsi="Courier New" w:cs="Courier New" w:eastAsia="Courier New"/>
                <w:color w:val="000000"/>
                <w:sz w:val="17"/>
              </w:rPr>
              <w:t xml:space="preserve">        self.graph = nx.DiGraph()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urier New" w:hAnsi="Courier New" w:cs="Courier New" w:eastAsia="Courier New"/>
                <w:color w:val="000000"/>
                <w:sz w:val="17"/>
              </w:rPr>
              <w:t xml:space="preserve">        self.adj_matrix = []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urier New" w:hAnsi="Courier New" w:cs="Courier New" w:eastAsia="Courier New"/>
                <w:color w:val="000000"/>
                <w:sz w:val="17"/>
              </w:rPr>
              <w:t xml:space="preserve"> 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urier New" w:hAnsi="Courier New" w:cs="Courier New" w:eastAsia="Courier New"/>
                <w:color w:val="000000"/>
                <w:sz w:val="17"/>
              </w:rPr>
              <w:t xml:space="preserve">    def set_adj_matrix(self, adj_matrix) -&gt; None: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urier New" w:hAnsi="Courier New" w:cs="Courier New" w:eastAsia="Courier New"/>
                <w:color w:val="000000"/>
                <w:sz w:val="17"/>
              </w:rPr>
              <w:t xml:space="preserve">        n = self.num_variants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urier New" w:hAnsi="Courier New" w:cs="Courier New" w:eastAsia="Courier New"/>
                <w:color w:val="000000"/>
                <w:sz w:val="17"/>
              </w:rPr>
              <w:t xml:space="preserve">        self.adj_matrix = [[float(cell) if cell else 0.0 for cell in row] for row in adj_matrix]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urier New" w:hAnsi="Courier New" w:cs="Courier New" w:eastAsia="Courier New"/>
                <w:color w:val="000000"/>
                <w:sz w:val="17"/>
              </w:rPr>
              <w:t xml:space="preserve">        self.graph.clear()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urier New" w:hAnsi="Courier New" w:cs="Courier New" w:eastAsia="Courier New"/>
                <w:color w:val="000000"/>
                <w:sz w:val="17"/>
              </w:rPr>
              <w:t xml:space="preserve">        self.graph.add_nodes_from(range(n))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urier New" w:hAnsi="Courier New" w:cs="Courier New" w:eastAsia="Courier New"/>
                <w:color w:val="000000"/>
                <w:sz w:val="17"/>
              </w:rPr>
              <w:t xml:space="preserve">        for i in range(n):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urier New" w:hAnsi="Courier New" w:cs="Courier New" w:eastAsia="Courier New"/>
                <w:color w:val="000000"/>
                <w:sz w:val="17"/>
              </w:rPr>
              <w:t xml:space="preserve">            for j in range(n):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urier New" w:hAnsi="Courier New" w:cs="Courier New" w:eastAsia="Courier New"/>
                <w:color w:val="000000"/>
                <w:sz w:val="17"/>
              </w:rPr>
              <w:t xml:space="preserve">                if i == j: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urier New" w:hAnsi="Courier New" w:cs="Courier New" w:eastAsia="Courier New"/>
                <w:color w:val="000000"/>
                <w:sz w:val="17"/>
              </w:rPr>
              <w:t xml:space="preserve">                    continue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urier New" w:hAnsi="Courier New" w:cs="Courier New" w:eastAsia="Courier New"/>
                <w:color w:val="000000"/>
                <w:sz w:val="17"/>
              </w:rPr>
              <w:t xml:space="preserve">                weight = self.adj_matrix[i][j]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urier New" w:hAnsi="Courier New" w:cs="Courier New" w:eastAsia="Courier New"/>
                <w:color w:val="000000"/>
                <w:sz w:val="17"/>
              </w:rPr>
              <w:t xml:space="preserve">                if weight: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urier New" w:hAnsi="Courier New" w:cs="Courier New" w:eastAsia="Courier New"/>
                <w:color w:val="000000"/>
                <w:sz w:val="17"/>
              </w:rPr>
              <w:t xml:space="preserve">                    self.graph.add_edge(i, j, weight=weight)</w:t>
            </w:r>
          </w:p>
        </w:tc>
      </w:tr>
    </w:tbl>
    <w:p>
      <w:pPr>
        <w:spacing w:after="40"/>
      </w:pPr>
    </w:p>
    <w:p>
      <w:pPr>
        <w:keepNext/>
        <w:spacing w:after="160"/>
        <w:jc w:val="left"/>
      </w:pPr>
      <w:r>
        <w:rPr>
          <w:b w:val="0"/>
        </w:rPr>
        <w:t>Листинг 2 — Метод парных сравнений: числа побед Ci и веса Vi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jc w:val="center"/>
      </w:tblPr>
      <w:tblGrid>
        <w:gridCol w:w="9689"/>
      </w:tblGrid>
      <w:tr>
        <w:tc>
          <w:tcPr>
            <w:tcW w:type="dxa" w:w="9354"/>
          </w:tcPr>
          <w:p>
            <w:pPr>
              <w:spacing w:after="0" w:line="240" w:lineRule="auto"/>
              <w:jc w:val="left"/>
            </w:pPr>
            <w:r>
              <w:rPr>
                <w:rFonts w:ascii="Courier New" w:hAnsi="Courier New" w:cs="Courier New" w:eastAsia="Courier New"/>
                <w:color w:val="000000"/>
                <w:sz w:val="17"/>
              </w:rPr>
              <w:t xml:space="preserve">    def count_row_ones(self) -&gt; list[int]: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urier New" w:hAnsi="Courier New" w:cs="Courier New" w:eastAsia="Courier New"/>
                <w:color w:val="000000"/>
                <w:sz w:val="17"/>
              </w:rPr>
              <w:t xml:space="preserve">        res = []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urier New" w:hAnsi="Courier New" w:cs="Courier New" w:eastAsia="Courier New"/>
                <w:color w:val="000000"/>
                <w:sz w:val="17"/>
              </w:rPr>
              <w:t xml:space="preserve">        for i, row in enumerate(self.adj_matrix):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urier New" w:hAnsi="Courier New" w:cs="Courier New" w:eastAsia="Courier New"/>
                <w:color w:val="000000"/>
                <w:sz w:val="17"/>
              </w:rPr>
              <w:t xml:space="preserve">            count = 0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urier New" w:hAnsi="Courier New" w:cs="Courier New" w:eastAsia="Courier New"/>
                <w:color w:val="000000"/>
                <w:sz w:val="17"/>
              </w:rPr>
              <w:t xml:space="preserve">            for j, weight in enumerate(row):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urier New" w:hAnsi="Courier New" w:cs="Courier New" w:eastAsia="Courier New"/>
                <w:color w:val="000000"/>
                <w:sz w:val="17"/>
              </w:rPr>
              <w:t xml:space="preserve">                if i == j: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urier New" w:hAnsi="Courier New" w:cs="Courier New" w:eastAsia="Courier New"/>
                <w:color w:val="000000"/>
                <w:sz w:val="17"/>
              </w:rPr>
              <w:t xml:space="preserve">                    continue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urier New" w:hAnsi="Courier New" w:cs="Courier New" w:eastAsia="Courier New"/>
                <w:color w:val="000000"/>
                <w:sz w:val="17"/>
              </w:rPr>
              <w:t xml:space="preserve">                if weight: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urier New" w:hAnsi="Courier New" w:cs="Courier New" w:eastAsia="Courier New"/>
                <w:color w:val="000000"/>
                <w:sz w:val="17"/>
              </w:rPr>
              <w:t xml:space="preserve">                    count += 1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urier New" w:hAnsi="Courier New" w:cs="Courier New" w:eastAsia="Courier New"/>
                <w:color w:val="000000"/>
                <w:sz w:val="17"/>
              </w:rPr>
              <w:t xml:space="preserve">            res.append(count)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urier New" w:hAnsi="Courier New" w:cs="Courier New" w:eastAsia="Courier New"/>
                <w:color w:val="000000"/>
                <w:sz w:val="17"/>
              </w:rPr>
              <w:t xml:space="preserve">        return res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urier New" w:hAnsi="Courier New" w:cs="Courier New" w:eastAsia="Courier New"/>
                <w:color w:val="000000"/>
                <w:sz w:val="17"/>
              </w:rPr>
              <w:t xml:space="preserve"> 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urier New" w:hAnsi="Courier New" w:cs="Courier New" w:eastAsia="Courier New"/>
                <w:color w:val="000000"/>
                <w:sz w:val="17"/>
              </w:rPr>
              <w:t xml:space="preserve">    def weights(self) -&gt; list[float]: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urier New" w:hAnsi="Courier New" w:cs="Courier New" w:eastAsia="Courier New"/>
                <w:color w:val="000000"/>
                <w:sz w:val="17"/>
              </w:rPr>
              <w:t xml:space="preserve">        counts = self.count_row_ones()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urier New" w:hAnsi="Courier New" w:cs="Courier New" w:eastAsia="Courier New"/>
                <w:color w:val="000000"/>
                <w:sz w:val="17"/>
              </w:rPr>
              <w:t xml:space="preserve">        total = sum(counts)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urier New" w:hAnsi="Courier New" w:cs="Courier New" w:eastAsia="Courier New"/>
                <w:color w:val="000000"/>
                <w:sz w:val="17"/>
              </w:rPr>
              <w:t xml:space="preserve">        if not total: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urier New" w:hAnsi="Courier New" w:cs="Courier New" w:eastAsia="Courier New"/>
                <w:color w:val="000000"/>
                <w:sz w:val="17"/>
              </w:rPr>
              <w:t xml:space="preserve">            return [0.0 for _ in counts]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urier New" w:hAnsi="Courier New" w:cs="Courier New" w:eastAsia="Courier New"/>
                <w:color w:val="000000"/>
                <w:sz w:val="17"/>
              </w:rPr>
              <w:t xml:space="preserve">        return [count / total for count in counts]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urier New" w:hAnsi="Courier New" w:cs="Courier New" w:eastAsia="Courier New"/>
                <w:color w:val="000000"/>
                <w:sz w:val="17"/>
              </w:rPr>
              <w:t xml:space="preserve"> 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urier New" w:hAnsi="Courier New" w:cs="Courier New" w:eastAsia="Courier New"/>
                <w:color w:val="000000"/>
                <w:sz w:val="17"/>
              </w:rPr>
              <w:t xml:space="preserve">    def preference_order(self, weights) -&gt; list[int]: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urier New" w:hAnsi="Courier New" w:cs="Courier New" w:eastAsia="Courier New"/>
                <w:color w:val="000000"/>
                <w:sz w:val="17"/>
              </w:rPr>
              <w:t xml:space="preserve">        return sorted(range(len(weights)), key=lambda i: (-weights[i], i))</w:t>
            </w:r>
          </w:p>
        </w:tc>
      </w:tr>
    </w:tbl>
    <w:p>
      <w:pPr>
        <w:spacing w:after="40"/>
      </w:pPr>
    </w:p>
    <w:p>
      <w:pPr>
        <w:keepNext/>
        <w:spacing w:after="160"/>
        <w:jc w:val="left"/>
      </w:pPr>
      <w:r>
        <w:rPr>
          <w:b w:val="0"/>
        </w:rPr>
        <w:t>Листинг 3 — Метод последовательных сравнений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jc w:val="center"/>
      </w:tblPr>
      <w:tblGrid>
        <w:gridCol w:w="9689"/>
      </w:tblGrid>
      <w:tr>
        <w:tc>
          <w:tcPr>
            <w:tcW w:type="dxa" w:w="9354"/>
          </w:tcPr>
          <w:p>
            <w:pPr>
              <w:spacing w:after="0" w:line="240" w:lineRule="auto"/>
              <w:jc w:val="left"/>
            </w:pPr>
            <w:r>
              <w:rPr>
                <w:rFonts w:ascii="Courier New" w:hAnsi="Courier New" w:cs="Courier New" w:eastAsia="Courier New"/>
                <w:color w:val="000000"/>
                <w:sz w:val="17"/>
              </w:rPr>
              <w:t xml:space="preserve">    def sequential_weights(self) -&gt; tuple[list[float], list[float]]: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urier New" w:hAnsi="Courier New" w:cs="Courier New" w:eastAsia="Courier New"/>
                <w:color w:val="000000"/>
                <w:sz w:val="17"/>
              </w:rPr>
              <w:t xml:space="preserve">        counts = self.count_row_ones()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urier New" w:hAnsi="Courier New" w:cs="Courier New" w:eastAsia="Courier New"/>
                <w:color w:val="000000"/>
                <w:sz w:val="17"/>
              </w:rPr>
              <w:t xml:space="preserve">        order = sorted(range(len(counts)), key=lambda i: (-counts[i], i))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urier New" w:hAnsi="Courier New" w:cs="Courier New" w:eastAsia="Courier New"/>
                <w:color w:val="000000"/>
                <w:sz w:val="17"/>
              </w:rPr>
              <w:t xml:space="preserve">        top = counts[order[0]]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urier New" w:hAnsi="Courier New" w:cs="Courier New" w:eastAsia="Courier New"/>
                <w:color w:val="000000"/>
                <w:sz w:val="17"/>
              </w:rPr>
              <w:t xml:space="preserve">        scores = [100.0 * count / top for count in counts]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urier New" w:hAnsi="Courier New" w:cs="Courier New" w:eastAsia="Courier New"/>
                <w:color w:val="000000"/>
                <w:sz w:val="17"/>
              </w:rPr>
              <w:t xml:space="preserve">        for pos, i in enumerate(order[:-2]):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urier New" w:hAnsi="Courier New" w:cs="Courier New" w:eastAsia="Courier New"/>
                <w:color w:val="000000"/>
                <w:sz w:val="17"/>
              </w:rPr>
              <w:t xml:space="preserve">            for a in range(pos + 1, len(order) - 1):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urier New" w:hAnsi="Courier New" w:cs="Courier New" w:eastAsia="Courier New"/>
                <w:color w:val="000000"/>
                <w:sz w:val="17"/>
              </w:rPr>
              <w:t xml:space="preserve">                for b in range(a + 1, len(order)):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urier New" w:hAnsi="Courier New" w:cs="Courier New" w:eastAsia="Courier New"/>
                <w:color w:val="000000"/>
                <w:sz w:val="17"/>
              </w:rPr>
              <w:t xml:space="preserve">                    j, k = order[a], order[b]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urier New" w:hAnsi="Courier New" w:cs="Courier New" w:eastAsia="Courier New"/>
                <w:color w:val="000000"/>
                <w:sz w:val="17"/>
              </w:rPr>
              <w:t xml:space="preserve">                    if self.adj_matrix[i][j] and self.adj_matrix[i][k] and scores[i] &lt;= scores[j] + scores[k]: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urier New" w:hAnsi="Courier New" w:cs="Courier New" w:eastAsia="Courier New"/>
                <w:color w:val="000000"/>
                <w:sz w:val="17"/>
              </w:rPr>
              <w:t xml:space="preserve">                        scores[i] = 1.25 * (scores[j] + scores[k])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urier New" w:hAnsi="Courier New" w:cs="Courier New" w:eastAsia="Courier New"/>
                <w:color w:val="000000"/>
                <w:sz w:val="17"/>
              </w:rPr>
              <w:t xml:space="preserve">        total = sum(scores)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urier New" w:hAnsi="Courier New" w:cs="Courier New" w:eastAsia="Courier New"/>
                <w:color w:val="000000"/>
                <w:sz w:val="17"/>
              </w:rPr>
              <w:t xml:space="preserve">        if not total: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urier New" w:hAnsi="Courier New" w:cs="Courier New" w:eastAsia="Courier New"/>
                <w:color w:val="000000"/>
                <w:sz w:val="17"/>
              </w:rPr>
              <w:t xml:space="preserve">            return scores, [0.0 for _ in scores]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urier New" w:hAnsi="Courier New" w:cs="Courier New" w:eastAsia="Courier New"/>
                <w:color w:val="000000"/>
                <w:sz w:val="17"/>
              </w:rPr>
              <w:t xml:space="preserve">        return scores, [score / total for score in scores]</w:t>
            </w:r>
          </w:p>
        </w:tc>
      </w:tr>
    </w:tbl>
    <w:p>
      <w:pPr>
        <w:spacing w:after="40"/>
      </w:pPr>
    </w:p>
    <w:p>
      <w:pPr>
        <w:keepNext/>
        <w:spacing w:after="160"/>
        <w:jc w:val="left"/>
      </w:pPr>
      <w:r>
        <w:rPr>
          <w:b w:val="0"/>
        </w:rPr>
        <w:t>Листинг 4 — Выбор метода и запуск расчёта (Main.solve)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jc w:val="center"/>
      </w:tblPr>
      <w:tblGrid>
        <w:gridCol w:w="9689"/>
      </w:tblGrid>
      <w:tr>
        <w:tc>
          <w:tcPr>
            <w:tcW w:type="dxa" w:w="9354"/>
          </w:tcPr>
          <w:p>
            <w:pPr>
              <w:spacing w:after="0" w:line="240" w:lineRule="auto"/>
              <w:jc w:val="left"/>
            </w:pPr>
            <w:r>
              <w:rPr>
                <w:rFonts w:ascii="Courier New" w:hAnsi="Courier New" w:cs="Courier New" w:eastAsia="Courier New"/>
                <w:color w:val="000000"/>
                <w:sz w:val="17"/>
              </w:rPr>
              <w:t xml:space="preserve">    def solve(self):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urier New" w:hAnsi="Courier New" w:cs="Courier New" w:eastAsia="Courier New"/>
                <w:color w:val="000000"/>
                <w:sz w:val="17"/>
              </w:rPr>
              <w:t xml:space="preserve">        n = self.gui.num_variants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urier New" w:hAnsi="Courier New" w:cs="Courier New" w:eastAsia="Courier New"/>
                <w:color w:val="000000"/>
                <w:sz w:val="17"/>
              </w:rPr>
              <w:t xml:space="preserve">        values = self.gui.get_entries_text()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urier New" w:hAnsi="Courier New" w:cs="Courier New" w:eastAsia="Courier New"/>
                <w:color w:val="000000"/>
                <w:sz w:val="17"/>
              </w:rPr>
              <w:t xml:space="preserve">        matrix = self.validate(values)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urier New" w:hAnsi="Courier New" w:cs="Courier New" w:eastAsia="Courier New"/>
                <w:color w:val="000000"/>
                <w:sz w:val="17"/>
              </w:rPr>
              <w:t xml:space="preserve">        if matrix is None: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urier New" w:hAnsi="Courier New" w:cs="Courier New" w:eastAsia="Courier New"/>
                <w:color w:val="000000"/>
                <w:sz w:val="17"/>
              </w:rPr>
              <w:t xml:space="preserve">            return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urier New" w:hAnsi="Courier New" w:cs="Courier New" w:eastAsia="Courier New"/>
                <w:color w:val="000000"/>
                <w:sz w:val="17"/>
              </w:rPr>
              <w:t xml:space="preserve"> 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urier New" w:hAnsi="Courier New" w:cs="Courier New" w:eastAsia="Courier New"/>
                <w:color w:val="000000"/>
                <w:sz w:val="17"/>
              </w:rPr>
              <w:t xml:space="preserve">        graph = Graph(n)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urier New" w:hAnsi="Courier New" w:cs="Courier New" w:eastAsia="Courier New"/>
                <w:color w:val="000000"/>
                <w:sz w:val="17"/>
              </w:rPr>
              <w:t xml:space="preserve">        graph.set_adj_matrix(matrix)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urier New" w:hAnsi="Courier New" w:cs="Courier New" w:eastAsia="Courier New"/>
                <w:color w:val="000000"/>
                <w:sz w:val="17"/>
              </w:rPr>
              <w:t xml:space="preserve"> 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urier New" w:hAnsi="Courier New" w:cs="Courier New" w:eastAsia="Courier New"/>
                <w:color w:val="000000"/>
                <w:sz w:val="17"/>
              </w:rPr>
              <w:t xml:space="preserve">        method = self.gui.method_var.get()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urier New" w:hAnsi="Courier New" w:cs="Courier New" w:eastAsia="Courier New"/>
                <w:color w:val="000000"/>
                <w:sz w:val="17"/>
              </w:rPr>
              <w:t xml:space="preserve">        if method == "pairwise":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urier New" w:hAnsi="Courier New" w:cs="Courier New" w:eastAsia="Courier New"/>
                <w:color w:val="000000"/>
                <w:sz w:val="17"/>
              </w:rPr>
              <w:t xml:space="preserve">            weights = graph.weights()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urier New" w:hAnsi="Courier New" w:cs="Courier New" w:eastAsia="Courier New"/>
                <w:color w:val="000000"/>
                <w:sz w:val="17"/>
              </w:rPr>
              <w:t xml:space="preserve">            scores = None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urier New" w:hAnsi="Courier New" w:cs="Courier New" w:eastAsia="Courier New"/>
                <w:color w:val="000000"/>
                <w:sz w:val="17"/>
              </w:rPr>
              <w:t xml:space="preserve">        else: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urier New" w:hAnsi="Courier New" w:cs="Courier New" w:eastAsia="Courier New"/>
                <w:color w:val="000000"/>
                <w:sz w:val="17"/>
              </w:rPr>
              <w:t xml:space="preserve">            scores, weights = graph.sequential_weights()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urier New" w:hAnsi="Courier New" w:cs="Courier New" w:eastAsia="Courier New"/>
                <w:color w:val="000000"/>
                <w:sz w:val="17"/>
              </w:rPr>
              <w:t xml:space="preserve"> 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urier New" w:hAnsi="Courier New" w:cs="Courier New" w:eastAsia="Courier New"/>
                <w:color w:val="000000"/>
                <w:sz w:val="17"/>
              </w:rPr>
              <w:t xml:space="preserve">        graph.print_stats(method, weights, scores)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urier New" w:hAnsi="Courier New" w:cs="Courier New" w:eastAsia="Courier New"/>
                <w:color w:val="000000"/>
                <w:sz w:val="17"/>
              </w:rPr>
              <w:t xml:space="preserve">        graph.draw()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urier New" w:hAnsi="Courier New" w:cs="Courier New" w:eastAsia="Courier New"/>
                <w:color w:val="000000"/>
                <w:sz w:val="17"/>
              </w:rPr>
              <w:t xml:space="preserve">        graph.draw_stats(weights, method)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urier New" w:hAnsi="Courier New" w:cs="Courier New" w:eastAsia="Courier New"/>
                <w:color w:val="000000"/>
                <w:sz w:val="17"/>
              </w:rPr>
              <w:t xml:space="preserve">        plt.show()</w:t>
            </w:r>
          </w:p>
        </w:tc>
      </w:tr>
    </w:tbl>
    <w:p>
      <w:pPr>
        <w:spacing w:after="40"/>
      </w:pPr>
    </w:p>
    <w:p>
      <w:pPr>
        <w:keepNext/>
        <w:spacing w:after="120"/>
        <w:jc w:val="left"/>
      </w:pPr>
      <w:r>
        <w:rPr>
          <w:b/>
        </w:rPr>
        <w:t>3. Тестовые примеры</w:t>
      </w:r>
    </w:p>
    <w:p>
      <w:pPr>
        <w:keepNext w:val="0"/>
        <w:spacing w:after="120"/>
        <w:ind w:firstLine="709"/>
        <w:jc w:val="both"/>
      </w:pPr>
      <w:r>
        <w:rPr>
          <w:b w:val="0"/>
        </w:rPr>
        <w:t>Во всех примерах альтернативы: Z1 — билеты в театр, Z2 — билеты на выставку, Z3 — билеты в кино, Z4 — бесплатные обеды. В таблицах результатов: C — число побед, V — вес альтернативы (для метода парных и метода последовательных сравнений), p — скорректированная оценка метода последовательных сравнений. Строка с наилучшей альтернативой в каждом методе определяется по максимальному V.</w:t>
      </w:r>
    </w:p>
    <w:p>
      <w:pPr>
        <w:keepNext/>
        <w:spacing w:after="120"/>
        <w:jc w:val="left"/>
      </w:pPr>
      <w:r>
        <w:rPr>
          <w:b/>
        </w:rPr>
        <w:t>3.1. Пример 1. Матрица варианта (Z1 и Z4 делят первое место)</w:t>
      </w:r>
    </w:p>
    <w:p>
      <w:pPr>
        <w:keepNext/>
        <w:spacing w:after="60"/>
        <w:jc w:val="both"/>
      </w:pPr>
      <w:r>
        <w:rPr>
          <w:b/>
        </w:rPr>
        <w:t xml:space="preserve">Входные параметры: </w:t>
      </w:r>
      <w:r>
        <w:rPr>
          <w:b w:val="0"/>
        </w:rPr>
        <w:t>матрица оценок экспертов из табл. 2 (в программе — кнопка «Пример 2»); метод парных сравнений.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jc w:val="center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361"/>
            <w:shd w:val="clear" w:fill="d9e2f3"/>
          </w:tcPr>
          <w:p>
            <w:pPr>
              <w:keepNext/>
              <w:spacing w:after="0" w:line="240" w:lineRule="auto"/>
              <w:jc w:val="center"/>
            </w:pPr>
            <w:r>
              <w:rPr>
                <w:b/>
                <w:sz w:val="24"/>
              </w:rPr>
              <w:t>Zi / Zj</w:t>
            </w:r>
          </w:p>
        </w:tc>
        <w:tc>
          <w:tcPr>
            <w:tcW w:type="dxa" w:w="1134"/>
            <w:shd w:val="clear" w:fill="d9e2f3"/>
          </w:tcPr>
          <w:p>
            <w:pPr>
              <w:keepNext/>
              <w:spacing w:after="0" w:line="240" w:lineRule="auto"/>
              <w:jc w:val="center"/>
            </w:pPr>
            <w:r>
              <w:rPr>
                <w:b/>
                <w:sz w:val="24"/>
              </w:rPr>
              <w:t>Z1</w:t>
            </w:r>
          </w:p>
        </w:tc>
        <w:tc>
          <w:tcPr>
            <w:tcW w:type="dxa" w:w="1134"/>
            <w:shd w:val="clear" w:fill="d9e2f3"/>
          </w:tcPr>
          <w:p>
            <w:pPr>
              <w:keepNext/>
              <w:spacing w:after="0" w:line="240" w:lineRule="auto"/>
              <w:jc w:val="center"/>
            </w:pPr>
            <w:r>
              <w:rPr>
                <w:b/>
                <w:sz w:val="24"/>
              </w:rPr>
              <w:t>Z2</w:t>
            </w:r>
          </w:p>
        </w:tc>
        <w:tc>
          <w:tcPr>
            <w:tcW w:type="dxa" w:w="1134"/>
            <w:shd w:val="clear" w:fill="d9e2f3"/>
          </w:tcPr>
          <w:p>
            <w:pPr>
              <w:keepNext/>
              <w:spacing w:after="0" w:line="240" w:lineRule="auto"/>
              <w:jc w:val="center"/>
            </w:pPr>
            <w:r>
              <w:rPr>
                <w:b/>
                <w:sz w:val="24"/>
              </w:rPr>
              <w:t>Z3</w:t>
            </w:r>
          </w:p>
        </w:tc>
        <w:tc>
          <w:tcPr>
            <w:tcW w:type="dxa" w:w="1134"/>
            <w:shd w:val="clear" w:fill="d9e2f3"/>
          </w:tcPr>
          <w:p>
            <w:pPr>
              <w:keepNext/>
              <w:spacing w:after="0" w:line="240" w:lineRule="auto"/>
              <w:jc w:val="center"/>
            </w:pPr>
            <w:r>
              <w:rPr>
                <w:b/>
                <w:sz w:val="24"/>
              </w:rPr>
              <w:t>Z4</w:t>
            </w:r>
          </w:p>
        </w:tc>
      </w:tr>
      <w:tr>
        <w:tc>
          <w:tcPr>
            <w:tcW w:type="dxa" w:w="1361"/>
          </w:tcPr>
          <w:p>
            <w:pPr>
              <w:keepNext/>
              <w:spacing w:after="0" w:line="240" w:lineRule="auto"/>
              <w:jc w:val="center"/>
            </w:pPr>
            <w:r>
              <w:rPr>
                <w:sz w:val="24"/>
              </w:rPr>
              <w:t>Z1</w:t>
            </w:r>
          </w:p>
        </w:tc>
        <w:tc>
          <w:tcPr>
            <w:tcW w:type="dxa" w:w="1134"/>
          </w:tcPr>
          <w:p>
            <w:pPr>
              <w:keepNext/>
              <w:spacing w:after="0" w:line="240" w:lineRule="auto"/>
              <w:jc w:val="center"/>
            </w:pPr>
            <w:r>
              <w:rPr>
                <w:sz w:val="24"/>
              </w:rPr>
              <w:t>—</w:t>
            </w:r>
          </w:p>
        </w:tc>
        <w:tc>
          <w:tcPr>
            <w:tcW w:type="dxa" w:w="1134"/>
          </w:tcPr>
          <w:p>
            <w:pPr>
              <w:keepNext/>
              <w:spacing w:after="0" w:line="240" w:lineRule="auto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type="dxa" w:w="1134"/>
          </w:tcPr>
          <w:p>
            <w:pPr>
              <w:keepNext/>
              <w:spacing w:after="0" w:line="240" w:lineRule="auto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type="dxa" w:w="1134"/>
          </w:tcPr>
          <w:p>
            <w:pPr>
              <w:keepNext/>
              <w:spacing w:after="0" w:line="240" w:lineRule="auto"/>
              <w:jc w:val="center"/>
            </w:pPr>
            <w:r>
              <w:rPr>
                <w:sz w:val="24"/>
              </w:rPr>
              <w:t>0</w:t>
            </w:r>
          </w:p>
        </w:tc>
      </w:tr>
      <w:tr>
        <w:tc>
          <w:tcPr>
            <w:tcW w:type="dxa" w:w="1361"/>
          </w:tcPr>
          <w:p>
            <w:pPr>
              <w:keepNext/>
              <w:spacing w:after="0" w:line="240" w:lineRule="auto"/>
              <w:jc w:val="center"/>
            </w:pPr>
            <w:r>
              <w:rPr>
                <w:sz w:val="24"/>
              </w:rPr>
              <w:t>Z2</w:t>
            </w:r>
          </w:p>
        </w:tc>
        <w:tc>
          <w:tcPr>
            <w:tcW w:type="dxa" w:w="1134"/>
          </w:tcPr>
          <w:p>
            <w:pPr>
              <w:keepNext/>
              <w:spacing w:after="0" w:line="240" w:lineRule="auto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type="dxa" w:w="1134"/>
          </w:tcPr>
          <w:p>
            <w:pPr>
              <w:keepNext/>
              <w:spacing w:after="0" w:line="240" w:lineRule="auto"/>
              <w:jc w:val="center"/>
            </w:pPr>
            <w:r>
              <w:rPr>
                <w:sz w:val="24"/>
              </w:rPr>
              <w:t>—</w:t>
            </w:r>
          </w:p>
        </w:tc>
        <w:tc>
          <w:tcPr>
            <w:tcW w:type="dxa" w:w="1134"/>
          </w:tcPr>
          <w:p>
            <w:pPr>
              <w:keepNext/>
              <w:spacing w:after="0" w:line="240" w:lineRule="auto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type="dxa" w:w="1134"/>
          </w:tcPr>
          <w:p>
            <w:pPr>
              <w:keepNext/>
              <w:spacing w:after="0" w:line="240" w:lineRule="auto"/>
              <w:jc w:val="center"/>
            </w:pPr>
            <w:r>
              <w:rPr>
                <w:sz w:val="24"/>
              </w:rPr>
              <w:t>0</w:t>
            </w:r>
          </w:p>
        </w:tc>
      </w:tr>
      <w:tr>
        <w:tc>
          <w:tcPr>
            <w:tcW w:type="dxa" w:w="1361"/>
          </w:tcPr>
          <w:p>
            <w:pPr>
              <w:keepNext/>
              <w:spacing w:after="0" w:line="240" w:lineRule="auto"/>
              <w:jc w:val="center"/>
            </w:pPr>
            <w:r>
              <w:rPr>
                <w:sz w:val="24"/>
              </w:rPr>
              <w:t>Z3</w:t>
            </w:r>
          </w:p>
        </w:tc>
        <w:tc>
          <w:tcPr>
            <w:tcW w:type="dxa" w:w="1134"/>
          </w:tcPr>
          <w:p>
            <w:pPr>
              <w:keepNext/>
              <w:spacing w:after="0" w:line="240" w:lineRule="auto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type="dxa" w:w="1134"/>
          </w:tcPr>
          <w:p>
            <w:pPr>
              <w:keepNext/>
              <w:spacing w:after="0" w:line="240" w:lineRule="auto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type="dxa" w:w="1134"/>
          </w:tcPr>
          <w:p>
            <w:pPr>
              <w:keepNext/>
              <w:spacing w:after="0" w:line="240" w:lineRule="auto"/>
              <w:jc w:val="center"/>
            </w:pPr>
            <w:r>
              <w:rPr>
                <w:sz w:val="24"/>
              </w:rPr>
              <w:t>—</w:t>
            </w:r>
          </w:p>
        </w:tc>
        <w:tc>
          <w:tcPr>
            <w:tcW w:type="dxa" w:w="1134"/>
          </w:tcPr>
          <w:p>
            <w:pPr>
              <w:keepNext/>
              <w:spacing w:after="0" w:line="240" w:lineRule="auto"/>
              <w:jc w:val="center"/>
            </w:pPr>
            <w:r>
              <w:rPr>
                <w:sz w:val="24"/>
              </w:rPr>
              <w:t>1</w:t>
            </w:r>
          </w:p>
        </w:tc>
      </w:tr>
      <w:tr>
        <w:tc>
          <w:tcPr>
            <w:tcW w:type="dxa" w:w="1361"/>
          </w:tcPr>
          <w:p>
            <w:pPr>
              <w:spacing w:after="0" w:line="240" w:lineRule="auto"/>
              <w:jc w:val="center"/>
            </w:pPr>
            <w:r>
              <w:rPr>
                <w:sz w:val="24"/>
              </w:rPr>
              <w:t>Z4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jc w:val="center"/>
            </w:pPr>
            <w:r>
              <w:rPr>
                <w:sz w:val="24"/>
              </w:rPr>
              <w:t>—</w:t>
            </w:r>
          </w:p>
        </w:tc>
      </w:tr>
    </w:tbl>
    <w:p>
      <w:pPr>
        <w:spacing w:after="80"/>
      </w:pPr>
    </w:p>
    <w:p>
      <w:pPr>
        <w:keepNext/>
        <w:spacing w:after="60"/>
        <w:jc w:val="both"/>
      </w:pPr>
      <w:r>
        <w:rPr>
          <w:b/>
        </w:rPr>
        <w:t xml:space="preserve">Результаты работы программы: 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jc w:val="center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247"/>
            <w:shd w:val="clear" w:fill="d9e2f3"/>
          </w:tcPr>
          <w:p>
            <w:pPr>
              <w:keepNext/>
              <w:spacing w:after="0" w:line="240" w:lineRule="auto"/>
              <w:jc w:val="center"/>
            </w:pPr>
            <w:r>
              <w:rPr>
                <w:b/>
                <w:sz w:val="24"/>
              </w:rPr>
              <w:t>Цель</w:t>
            </w:r>
          </w:p>
        </w:tc>
        <w:tc>
          <w:tcPr>
            <w:tcW w:type="dxa" w:w="1134"/>
            <w:shd w:val="clear" w:fill="d9e2f3"/>
          </w:tcPr>
          <w:p>
            <w:pPr>
              <w:keepNext/>
              <w:spacing w:after="0" w:line="240" w:lineRule="auto"/>
              <w:jc w:val="center"/>
            </w:pPr>
            <w:r>
              <w:rPr>
                <w:b/>
                <w:sz w:val="24"/>
              </w:rPr>
              <w:t>C</w:t>
            </w:r>
          </w:p>
        </w:tc>
        <w:tc>
          <w:tcPr>
            <w:tcW w:type="dxa" w:w="1928"/>
            <w:shd w:val="clear" w:fill="d9e2f3"/>
          </w:tcPr>
          <w:p>
            <w:pPr>
              <w:keepNext/>
              <w:spacing w:after="0" w:line="240" w:lineRule="auto"/>
              <w:jc w:val="center"/>
            </w:pPr>
            <w:r>
              <w:rPr>
                <w:b/>
                <w:sz w:val="24"/>
              </w:rPr>
              <w:t>V (парные)</w:t>
            </w:r>
          </w:p>
        </w:tc>
        <w:tc>
          <w:tcPr>
            <w:tcW w:type="dxa" w:w="1361"/>
            <w:shd w:val="clear" w:fill="d9e2f3"/>
          </w:tcPr>
          <w:p>
            <w:pPr>
              <w:keepNext/>
              <w:spacing w:after="0" w:line="240" w:lineRule="auto"/>
              <w:jc w:val="center"/>
            </w:pPr>
            <w:r>
              <w:rPr>
                <w:b/>
                <w:sz w:val="24"/>
              </w:rPr>
              <w:t>p</w:t>
            </w:r>
          </w:p>
        </w:tc>
        <w:tc>
          <w:tcPr>
            <w:tcW w:type="dxa" w:w="1928"/>
            <w:shd w:val="clear" w:fill="d9e2f3"/>
          </w:tcPr>
          <w:p>
            <w:pPr>
              <w:keepNext/>
              <w:spacing w:after="0" w:line="240" w:lineRule="auto"/>
              <w:jc w:val="center"/>
            </w:pPr>
            <w:r>
              <w:rPr>
                <w:b/>
                <w:sz w:val="24"/>
              </w:rPr>
              <w:t>V (послед.)</w:t>
            </w:r>
          </w:p>
        </w:tc>
      </w:tr>
      <w:tr>
        <w:tc>
          <w:tcPr>
            <w:tcW w:type="dxa" w:w="1247"/>
          </w:tcPr>
          <w:p>
            <w:pPr>
              <w:keepNext/>
              <w:spacing w:after="0" w:line="240" w:lineRule="auto"/>
              <w:jc w:val="center"/>
            </w:pPr>
            <w:r>
              <w:rPr>
                <w:sz w:val="24"/>
              </w:rPr>
              <w:t>Z1</w:t>
            </w:r>
          </w:p>
        </w:tc>
        <w:tc>
          <w:tcPr>
            <w:tcW w:type="dxa" w:w="1134"/>
          </w:tcPr>
          <w:p>
            <w:pPr>
              <w:keepNext/>
              <w:spacing w:after="0" w:line="240" w:lineRule="auto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type="dxa" w:w="1928"/>
          </w:tcPr>
          <w:p>
            <w:pPr>
              <w:keepNext/>
              <w:spacing w:after="0" w:line="240" w:lineRule="auto"/>
              <w:jc w:val="center"/>
            </w:pPr>
            <w:r>
              <w:rPr>
                <w:sz w:val="24"/>
              </w:rPr>
              <w:t>0,333</w:t>
            </w:r>
          </w:p>
        </w:tc>
        <w:tc>
          <w:tcPr>
            <w:tcW w:type="dxa" w:w="1361"/>
          </w:tcPr>
          <w:p>
            <w:pPr>
              <w:keepNext/>
              <w:spacing w:after="0" w:line="240" w:lineRule="auto"/>
              <w:jc w:val="center"/>
            </w:pPr>
            <w:r>
              <w:rPr>
                <w:sz w:val="24"/>
              </w:rPr>
              <w:t>125,0</w:t>
            </w:r>
          </w:p>
        </w:tc>
        <w:tc>
          <w:tcPr>
            <w:tcW w:type="dxa" w:w="1928"/>
          </w:tcPr>
          <w:p>
            <w:pPr>
              <w:keepNext/>
              <w:spacing w:after="0" w:line="240" w:lineRule="auto"/>
              <w:jc w:val="center"/>
            </w:pPr>
            <w:r>
              <w:rPr>
                <w:sz w:val="24"/>
              </w:rPr>
              <w:t>0,385</w:t>
            </w:r>
          </w:p>
        </w:tc>
      </w:tr>
      <w:tr>
        <w:tc>
          <w:tcPr>
            <w:tcW w:type="dxa" w:w="1247"/>
          </w:tcPr>
          <w:p>
            <w:pPr>
              <w:keepNext/>
              <w:spacing w:after="0" w:line="240" w:lineRule="auto"/>
              <w:jc w:val="center"/>
            </w:pPr>
            <w:r>
              <w:rPr>
                <w:sz w:val="24"/>
              </w:rPr>
              <w:t>Z2</w:t>
            </w:r>
          </w:p>
        </w:tc>
        <w:tc>
          <w:tcPr>
            <w:tcW w:type="dxa" w:w="1134"/>
          </w:tcPr>
          <w:p>
            <w:pPr>
              <w:keepNext/>
              <w:spacing w:after="0" w:line="240" w:lineRule="auto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type="dxa" w:w="1928"/>
          </w:tcPr>
          <w:p>
            <w:pPr>
              <w:keepNext/>
              <w:spacing w:after="0" w:line="240" w:lineRule="auto"/>
              <w:jc w:val="center"/>
            </w:pPr>
            <w:r>
              <w:rPr>
                <w:sz w:val="24"/>
              </w:rPr>
              <w:t>0,167</w:t>
            </w:r>
          </w:p>
        </w:tc>
        <w:tc>
          <w:tcPr>
            <w:tcW w:type="dxa" w:w="1361"/>
          </w:tcPr>
          <w:p>
            <w:pPr>
              <w:keepNext/>
              <w:spacing w:after="0" w:line="240" w:lineRule="auto"/>
              <w:jc w:val="center"/>
            </w:pPr>
            <w:r>
              <w:rPr>
                <w:sz w:val="24"/>
              </w:rPr>
              <w:t>50,0</w:t>
            </w:r>
          </w:p>
        </w:tc>
        <w:tc>
          <w:tcPr>
            <w:tcW w:type="dxa" w:w="1928"/>
          </w:tcPr>
          <w:p>
            <w:pPr>
              <w:keepNext/>
              <w:spacing w:after="0" w:line="240" w:lineRule="auto"/>
              <w:jc w:val="center"/>
            </w:pPr>
            <w:r>
              <w:rPr>
                <w:sz w:val="24"/>
              </w:rPr>
              <w:t>0,154</w:t>
            </w:r>
          </w:p>
        </w:tc>
      </w:tr>
      <w:tr>
        <w:tc>
          <w:tcPr>
            <w:tcW w:type="dxa" w:w="1247"/>
          </w:tcPr>
          <w:p>
            <w:pPr>
              <w:keepNext/>
              <w:spacing w:after="0" w:line="240" w:lineRule="auto"/>
              <w:jc w:val="center"/>
            </w:pPr>
            <w:r>
              <w:rPr>
                <w:sz w:val="24"/>
              </w:rPr>
              <w:t>Z3</w:t>
            </w:r>
          </w:p>
        </w:tc>
        <w:tc>
          <w:tcPr>
            <w:tcW w:type="dxa" w:w="1134"/>
          </w:tcPr>
          <w:p>
            <w:pPr>
              <w:keepNext/>
              <w:spacing w:after="0" w:line="240" w:lineRule="auto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type="dxa" w:w="1928"/>
          </w:tcPr>
          <w:p>
            <w:pPr>
              <w:keepNext/>
              <w:spacing w:after="0" w:line="240" w:lineRule="auto"/>
              <w:jc w:val="center"/>
            </w:pPr>
            <w:r>
              <w:rPr>
                <w:sz w:val="24"/>
              </w:rPr>
              <w:t>0,167</w:t>
            </w:r>
          </w:p>
        </w:tc>
        <w:tc>
          <w:tcPr>
            <w:tcW w:type="dxa" w:w="1361"/>
          </w:tcPr>
          <w:p>
            <w:pPr>
              <w:keepNext/>
              <w:spacing w:after="0" w:line="240" w:lineRule="auto"/>
              <w:jc w:val="center"/>
            </w:pPr>
            <w:r>
              <w:rPr>
                <w:sz w:val="24"/>
              </w:rPr>
              <w:t>50,0</w:t>
            </w:r>
          </w:p>
        </w:tc>
        <w:tc>
          <w:tcPr>
            <w:tcW w:type="dxa" w:w="1928"/>
          </w:tcPr>
          <w:p>
            <w:pPr>
              <w:keepNext/>
              <w:spacing w:after="0" w:line="240" w:lineRule="auto"/>
              <w:jc w:val="center"/>
            </w:pPr>
            <w:r>
              <w:rPr>
                <w:sz w:val="24"/>
              </w:rPr>
              <w:t>0,154</w:t>
            </w:r>
          </w:p>
        </w:tc>
      </w:tr>
      <w:tr>
        <w:tc>
          <w:tcPr>
            <w:tcW w:type="dxa" w:w="1247"/>
          </w:tcPr>
          <w:p>
            <w:pPr>
              <w:keepNext/>
              <w:spacing w:after="0" w:line="240" w:lineRule="auto"/>
              <w:jc w:val="center"/>
            </w:pPr>
            <w:r>
              <w:rPr>
                <w:sz w:val="24"/>
              </w:rPr>
              <w:t>Z4</w:t>
            </w:r>
          </w:p>
        </w:tc>
        <w:tc>
          <w:tcPr>
            <w:tcW w:type="dxa" w:w="1134"/>
          </w:tcPr>
          <w:p>
            <w:pPr>
              <w:keepNext/>
              <w:spacing w:after="0" w:line="240" w:lineRule="auto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type="dxa" w:w="1928"/>
          </w:tcPr>
          <w:p>
            <w:pPr>
              <w:keepNext/>
              <w:spacing w:after="0" w:line="240" w:lineRule="auto"/>
              <w:jc w:val="center"/>
            </w:pPr>
            <w:r>
              <w:rPr>
                <w:sz w:val="24"/>
              </w:rPr>
              <w:t>0,333</w:t>
            </w:r>
          </w:p>
        </w:tc>
        <w:tc>
          <w:tcPr>
            <w:tcW w:type="dxa" w:w="1361"/>
          </w:tcPr>
          <w:p>
            <w:pPr>
              <w:keepNext/>
              <w:spacing w:after="0" w:line="240" w:lineRule="auto"/>
              <w:jc w:val="center"/>
            </w:pPr>
            <w:r>
              <w:rPr>
                <w:sz w:val="24"/>
              </w:rPr>
              <w:t>100,0</w:t>
            </w:r>
          </w:p>
        </w:tc>
        <w:tc>
          <w:tcPr>
            <w:tcW w:type="dxa" w:w="1928"/>
          </w:tcPr>
          <w:p>
            <w:pPr>
              <w:keepNext/>
              <w:spacing w:after="0" w:line="240" w:lineRule="auto"/>
              <w:jc w:val="center"/>
            </w:pPr>
            <w:r>
              <w:rPr>
                <w:sz w:val="24"/>
              </w:rPr>
              <w:t>0,308</w:t>
            </w:r>
          </w:p>
        </w:tc>
      </w:tr>
      <w:tr>
        <w:tc>
          <w:tcPr>
            <w:tcW w:type="dxa" w:w="1247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24"/>
              </w:rPr>
              <w:t>Σ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24"/>
              </w:rPr>
              <w:t>6</w:t>
            </w:r>
          </w:p>
        </w:tc>
        <w:tc>
          <w:tcPr>
            <w:tcW w:type="dxa" w:w="1928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24"/>
              </w:rPr>
              <w:t>1,000</w:t>
            </w:r>
          </w:p>
        </w:tc>
        <w:tc>
          <w:tcPr>
            <w:tcW w:type="dxa" w:w="1361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24"/>
              </w:rPr>
              <w:t>325,0</w:t>
            </w:r>
          </w:p>
        </w:tc>
        <w:tc>
          <w:tcPr>
            <w:tcW w:type="dxa" w:w="1928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24"/>
              </w:rPr>
              <w:t>1,000</w:t>
            </w:r>
          </w:p>
        </w:tc>
      </w:tr>
    </w:tbl>
    <w:p>
      <w:pPr>
        <w:spacing w:after="80"/>
      </w:pPr>
    </w:p>
    <w:p>
      <w:pPr>
        <w:keepNext/>
        <w:spacing w:after="80"/>
        <w:jc w:val="center"/>
      </w:pPr>
      <w:r>
        <w:drawing>
          <wp:inline>
            <wp:extent cx="5760000" cy="255525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23a8f08-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5552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60"/>
        <w:jc w:val="center"/>
      </w:pPr>
      <w:r>
        <w:rPr>
          <w:b w:val="0"/>
        </w:rPr>
        <w:t>Рисунок 2 — Результат для примера 1: столбчатая диаграмма весов (слева) и граф предпочтений (справа), метод парных сравнений</w:t>
      </w:r>
    </w:p>
    <w:p>
      <w:pPr>
        <w:keepNext w:val="0"/>
        <w:spacing w:after="120"/>
        <w:jc w:val="both"/>
      </w:pPr>
      <w:r>
        <w:rPr>
          <w:b/>
        </w:rPr>
        <w:t xml:space="preserve">Вывод. </w:t>
      </w:r>
      <w:r>
        <w:rPr>
          <w:b w:val="0"/>
        </w:rPr>
        <w:t>Метод парных сравнений даёт Z1 и Z4 по 2 победы и вес 0,333; Z2 и Z3 — по 1 победе и вес 0,167 (сумма весов равна 1). Граф предпочтений содержит цикл (Z1→Z3→Z4→Z1), поэтому однозначно упорядочить альтернативы по парным сравнениям невозможно: Z1 и Z4 равнозначны, и программа выделяет зелёным только первую из них (Z1). Метод последовательных сравнений разрешает ничью: Z1 выиграла у Z2 и Z3, суммарная оценка которых (50 + 50 = 100) не меньше её собственной (100), поэтому её оценка повышается до 1,25·100 = 125; у Z4 такой пары нет (она не выиграла у Z3), оценка остаётся 100. Итоговые веса: Z1 — 0,385, Z4 — 0,308, Z2 и Z3 — по 0,154. Наилучшее предложение по варианту 16 — Z1, бесплатные билеты в театр; на втором месте — бесплатные обеды (Z4).</w:t>
      </w:r>
    </w:p>
    <w:p>
      <w:pPr>
        <w:keepNext/>
        <w:spacing w:after="120"/>
        <w:jc w:val="left"/>
      </w:pPr>
      <w:r>
        <w:rPr>
          <w:b/>
        </w:rPr>
        <w:t>3.2. Пример 2. Альтернатива Z2 выигрывает все парные сравнения</w:t>
      </w:r>
    </w:p>
    <w:p>
      <w:pPr>
        <w:keepNext/>
        <w:spacing w:after="60"/>
        <w:jc w:val="both"/>
      </w:pPr>
      <w:r>
        <w:rPr>
          <w:b/>
        </w:rPr>
        <w:t xml:space="preserve">Входные параметры: </w:t>
      </w:r>
      <w:r>
        <w:rPr>
          <w:b w:val="0"/>
        </w:rPr>
        <w:t>матрица оценок ниже (в программе — «Пример 3»); метод последовательных сравнений. Эксперты считают выставку лучше всех остальных вариантов, а Z3 (кино) уступает всем.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jc w:val="center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361"/>
            <w:shd w:val="clear" w:fill="d9e2f3"/>
          </w:tcPr>
          <w:p>
            <w:pPr>
              <w:keepNext/>
              <w:spacing w:after="0" w:line="240" w:lineRule="auto"/>
              <w:jc w:val="center"/>
            </w:pPr>
            <w:r>
              <w:rPr>
                <w:b/>
                <w:sz w:val="24"/>
              </w:rPr>
              <w:t>Zi / Zj</w:t>
            </w:r>
          </w:p>
        </w:tc>
        <w:tc>
          <w:tcPr>
            <w:tcW w:type="dxa" w:w="1134"/>
            <w:shd w:val="clear" w:fill="d9e2f3"/>
          </w:tcPr>
          <w:p>
            <w:pPr>
              <w:keepNext/>
              <w:spacing w:after="0" w:line="240" w:lineRule="auto"/>
              <w:jc w:val="center"/>
            </w:pPr>
            <w:r>
              <w:rPr>
                <w:b/>
                <w:sz w:val="24"/>
              </w:rPr>
              <w:t>Z1</w:t>
            </w:r>
          </w:p>
        </w:tc>
        <w:tc>
          <w:tcPr>
            <w:tcW w:type="dxa" w:w="1134"/>
            <w:shd w:val="clear" w:fill="d9e2f3"/>
          </w:tcPr>
          <w:p>
            <w:pPr>
              <w:keepNext/>
              <w:spacing w:after="0" w:line="240" w:lineRule="auto"/>
              <w:jc w:val="center"/>
            </w:pPr>
            <w:r>
              <w:rPr>
                <w:b/>
                <w:sz w:val="24"/>
              </w:rPr>
              <w:t>Z2</w:t>
            </w:r>
          </w:p>
        </w:tc>
        <w:tc>
          <w:tcPr>
            <w:tcW w:type="dxa" w:w="1134"/>
            <w:shd w:val="clear" w:fill="d9e2f3"/>
          </w:tcPr>
          <w:p>
            <w:pPr>
              <w:keepNext/>
              <w:spacing w:after="0" w:line="240" w:lineRule="auto"/>
              <w:jc w:val="center"/>
            </w:pPr>
            <w:r>
              <w:rPr>
                <w:b/>
                <w:sz w:val="24"/>
              </w:rPr>
              <w:t>Z3</w:t>
            </w:r>
          </w:p>
        </w:tc>
        <w:tc>
          <w:tcPr>
            <w:tcW w:type="dxa" w:w="1134"/>
            <w:shd w:val="clear" w:fill="d9e2f3"/>
          </w:tcPr>
          <w:p>
            <w:pPr>
              <w:keepNext/>
              <w:spacing w:after="0" w:line="240" w:lineRule="auto"/>
              <w:jc w:val="center"/>
            </w:pPr>
            <w:r>
              <w:rPr>
                <w:b/>
                <w:sz w:val="24"/>
              </w:rPr>
              <w:t>Z4</w:t>
            </w:r>
          </w:p>
        </w:tc>
      </w:tr>
      <w:tr>
        <w:tc>
          <w:tcPr>
            <w:tcW w:type="dxa" w:w="1361"/>
          </w:tcPr>
          <w:p>
            <w:pPr>
              <w:keepNext/>
              <w:spacing w:after="0" w:line="240" w:lineRule="auto"/>
              <w:jc w:val="center"/>
            </w:pPr>
            <w:r>
              <w:rPr>
                <w:sz w:val="24"/>
              </w:rPr>
              <w:t>Z1</w:t>
            </w:r>
          </w:p>
        </w:tc>
        <w:tc>
          <w:tcPr>
            <w:tcW w:type="dxa" w:w="1134"/>
          </w:tcPr>
          <w:p>
            <w:pPr>
              <w:keepNext/>
              <w:spacing w:after="0" w:line="240" w:lineRule="auto"/>
              <w:jc w:val="center"/>
            </w:pPr>
            <w:r>
              <w:rPr>
                <w:sz w:val="24"/>
              </w:rPr>
              <w:t>—</w:t>
            </w:r>
          </w:p>
        </w:tc>
        <w:tc>
          <w:tcPr>
            <w:tcW w:type="dxa" w:w="1134"/>
          </w:tcPr>
          <w:p>
            <w:pPr>
              <w:keepNext/>
              <w:spacing w:after="0" w:line="240" w:lineRule="auto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type="dxa" w:w="1134"/>
          </w:tcPr>
          <w:p>
            <w:pPr>
              <w:keepNext/>
              <w:spacing w:after="0" w:line="240" w:lineRule="auto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type="dxa" w:w="1134"/>
          </w:tcPr>
          <w:p>
            <w:pPr>
              <w:keepNext/>
              <w:spacing w:after="0" w:line="240" w:lineRule="auto"/>
              <w:jc w:val="center"/>
            </w:pPr>
            <w:r>
              <w:rPr>
                <w:sz w:val="24"/>
              </w:rPr>
              <w:t>1</w:t>
            </w:r>
          </w:p>
        </w:tc>
      </w:tr>
      <w:tr>
        <w:tc>
          <w:tcPr>
            <w:tcW w:type="dxa" w:w="1361"/>
          </w:tcPr>
          <w:p>
            <w:pPr>
              <w:keepNext/>
              <w:spacing w:after="0" w:line="240" w:lineRule="auto"/>
              <w:jc w:val="center"/>
            </w:pPr>
            <w:r>
              <w:rPr>
                <w:sz w:val="24"/>
              </w:rPr>
              <w:t>Z2</w:t>
            </w:r>
          </w:p>
        </w:tc>
        <w:tc>
          <w:tcPr>
            <w:tcW w:type="dxa" w:w="1134"/>
          </w:tcPr>
          <w:p>
            <w:pPr>
              <w:keepNext/>
              <w:spacing w:after="0" w:line="240" w:lineRule="auto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type="dxa" w:w="1134"/>
          </w:tcPr>
          <w:p>
            <w:pPr>
              <w:keepNext/>
              <w:spacing w:after="0" w:line="240" w:lineRule="auto"/>
              <w:jc w:val="center"/>
            </w:pPr>
            <w:r>
              <w:rPr>
                <w:sz w:val="24"/>
              </w:rPr>
              <w:t>—</w:t>
            </w:r>
          </w:p>
        </w:tc>
        <w:tc>
          <w:tcPr>
            <w:tcW w:type="dxa" w:w="1134"/>
          </w:tcPr>
          <w:p>
            <w:pPr>
              <w:keepNext/>
              <w:spacing w:after="0" w:line="240" w:lineRule="auto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type="dxa" w:w="1134"/>
          </w:tcPr>
          <w:p>
            <w:pPr>
              <w:keepNext/>
              <w:spacing w:after="0" w:line="240" w:lineRule="auto"/>
              <w:jc w:val="center"/>
            </w:pPr>
            <w:r>
              <w:rPr>
                <w:sz w:val="24"/>
              </w:rPr>
              <w:t>1</w:t>
            </w:r>
          </w:p>
        </w:tc>
      </w:tr>
      <w:tr>
        <w:tc>
          <w:tcPr>
            <w:tcW w:type="dxa" w:w="1361"/>
          </w:tcPr>
          <w:p>
            <w:pPr>
              <w:keepNext/>
              <w:spacing w:after="0" w:line="240" w:lineRule="auto"/>
              <w:jc w:val="center"/>
            </w:pPr>
            <w:r>
              <w:rPr>
                <w:sz w:val="24"/>
              </w:rPr>
              <w:t>Z3</w:t>
            </w:r>
          </w:p>
        </w:tc>
        <w:tc>
          <w:tcPr>
            <w:tcW w:type="dxa" w:w="1134"/>
          </w:tcPr>
          <w:p>
            <w:pPr>
              <w:keepNext/>
              <w:spacing w:after="0" w:line="240" w:lineRule="auto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type="dxa" w:w="1134"/>
          </w:tcPr>
          <w:p>
            <w:pPr>
              <w:keepNext/>
              <w:spacing w:after="0" w:line="240" w:lineRule="auto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type="dxa" w:w="1134"/>
          </w:tcPr>
          <w:p>
            <w:pPr>
              <w:keepNext/>
              <w:spacing w:after="0" w:line="240" w:lineRule="auto"/>
              <w:jc w:val="center"/>
            </w:pPr>
            <w:r>
              <w:rPr>
                <w:sz w:val="24"/>
              </w:rPr>
              <w:t>—</w:t>
            </w:r>
          </w:p>
        </w:tc>
        <w:tc>
          <w:tcPr>
            <w:tcW w:type="dxa" w:w="1134"/>
          </w:tcPr>
          <w:p>
            <w:pPr>
              <w:keepNext/>
              <w:spacing w:after="0" w:line="240" w:lineRule="auto"/>
              <w:jc w:val="center"/>
            </w:pPr>
            <w:r>
              <w:rPr>
                <w:sz w:val="24"/>
              </w:rPr>
              <w:t>0</w:t>
            </w:r>
          </w:p>
        </w:tc>
      </w:tr>
      <w:tr>
        <w:tc>
          <w:tcPr>
            <w:tcW w:type="dxa" w:w="1361"/>
          </w:tcPr>
          <w:p>
            <w:pPr>
              <w:spacing w:after="0" w:line="240" w:lineRule="auto"/>
              <w:jc w:val="center"/>
            </w:pPr>
            <w:r>
              <w:rPr>
                <w:sz w:val="24"/>
              </w:rPr>
              <w:t>Z4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jc w:val="center"/>
            </w:pPr>
            <w:r>
              <w:rPr>
                <w:sz w:val="24"/>
              </w:rPr>
              <w:t>—</w:t>
            </w:r>
          </w:p>
        </w:tc>
      </w:tr>
    </w:tbl>
    <w:p>
      <w:pPr>
        <w:spacing w:after="80"/>
      </w:pPr>
    </w:p>
    <w:p>
      <w:pPr>
        <w:keepNext/>
        <w:spacing w:after="60"/>
        <w:jc w:val="both"/>
      </w:pPr>
      <w:r>
        <w:rPr>
          <w:b/>
        </w:rPr>
        <w:t xml:space="preserve">Результаты работы программы: 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jc w:val="center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247"/>
            <w:shd w:val="clear" w:fill="d9e2f3"/>
          </w:tcPr>
          <w:p>
            <w:pPr>
              <w:keepNext/>
              <w:spacing w:after="0" w:line="240" w:lineRule="auto"/>
              <w:jc w:val="center"/>
            </w:pPr>
            <w:r>
              <w:rPr>
                <w:b/>
                <w:sz w:val="24"/>
              </w:rPr>
              <w:t>Цель</w:t>
            </w:r>
          </w:p>
        </w:tc>
        <w:tc>
          <w:tcPr>
            <w:tcW w:type="dxa" w:w="1134"/>
            <w:shd w:val="clear" w:fill="d9e2f3"/>
          </w:tcPr>
          <w:p>
            <w:pPr>
              <w:keepNext/>
              <w:spacing w:after="0" w:line="240" w:lineRule="auto"/>
              <w:jc w:val="center"/>
            </w:pPr>
            <w:r>
              <w:rPr>
                <w:b/>
                <w:sz w:val="24"/>
              </w:rPr>
              <w:t>C</w:t>
            </w:r>
          </w:p>
        </w:tc>
        <w:tc>
          <w:tcPr>
            <w:tcW w:type="dxa" w:w="1928"/>
            <w:shd w:val="clear" w:fill="d9e2f3"/>
          </w:tcPr>
          <w:p>
            <w:pPr>
              <w:keepNext/>
              <w:spacing w:after="0" w:line="240" w:lineRule="auto"/>
              <w:jc w:val="center"/>
            </w:pPr>
            <w:r>
              <w:rPr>
                <w:b/>
                <w:sz w:val="24"/>
              </w:rPr>
              <w:t>V (парные)</w:t>
            </w:r>
          </w:p>
        </w:tc>
        <w:tc>
          <w:tcPr>
            <w:tcW w:type="dxa" w:w="1361"/>
            <w:shd w:val="clear" w:fill="d9e2f3"/>
          </w:tcPr>
          <w:p>
            <w:pPr>
              <w:keepNext/>
              <w:spacing w:after="0" w:line="240" w:lineRule="auto"/>
              <w:jc w:val="center"/>
            </w:pPr>
            <w:r>
              <w:rPr>
                <w:b/>
                <w:sz w:val="24"/>
              </w:rPr>
              <w:t>p</w:t>
            </w:r>
          </w:p>
        </w:tc>
        <w:tc>
          <w:tcPr>
            <w:tcW w:type="dxa" w:w="1928"/>
            <w:shd w:val="clear" w:fill="d9e2f3"/>
          </w:tcPr>
          <w:p>
            <w:pPr>
              <w:keepNext/>
              <w:spacing w:after="0" w:line="240" w:lineRule="auto"/>
              <w:jc w:val="center"/>
            </w:pPr>
            <w:r>
              <w:rPr>
                <w:b/>
                <w:sz w:val="24"/>
              </w:rPr>
              <w:t>V (послед.)</w:t>
            </w:r>
          </w:p>
        </w:tc>
      </w:tr>
      <w:tr>
        <w:tc>
          <w:tcPr>
            <w:tcW w:type="dxa" w:w="1247"/>
          </w:tcPr>
          <w:p>
            <w:pPr>
              <w:keepNext/>
              <w:spacing w:after="0" w:line="240" w:lineRule="auto"/>
              <w:jc w:val="center"/>
            </w:pPr>
            <w:r>
              <w:rPr>
                <w:sz w:val="24"/>
              </w:rPr>
              <w:t>Z1</w:t>
            </w:r>
          </w:p>
        </w:tc>
        <w:tc>
          <w:tcPr>
            <w:tcW w:type="dxa" w:w="1134"/>
          </w:tcPr>
          <w:p>
            <w:pPr>
              <w:keepNext/>
              <w:spacing w:after="0" w:line="240" w:lineRule="auto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type="dxa" w:w="1928"/>
          </w:tcPr>
          <w:p>
            <w:pPr>
              <w:keepNext/>
              <w:spacing w:after="0" w:line="240" w:lineRule="auto"/>
              <w:jc w:val="center"/>
            </w:pPr>
            <w:r>
              <w:rPr>
                <w:sz w:val="24"/>
              </w:rPr>
              <w:t>0,333</w:t>
            </w:r>
          </w:p>
        </w:tc>
        <w:tc>
          <w:tcPr>
            <w:tcW w:type="dxa" w:w="1361"/>
          </w:tcPr>
          <w:p>
            <w:pPr>
              <w:keepNext/>
              <w:spacing w:after="0" w:line="240" w:lineRule="auto"/>
              <w:jc w:val="center"/>
            </w:pPr>
            <w:r>
              <w:rPr>
                <w:sz w:val="24"/>
              </w:rPr>
              <w:t>66,7</w:t>
            </w:r>
          </w:p>
        </w:tc>
        <w:tc>
          <w:tcPr>
            <w:tcW w:type="dxa" w:w="1928"/>
          </w:tcPr>
          <w:p>
            <w:pPr>
              <w:keepNext/>
              <w:spacing w:after="0" w:line="240" w:lineRule="auto"/>
              <w:jc w:val="center"/>
            </w:pPr>
            <w:r>
              <w:rPr>
                <w:sz w:val="24"/>
              </w:rPr>
              <w:t>0,296</w:t>
            </w:r>
          </w:p>
        </w:tc>
      </w:tr>
      <w:tr>
        <w:tc>
          <w:tcPr>
            <w:tcW w:type="dxa" w:w="1247"/>
          </w:tcPr>
          <w:p>
            <w:pPr>
              <w:keepNext/>
              <w:spacing w:after="0" w:line="240" w:lineRule="auto"/>
              <w:jc w:val="center"/>
            </w:pPr>
            <w:r>
              <w:rPr>
                <w:sz w:val="24"/>
              </w:rPr>
              <w:t>Z2</w:t>
            </w:r>
          </w:p>
        </w:tc>
        <w:tc>
          <w:tcPr>
            <w:tcW w:type="dxa" w:w="1134"/>
          </w:tcPr>
          <w:p>
            <w:pPr>
              <w:keepNext/>
              <w:spacing w:after="0" w:line="240" w:lineRule="auto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type="dxa" w:w="1928"/>
          </w:tcPr>
          <w:p>
            <w:pPr>
              <w:keepNext/>
              <w:spacing w:after="0" w:line="240" w:lineRule="auto"/>
              <w:jc w:val="center"/>
            </w:pPr>
            <w:r>
              <w:rPr>
                <w:sz w:val="24"/>
              </w:rPr>
              <w:t>0,500</w:t>
            </w:r>
          </w:p>
        </w:tc>
        <w:tc>
          <w:tcPr>
            <w:tcW w:type="dxa" w:w="1361"/>
          </w:tcPr>
          <w:p>
            <w:pPr>
              <w:keepNext/>
              <w:spacing w:after="0" w:line="240" w:lineRule="auto"/>
              <w:jc w:val="center"/>
            </w:pPr>
            <w:r>
              <w:rPr>
                <w:sz w:val="24"/>
              </w:rPr>
              <w:t>125,0</w:t>
            </w:r>
          </w:p>
        </w:tc>
        <w:tc>
          <w:tcPr>
            <w:tcW w:type="dxa" w:w="1928"/>
          </w:tcPr>
          <w:p>
            <w:pPr>
              <w:keepNext/>
              <w:spacing w:after="0" w:line="240" w:lineRule="auto"/>
              <w:jc w:val="center"/>
            </w:pPr>
            <w:r>
              <w:rPr>
                <w:sz w:val="24"/>
              </w:rPr>
              <w:t>0,556</w:t>
            </w:r>
          </w:p>
        </w:tc>
      </w:tr>
      <w:tr>
        <w:tc>
          <w:tcPr>
            <w:tcW w:type="dxa" w:w="1247"/>
          </w:tcPr>
          <w:p>
            <w:pPr>
              <w:keepNext/>
              <w:spacing w:after="0" w:line="240" w:lineRule="auto"/>
              <w:jc w:val="center"/>
            </w:pPr>
            <w:r>
              <w:rPr>
                <w:sz w:val="24"/>
              </w:rPr>
              <w:t>Z3</w:t>
            </w:r>
          </w:p>
        </w:tc>
        <w:tc>
          <w:tcPr>
            <w:tcW w:type="dxa" w:w="1134"/>
          </w:tcPr>
          <w:p>
            <w:pPr>
              <w:keepNext/>
              <w:spacing w:after="0" w:line="240" w:lineRule="auto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type="dxa" w:w="1928"/>
          </w:tcPr>
          <w:p>
            <w:pPr>
              <w:keepNext/>
              <w:spacing w:after="0" w:line="240" w:lineRule="auto"/>
              <w:jc w:val="center"/>
            </w:pPr>
            <w:r>
              <w:rPr>
                <w:sz w:val="24"/>
              </w:rPr>
              <w:t>0,000</w:t>
            </w:r>
          </w:p>
        </w:tc>
        <w:tc>
          <w:tcPr>
            <w:tcW w:type="dxa" w:w="1361"/>
          </w:tcPr>
          <w:p>
            <w:pPr>
              <w:keepNext/>
              <w:spacing w:after="0" w:line="240" w:lineRule="auto"/>
              <w:jc w:val="center"/>
            </w:pPr>
            <w:r>
              <w:rPr>
                <w:sz w:val="24"/>
              </w:rPr>
              <w:t>0,0</w:t>
            </w:r>
          </w:p>
        </w:tc>
        <w:tc>
          <w:tcPr>
            <w:tcW w:type="dxa" w:w="1928"/>
          </w:tcPr>
          <w:p>
            <w:pPr>
              <w:keepNext/>
              <w:spacing w:after="0" w:line="240" w:lineRule="auto"/>
              <w:jc w:val="center"/>
            </w:pPr>
            <w:r>
              <w:rPr>
                <w:sz w:val="24"/>
              </w:rPr>
              <w:t>0,000</w:t>
            </w:r>
          </w:p>
        </w:tc>
      </w:tr>
      <w:tr>
        <w:tc>
          <w:tcPr>
            <w:tcW w:type="dxa" w:w="1247"/>
          </w:tcPr>
          <w:p>
            <w:pPr>
              <w:keepNext/>
              <w:spacing w:after="0" w:line="240" w:lineRule="auto"/>
              <w:jc w:val="center"/>
            </w:pPr>
            <w:r>
              <w:rPr>
                <w:sz w:val="24"/>
              </w:rPr>
              <w:t>Z4</w:t>
            </w:r>
          </w:p>
        </w:tc>
        <w:tc>
          <w:tcPr>
            <w:tcW w:type="dxa" w:w="1134"/>
          </w:tcPr>
          <w:p>
            <w:pPr>
              <w:keepNext/>
              <w:spacing w:after="0" w:line="240" w:lineRule="auto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type="dxa" w:w="1928"/>
          </w:tcPr>
          <w:p>
            <w:pPr>
              <w:keepNext/>
              <w:spacing w:after="0" w:line="240" w:lineRule="auto"/>
              <w:jc w:val="center"/>
            </w:pPr>
            <w:r>
              <w:rPr>
                <w:sz w:val="24"/>
              </w:rPr>
              <w:t>0,167</w:t>
            </w:r>
          </w:p>
        </w:tc>
        <w:tc>
          <w:tcPr>
            <w:tcW w:type="dxa" w:w="1361"/>
          </w:tcPr>
          <w:p>
            <w:pPr>
              <w:keepNext/>
              <w:spacing w:after="0" w:line="240" w:lineRule="auto"/>
              <w:jc w:val="center"/>
            </w:pPr>
            <w:r>
              <w:rPr>
                <w:sz w:val="24"/>
              </w:rPr>
              <w:t>33,3</w:t>
            </w:r>
          </w:p>
        </w:tc>
        <w:tc>
          <w:tcPr>
            <w:tcW w:type="dxa" w:w="1928"/>
          </w:tcPr>
          <w:p>
            <w:pPr>
              <w:keepNext/>
              <w:spacing w:after="0" w:line="240" w:lineRule="auto"/>
              <w:jc w:val="center"/>
            </w:pPr>
            <w:r>
              <w:rPr>
                <w:sz w:val="24"/>
              </w:rPr>
              <w:t>0,148</w:t>
            </w:r>
          </w:p>
        </w:tc>
      </w:tr>
      <w:tr>
        <w:tc>
          <w:tcPr>
            <w:tcW w:type="dxa" w:w="1247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24"/>
              </w:rPr>
              <w:t>Σ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24"/>
              </w:rPr>
              <w:t>6</w:t>
            </w:r>
          </w:p>
        </w:tc>
        <w:tc>
          <w:tcPr>
            <w:tcW w:type="dxa" w:w="1928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24"/>
              </w:rPr>
              <w:t>1,000</w:t>
            </w:r>
          </w:p>
        </w:tc>
        <w:tc>
          <w:tcPr>
            <w:tcW w:type="dxa" w:w="1361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24"/>
              </w:rPr>
              <w:t>225,0</w:t>
            </w:r>
          </w:p>
        </w:tc>
        <w:tc>
          <w:tcPr>
            <w:tcW w:type="dxa" w:w="1928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24"/>
              </w:rPr>
              <w:t>1,000</w:t>
            </w:r>
          </w:p>
        </w:tc>
      </w:tr>
    </w:tbl>
    <w:p>
      <w:pPr>
        <w:spacing w:after="80"/>
      </w:pPr>
    </w:p>
    <w:p>
      <w:pPr>
        <w:keepNext/>
        <w:spacing w:after="80"/>
        <w:jc w:val="center"/>
      </w:pPr>
      <w:r>
        <w:drawing>
          <wp:inline>
            <wp:extent cx="5760000" cy="255525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062ede4-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5552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60"/>
        <w:jc w:val="center"/>
      </w:pPr>
      <w:r>
        <w:rPr>
          <w:b w:val="0"/>
        </w:rPr>
        <w:t>Рисунок 3 — Результат для примера 2: веса целей (слева) и граф предпочтений (справа), метод последовательных сравнений</w:t>
      </w:r>
    </w:p>
    <w:p>
      <w:pPr>
        <w:keepNext w:val="0"/>
        <w:spacing w:after="120"/>
        <w:jc w:val="both"/>
      </w:pPr>
      <w:r>
        <w:rPr>
          <w:b/>
        </w:rPr>
        <w:t xml:space="preserve">Вывод. </w:t>
      </w:r>
      <w:r>
        <w:rPr>
          <w:b w:val="0"/>
        </w:rPr>
        <w:t>Z2 побеждает во всех трёх сравнениях (C = 3), что даёт ей максимальный вес в обоих методах: 0,500 у парных и 0,556 у последовательных сравнений. Z3 проигрывает всем, её вес равен нулю в обоих методах. Z1 (2 победы) и Z4 (1 победа) занимают промежуточные места, порядок предпочтения Z2 &gt; Z1 &gt; Z4 &gt; Z3. Граф предпочтений не содержит циклов, оценки экспертов согласованы. В последовательном методе лидер получает дополнительный вес за победу над двумя альтернативами (Z1 и Z4): p = 1,25·(66,7 + 33,3) = 125, поэтому его отрыв растёт (0,556 против 0,500 при парных сравнениях). Наилучшее предложение — Z2, билеты на выставку.</w:t>
      </w:r>
    </w:p>
    <w:p>
      <w:pPr>
        <w:keepNext/>
        <w:spacing w:after="120"/>
        <w:jc w:val="left"/>
      </w:pPr>
      <w:r>
        <w:rPr>
          <w:b/>
        </w:rPr>
        <w:t>3.3. Пример 3. Альтернатива Z1 выигрывает все парные сравнения</w:t>
      </w:r>
    </w:p>
    <w:p>
      <w:pPr>
        <w:keepNext/>
        <w:spacing w:after="60"/>
        <w:jc w:val="both"/>
      </w:pPr>
      <w:r>
        <w:rPr>
          <w:b/>
        </w:rPr>
        <w:t xml:space="preserve">Входные параметры: </w:t>
      </w:r>
      <w:r>
        <w:rPr>
          <w:b w:val="0"/>
        </w:rPr>
        <w:t>матрица ниже (в программе — «Пример 1»); метод парных сравнений. Эксперты полностью упорядочили альтернативы: театр лучше всех, затем кино, затем обеды, и хуже всех — выставка.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jc w:val="center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361"/>
            <w:shd w:val="clear" w:fill="d9e2f3"/>
          </w:tcPr>
          <w:p>
            <w:pPr>
              <w:keepNext/>
              <w:spacing w:after="0" w:line="240" w:lineRule="auto"/>
              <w:jc w:val="center"/>
            </w:pPr>
            <w:r>
              <w:rPr>
                <w:b/>
                <w:sz w:val="24"/>
              </w:rPr>
              <w:t>Zi / Zj</w:t>
            </w:r>
          </w:p>
        </w:tc>
        <w:tc>
          <w:tcPr>
            <w:tcW w:type="dxa" w:w="1134"/>
            <w:shd w:val="clear" w:fill="d9e2f3"/>
          </w:tcPr>
          <w:p>
            <w:pPr>
              <w:keepNext/>
              <w:spacing w:after="0" w:line="240" w:lineRule="auto"/>
              <w:jc w:val="center"/>
            </w:pPr>
            <w:r>
              <w:rPr>
                <w:b/>
                <w:sz w:val="24"/>
              </w:rPr>
              <w:t>Z1</w:t>
            </w:r>
          </w:p>
        </w:tc>
        <w:tc>
          <w:tcPr>
            <w:tcW w:type="dxa" w:w="1134"/>
            <w:shd w:val="clear" w:fill="d9e2f3"/>
          </w:tcPr>
          <w:p>
            <w:pPr>
              <w:keepNext/>
              <w:spacing w:after="0" w:line="240" w:lineRule="auto"/>
              <w:jc w:val="center"/>
            </w:pPr>
            <w:r>
              <w:rPr>
                <w:b/>
                <w:sz w:val="24"/>
              </w:rPr>
              <w:t>Z2</w:t>
            </w:r>
          </w:p>
        </w:tc>
        <w:tc>
          <w:tcPr>
            <w:tcW w:type="dxa" w:w="1134"/>
            <w:shd w:val="clear" w:fill="d9e2f3"/>
          </w:tcPr>
          <w:p>
            <w:pPr>
              <w:keepNext/>
              <w:spacing w:after="0" w:line="240" w:lineRule="auto"/>
              <w:jc w:val="center"/>
            </w:pPr>
            <w:r>
              <w:rPr>
                <w:b/>
                <w:sz w:val="24"/>
              </w:rPr>
              <w:t>Z3</w:t>
            </w:r>
          </w:p>
        </w:tc>
        <w:tc>
          <w:tcPr>
            <w:tcW w:type="dxa" w:w="1134"/>
            <w:shd w:val="clear" w:fill="d9e2f3"/>
          </w:tcPr>
          <w:p>
            <w:pPr>
              <w:keepNext/>
              <w:spacing w:after="0" w:line="240" w:lineRule="auto"/>
              <w:jc w:val="center"/>
            </w:pPr>
            <w:r>
              <w:rPr>
                <w:b/>
                <w:sz w:val="24"/>
              </w:rPr>
              <w:t>Z4</w:t>
            </w:r>
          </w:p>
        </w:tc>
      </w:tr>
      <w:tr>
        <w:tc>
          <w:tcPr>
            <w:tcW w:type="dxa" w:w="1361"/>
          </w:tcPr>
          <w:p>
            <w:pPr>
              <w:keepNext/>
              <w:spacing w:after="0" w:line="240" w:lineRule="auto"/>
              <w:jc w:val="center"/>
            </w:pPr>
            <w:r>
              <w:rPr>
                <w:sz w:val="24"/>
              </w:rPr>
              <w:t>Z1</w:t>
            </w:r>
          </w:p>
        </w:tc>
        <w:tc>
          <w:tcPr>
            <w:tcW w:type="dxa" w:w="1134"/>
          </w:tcPr>
          <w:p>
            <w:pPr>
              <w:keepNext/>
              <w:spacing w:after="0" w:line="240" w:lineRule="auto"/>
              <w:jc w:val="center"/>
            </w:pPr>
            <w:r>
              <w:rPr>
                <w:sz w:val="24"/>
              </w:rPr>
              <w:t>—</w:t>
            </w:r>
          </w:p>
        </w:tc>
        <w:tc>
          <w:tcPr>
            <w:tcW w:type="dxa" w:w="1134"/>
          </w:tcPr>
          <w:p>
            <w:pPr>
              <w:keepNext/>
              <w:spacing w:after="0" w:line="240" w:lineRule="auto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type="dxa" w:w="1134"/>
          </w:tcPr>
          <w:p>
            <w:pPr>
              <w:keepNext/>
              <w:spacing w:after="0" w:line="240" w:lineRule="auto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type="dxa" w:w="1134"/>
          </w:tcPr>
          <w:p>
            <w:pPr>
              <w:keepNext/>
              <w:spacing w:after="0" w:line="240" w:lineRule="auto"/>
              <w:jc w:val="center"/>
            </w:pPr>
            <w:r>
              <w:rPr>
                <w:sz w:val="24"/>
              </w:rPr>
              <w:t>1</w:t>
            </w:r>
          </w:p>
        </w:tc>
      </w:tr>
      <w:tr>
        <w:tc>
          <w:tcPr>
            <w:tcW w:type="dxa" w:w="1361"/>
          </w:tcPr>
          <w:p>
            <w:pPr>
              <w:keepNext/>
              <w:spacing w:after="0" w:line="240" w:lineRule="auto"/>
              <w:jc w:val="center"/>
            </w:pPr>
            <w:r>
              <w:rPr>
                <w:sz w:val="24"/>
              </w:rPr>
              <w:t>Z2</w:t>
            </w:r>
          </w:p>
        </w:tc>
        <w:tc>
          <w:tcPr>
            <w:tcW w:type="dxa" w:w="1134"/>
          </w:tcPr>
          <w:p>
            <w:pPr>
              <w:keepNext/>
              <w:spacing w:after="0" w:line="240" w:lineRule="auto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type="dxa" w:w="1134"/>
          </w:tcPr>
          <w:p>
            <w:pPr>
              <w:keepNext/>
              <w:spacing w:after="0" w:line="240" w:lineRule="auto"/>
              <w:jc w:val="center"/>
            </w:pPr>
            <w:r>
              <w:rPr>
                <w:sz w:val="24"/>
              </w:rPr>
              <w:t>—</w:t>
            </w:r>
          </w:p>
        </w:tc>
        <w:tc>
          <w:tcPr>
            <w:tcW w:type="dxa" w:w="1134"/>
          </w:tcPr>
          <w:p>
            <w:pPr>
              <w:keepNext/>
              <w:spacing w:after="0" w:line="240" w:lineRule="auto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type="dxa" w:w="1134"/>
          </w:tcPr>
          <w:p>
            <w:pPr>
              <w:keepNext/>
              <w:spacing w:after="0" w:line="240" w:lineRule="auto"/>
              <w:jc w:val="center"/>
            </w:pPr>
            <w:r>
              <w:rPr>
                <w:sz w:val="24"/>
              </w:rPr>
              <w:t>0</w:t>
            </w:r>
          </w:p>
        </w:tc>
      </w:tr>
      <w:tr>
        <w:tc>
          <w:tcPr>
            <w:tcW w:type="dxa" w:w="1361"/>
          </w:tcPr>
          <w:p>
            <w:pPr>
              <w:keepNext/>
              <w:spacing w:after="0" w:line="240" w:lineRule="auto"/>
              <w:jc w:val="center"/>
            </w:pPr>
            <w:r>
              <w:rPr>
                <w:sz w:val="24"/>
              </w:rPr>
              <w:t>Z3</w:t>
            </w:r>
          </w:p>
        </w:tc>
        <w:tc>
          <w:tcPr>
            <w:tcW w:type="dxa" w:w="1134"/>
          </w:tcPr>
          <w:p>
            <w:pPr>
              <w:keepNext/>
              <w:spacing w:after="0" w:line="240" w:lineRule="auto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type="dxa" w:w="1134"/>
          </w:tcPr>
          <w:p>
            <w:pPr>
              <w:keepNext/>
              <w:spacing w:after="0" w:line="240" w:lineRule="auto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type="dxa" w:w="1134"/>
          </w:tcPr>
          <w:p>
            <w:pPr>
              <w:keepNext/>
              <w:spacing w:after="0" w:line="240" w:lineRule="auto"/>
              <w:jc w:val="center"/>
            </w:pPr>
            <w:r>
              <w:rPr>
                <w:sz w:val="24"/>
              </w:rPr>
              <w:t>—</w:t>
            </w:r>
          </w:p>
        </w:tc>
        <w:tc>
          <w:tcPr>
            <w:tcW w:type="dxa" w:w="1134"/>
          </w:tcPr>
          <w:p>
            <w:pPr>
              <w:keepNext/>
              <w:spacing w:after="0" w:line="240" w:lineRule="auto"/>
              <w:jc w:val="center"/>
            </w:pPr>
            <w:r>
              <w:rPr>
                <w:sz w:val="24"/>
              </w:rPr>
              <w:t>1</w:t>
            </w:r>
          </w:p>
        </w:tc>
      </w:tr>
      <w:tr>
        <w:tc>
          <w:tcPr>
            <w:tcW w:type="dxa" w:w="1361"/>
          </w:tcPr>
          <w:p>
            <w:pPr>
              <w:spacing w:after="0" w:line="240" w:lineRule="auto"/>
              <w:jc w:val="center"/>
            </w:pPr>
            <w:r>
              <w:rPr>
                <w:sz w:val="24"/>
              </w:rPr>
              <w:t>Z4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jc w:val="center"/>
            </w:pPr>
            <w:r>
              <w:rPr>
                <w:sz w:val="24"/>
              </w:rPr>
              <w:t>—</w:t>
            </w:r>
          </w:p>
        </w:tc>
      </w:tr>
    </w:tbl>
    <w:p>
      <w:pPr>
        <w:spacing w:after="80"/>
      </w:pPr>
    </w:p>
    <w:p>
      <w:pPr>
        <w:keepNext/>
        <w:spacing w:after="60"/>
        <w:jc w:val="both"/>
      </w:pPr>
      <w:r>
        <w:rPr>
          <w:b/>
        </w:rPr>
        <w:t xml:space="preserve">Результаты работы программы: 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jc w:val="center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247"/>
            <w:shd w:val="clear" w:fill="d9e2f3"/>
          </w:tcPr>
          <w:p>
            <w:pPr>
              <w:keepNext/>
              <w:spacing w:after="0" w:line="240" w:lineRule="auto"/>
              <w:jc w:val="center"/>
            </w:pPr>
            <w:r>
              <w:rPr>
                <w:b/>
                <w:sz w:val="24"/>
              </w:rPr>
              <w:t>Цель</w:t>
            </w:r>
          </w:p>
        </w:tc>
        <w:tc>
          <w:tcPr>
            <w:tcW w:type="dxa" w:w="1134"/>
            <w:shd w:val="clear" w:fill="d9e2f3"/>
          </w:tcPr>
          <w:p>
            <w:pPr>
              <w:keepNext/>
              <w:spacing w:after="0" w:line="240" w:lineRule="auto"/>
              <w:jc w:val="center"/>
            </w:pPr>
            <w:r>
              <w:rPr>
                <w:b/>
                <w:sz w:val="24"/>
              </w:rPr>
              <w:t>C</w:t>
            </w:r>
          </w:p>
        </w:tc>
        <w:tc>
          <w:tcPr>
            <w:tcW w:type="dxa" w:w="1928"/>
            <w:shd w:val="clear" w:fill="d9e2f3"/>
          </w:tcPr>
          <w:p>
            <w:pPr>
              <w:keepNext/>
              <w:spacing w:after="0" w:line="240" w:lineRule="auto"/>
              <w:jc w:val="center"/>
            </w:pPr>
            <w:r>
              <w:rPr>
                <w:b/>
                <w:sz w:val="24"/>
              </w:rPr>
              <w:t>V (парные)</w:t>
            </w:r>
          </w:p>
        </w:tc>
        <w:tc>
          <w:tcPr>
            <w:tcW w:type="dxa" w:w="1361"/>
            <w:shd w:val="clear" w:fill="d9e2f3"/>
          </w:tcPr>
          <w:p>
            <w:pPr>
              <w:keepNext/>
              <w:spacing w:after="0" w:line="240" w:lineRule="auto"/>
              <w:jc w:val="center"/>
            </w:pPr>
            <w:r>
              <w:rPr>
                <w:b/>
                <w:sz w:val="24"/>
              </w:rPr>
              <w:t>p</w:t>
            </w:r>
          </w:p>
        </w:tc>
        <w:tc>
          <w:tcPr>
            <w:tcW w:type="dxa" w:w="1928"/>
            <w:shd w:val="clear" w:fill="d9e2f3"/>
          </w:tcPr>
          <w:p>
            <w:pPr>
              <w:keepNext/>
              <w:spacing w:after="0" w:line="240" w:lineRule="auto"/>
              <w:jc w:val="center"/>
            </w:pPr>
            <w:r>
              <w:rPr>
                <w:b/>
                <w:sz w:val="24"/>
              </w:rPr>
              <w:t>V (послед.)</w:t>
            </w:r>
          </w:p>
        </w:tc>
      </w:tr>
      <w:tr>
        <w:tc>
          <w:tcPr>
            <w:tcW w:type="dxa" w:w="1247"/>
          </w:tcPr>
          <w:p>
            <w:pPr>
              <w:keepNext/>
              <w:spacing w:after="0" w:line="240" w:lineRule="auto"/>
              <w:jc w:val="center"/>
            </w:pPr>
            <w:r>
              <w:rPr>
                <w:sz w:val="24"/>
              </w:rPr>
              <w:t>Z1</w:t>
            </w:r>
          </w:p>
        </w:tc>
        <w:tc>
          <w:tcPr>
            <w:tcW w:type="dxa" w:w="1134"/>
          </w:tcPr>
          <w:p>
            <w:pPr>
              <w:keepNext/>
              <w:spacing w:after="0" w:line="240" w:lineRule="auto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type="dxa" w:w="1928"/>
          </w:tcPr>
          <w:p>
            <w:pPr>
              <w:keepNext/>
              <w:spacing w:after="0" w:line="240" w:lineRule="auto"/>
              <w:jc w:val="center"/>
            </w:pPr>
            <w:r>
              <w:rPr>
                <w:sz w:val="24"/>
              </w:rPr>
              <w:t>0,500</w:t>
            </w:r>
          </w:p>
        </w:tc>
        <w:tc>
          <w:tcPr>
            <w:tcW w:type="dxa" w:w="1361"/>
          </w:tcPr>
          <w:p>
            <w:pPr>
              <w:keepNext/>
              <w:spacing w:after="0" w:line="240" w:lineRule="auto"/>
              <w:jc w:val="center"/>
            </w:pPr>
            <w:r>
              <w:rPr>
                <w:sz w:val="24"/>
              </w:rPr>
              <w:t>125,0</w:t>
            </w:r>
          </w:p>
        </w:tc>
        <w:tc>
          <w:tcPr>
            <w:tcW w:type="dxa" w:w="1928"/>
          </w:tcPr>
          <w:p>
            <w:pPr>
              <w:keepNext/>
              <w:spacing w:after="0" w:line="240" w:lineRule="auto"/>
              <w:jc w:val="center"/>
            </w:pPr>
            <w:r>
              <w:rPr>
                <w:sz w:val="24"/>
              </w:rPr>
              <w:t>0,556</w:t>
            </w:r>
          </w:p>
        </w:tc>
      </w:tr>
      <w:tr>
        <w:tc>
          <w:tcPr>
            <w:tcW w:type="dxa" w:w="1247"/>
          </w:tcPr>
          <w:p>
            <w:pPr>
              <w:keepNext/>
              <w:spacing w:after="0" w:line="240" w:lineRule="auto"/>
              <w:jc w:val="center"/>
            </w:pPr>
            <w:r>
              <w:rPr>
                <w:sz w:val="24"/>
              </w:rPr>
              <w:t>Z2</w:t>
            </w:r>
          </w:p>
        </w:tc>
        <w:tc>
          <w:tcPr>
            <w:tcW w:type="dxa" w:w="1134"/>
          </w:tcPr>
          <w:p>
            <w:pPr>
              <w:keepNext/>
              <w:spacing w:after="0" w:line="240" w:lineRule="auto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type="dxa" w:w="1928"/>
          </w:tcPr>
          <w:p>
            <w:pPr>
              <w:keepNext/>
              <w:spacing w:after="0" w:line="240" w:lineRule="auto"/>
              <w:jc w:val="center"/>
            </w:pPr>
            <w:r>
              <w:rPr>
                <w:sz w:val="24"/>
              </w:rPr>
              <w:t>0,000</w:t>
            </w:r>
          </w:p>
        </w:tc>
        <w:tc>
          <w:tcPr>
            <w:tcW w:type="dxa" w:w="1361"/>
          </w:tcPr>
          <w:p>
            <w:pPr>
              <w:keepNext/>
              <w:spacing w:after="0" w:line="240" w:lineRule="auto"/>
              <w:jc w:val="center"/>
            </w:pPr>
            <w:r>
              <w:rPr>
                <w:sz w:val="24"/>
              </w:rPr>
              <w:t>0,0</w:t>
            </w:r>
          </w:p>
        </w:tc>
        <w:tc>
          <w:tcPr>
            <w:tcW w:type="dxa" w:w="1928"/>
          </w:tcPr>
          <w:p>
            <w:pPr>
              <w:keepNext/>
              <w:spacing w:after="0" w:line="240" w:lineRule="auto"/>
              <w:jc w:val="center"/>
            </w:pPr>
            <w:r>
              <w:rPr>
                <w:sz w:val="24"/>
              </w:rPr>
              <w:t>0,000</w:t>
            </w:r>
          </w:p>
        </w:tc>
      </w:tr>
      <w:tr>
        <w:tc>
          <w:tcPr>
            <w:tcW w:type="dxa" w:w="1247"/>
          </w:tcPr>
          <w:p>
            <w:pPr>
              <w:keepNext/>
              <w:spacing w:after="0" w:line="240" w:lineRule="auto"/>
              <w:jc w:val="center"/>
            </w:pPr>
            <w:r>
              <w:rPr>
                <w:sz w:val="24"/>
              </w:rPr>
              <w:t>Z3</w:t>
            </w:r>
          </w:p>
        </w:tc>
        <w:tc>
          <w:tcPr>
            <w:tcW w:type="dxa" w:w="1134"/>
          </w:tcPr>
          <w:p>
            <w:pPr>
              <w:keepNext/>
              <w:spacing w:after="0" w:line="240" w:lineRule="auto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type="dxa" w:w="1928"/>
          </w:tcPr>
          <w:p>
            <w:pPr>
              <w:keepNext/>
              <w:spacing w:after="0" w:line="240" w:lineRule="auto"/>
              <w:jc w:val="center"/>
            </w:pPr>
            <w:r>
              <w:rPr>
                <w:sz w:val="24"/>
              </w:rPr>
              <w:t>0,333</w:t>
            </w:r>
          </w:p>
        </w:tc>
        <w:tc>
          <w:tcPr>
            <w:tcW w:type="dxa" w:w="1361"/>
          </w:tcPr>
          <w:p>
            <w:pPr>
              <w:keepNext/>
              <w:spacing w:after="0" w:line="240" w:lineRule="auto"/>
              <w:jc w:val="center"/>
            </w:pPr>
            <w:r>
              <w:rPr>
                <w:sz w:val="24"/>
              </w:rPr>
              <w:t>66,7</w:t>
            </w:r>
          </w:p>
        </w:tc>
        <w:tc>
          <w:tcPr>
            <w:tcW w:type="dxa" w:w="1928"/>
          </w:tcPr>
          <w:p>
            <w:pPr>
              <w:keepNext/>
              <w:spacing w:after="0" w:line="240" w:lineRule="auto"/>
              <w:jc w:val="center"/>
            </w:pPr>
            <w:r>
              <w:rPr>
                <w:sz w:val="24"/>
              </w:rPr>
              <w:t>0,296</w:t>
            </w:r>
          </w:p>
        </w:tc>
      </w:tr>
      <w:tr>
        <w:tc>
          <w:tcPr>
            <w:tcW w:type="dxa" w:w="1247"/>
          </w:tcPr>
          <w:p>
            <w:pPr>
              <w:keepNext/>
              <w:spacing w:after="0" w:line="240" w:lineRule="auto"/>
              <w:jc w:val="center"/>
            </w:pPr>
            <w:r>
              <w:rPr>
                <w:sz w:val="24"/>
              </w:rPr>
              <w:t>Z4</w:t>
            </w:r>
          </w:p>
        </w:tc>
        <w:tc>
          <w:tcPr>
            <w:tcW w:type="dxa" w:w="1134"/>
          </w:tcPr>
          <w:p>
            <w:pPr>
              <w:keepNext/>
              <w:spacing w:after="0" w:line="240" w:lineRule="auto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type="dxa" w:w="1928"/>
          </w:tcPr>
          <w:p>
            <w:pPr>
              <w:keepNext/>
              <w:spacing w:after="0" w:line="240" w:lineRule="auto"/>
              <w:jc w:val="center"/>
            </w:pPr>
            <w:r>
              <w:rPr>
                <w:sz w:val="24"/>
              </w:rPr>
              <w:t>0,167</w:t>
            </w:r>
          </w:p>
        </w:tc>
        <w:tc>
          <w:tcPr>
            <w:tcW w:type="dxa" w:w="1361"/>
          </w:tcPr>
          <w:p>
            <w:pPr>
              <w:keepNext/>
              <w:spacing w:after="0" w:line="240" w:lineRule="auto"/>
              <w:jc w:val="center"/>
            </w:pPr>
            <w:r>
              <w:rPr>
                <w:sz w:val="24"/>
              </w:rPr>
              <w:t>33,3</w:t>
            </w:r>
          </w:p>
        </w:tc>
        <w:tc>
          <w:tcPr>
            <w:tcW w:type="dxa" w:w="1928"/>
          </w:tcPr>
          <w:p>
            <w:pPr>
              <w:keepNext/>
              <w:spacing w:after="0" w:line="240" w:lineRule="auto"/>
              <w:jc w:val="center"/>
            </w:pPr>
            <w:r>
              <w:rPr>
                <w:sz w:val="24"/>
              </w:rPr>
              <w:t>0,148</w:t>
            </w:r>
          </w:p>
        </w:tc>
      </w:tr>
      <w:tr>
        <w:tc>
          <w:tcPr>
            <w:tcW w:type="dxa" w:w="1247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24"/>
              </w:rPr>
              <w:t>Σ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24"/>
              </w:rPr>
              <w:t>6</w:t>
            </w:r>
          </w:p>
        </w:tc>
        <w:tc>
          <w:tcPr>
            <w:tcW w:type="dxa" w:w="1928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24"/>
              </w:rPr>
              <w:t>1,000</w:t>
            </w:r>
          </w:p>
        </w:tc>
        <w:tc>
          <w:tcPr>
            <w:tcW w:type="dxa" w:w="1361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24"/>
              </w:rPr>
              <w:t>225,0</w:t>
            </w:r>
          </w:p>
        </w:tc>
        <w:tc>
          <w:tcPr>
            <w:tcW w:type="dxa" w:w="1928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24"/>
              </w:rPr>
              <w:t>1,000</w:t>
            </w:r>
          </w:p>
        </w:tc>
      </w:tr>
    </w:tbl>
    <w:p>
      <w:pPr>
        <w:spacing w:after="80"/>
      </w:pPr>
    </w:p>
    <w:p>
      <w:pPr>
        <w:keepNext/>
        <w:spacing w:after="80"/>
        <w:jc w:val="center"/>
      </w:pPr>
      <w:r>
        <w:drawing>
          <wp:inline>
            <wp:extent cx="5760000" cy="221538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1_pairwis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2153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60"/>
        <w:jc w:val="center"/>
      </w:pPr>
      <w:r>
        <w:rPr>
          <w:b w:val="0"/>
        </w:rPr>
        <w:t>Рисунок 4 — Результат для примера 3: веса целей (слева) и граф предпочтений (справа), метод парных сравнений</w:t>
      </w:r>
    </w:p>
    <w:p>
      <w:pPr>
        <w:keepNext w:val="0"/>
        <w:spacing w:after="120"/>
        <w:jc w:val="both"/>
      </w:pPr>
      <w:r>
        <w:rPr>
          <w:b/>
        </w:rPr>
        <w:t xml:space="preserve">Вывод. </w:t>
      </w:r>
      <w:r>
        <w:rPr>
          <w:b w:val="0"/>
        </w:rPr>
        <w:t>Z1 выигрывает у всех (C = 3), вес 0,500; далее Z3 (C = 2, вес 0,333), Z4 (C = 1, вес 0,167); Z2 проигрывает всем и получает нулевой вес. Граф — транзитивный турнир без циклов, порядок предпочтения Z1 &gt; Z3 &gt; Z4 &gt; Z2 однозначен. Метод последовательных сравнений подтверждает порядок и увеличивает вес лидера до 0,556 (Z3 — 0,296, Z4 — 0,148, Z2 — 0). Наилучшее предложение — Z1, билеты в театр.</w:t>
      </w:r>
    </w:p>
    <w:p>
      <w:pPr>
        <w:keepNext/>
        <w:spacing w:after="120"/>
        <w:jc w:val="left"/>
      </w:pPr>
      <w:r>
        <w:rPr>
          <w:b/>
        </w:rPr>
        <w:t>3.4. Сводная таблица результатов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jc w:val="center"/>
      </w:tblPr>
      <w:tblGrid>
        <w:gridCol w:w="3230"/>
        <w:gridCol w:w="3230"/>
        <w:gridCol w:w="3230"/>
      </w:tblGrid>
      <w:tr>
        <w:tc>
          <w:tcPr>
            <w:tcW w:type="dxa" w:w="2835"/>
            <w:shd w:val="clear" w:fill="d9e2f3"/>
          </w:tcPr>
          <w:p>
            <w:pPr>
              <w:keepNext/>
              <w:spacing w:after="0" w:line="240" w:lineRule="auto"/>
              <w:jc w:val="center"/>
            </w:pPr>
            <w:r>
              <w:rPr>
                <w:b/>
                <w:sz w:val="24"/>
              </w:rPr>
              <w:t>Тест</w:t>
            </w:r>
          </w:p>
        </w:tc>
        <w:tc>
          <w:tcPr>
            <w:tcW w:type="dxa" w:w="3402"/>
            <w:shd w:val="clear" w:fill="d9e2f3"/>
          </w:tcPr>
          <w:p>
            <w:pPr>
              <w:keepNext/>
              <w:spacing w:after="0" w:line="240" w:lineRule="auto"/>
              <w:jc w:val="center"/>
            </w:pPr>
            <w:r>
              <w:rPr>
                <w:b/>
                <w:sz w:val="24"/>
              </w:rPr>
              <w:t>Парные сравнения: лучшая(ие)</w:t>
            </w:r>
          </w:p>
        </w:tc>
        <w:tc>
          <w:tcPr>
            <w:tcW w:type="dxa" w:w="2835"/>
            <w:shd w:val="clear" w:fill="d9e2f3"/>
          </w:tcPr>
          <w:p>
            <w:pPr>
              <w:keepNext/>
              <w:spacing w:after="0" w:line="240" w:lineRule="auto"/>
              <w:jc w:val="center"/>
            </w:pPr>
            <w:r>
              <w:rPr>
                <w:b/>
                <w:sz w:val="24"/>
              </w:rPr>
              <w:t>Последовательные: лучшая</w:t>
            </w:r>
          </w:p>
        </w:tc>
      </w:tr>
      <w:tr>
        <w:tc>
          <w:tcPr>
            <w:tcW w:type="dxa" w:w="2835"/>
          </w:tcPr>
          <w:p>
            <w:pPr>
              <w:keepNext/>
              <w:spacing w:after="0" w:line="240" w:lineRule="auto"/>
              <w:jc w:val="left"/>
            </w:pPr>
            <w:r>
              <w:rPr>
                <w:sz w:val="24"/>
              </w:rPr>
              <w:t>Пример 1 (вариант 16)</w:t>
            </w:r>
          </w:p>
        </w:tc>
        <w:tc>
          <w:tcPr>
            <w:tcW w:type="dxa" w:w="3402"/>
          </w:tcPr>
          <w:p>
            <w:pPr>
              <w:keepNext/>
              <w:spacing w:after="0" w:line="240" w:lineRule="auto"/>
              <w:jc w:val="center"/>
            </w:pPr>
            <w:r>
              <w:rPr>
                <w:sz w:val="24"/>
              </w:rPr>
              <w:t>Z1, Z4</w:t>
            </w:r>
          </w:p>
        </w:tc>
        <w:tc>
          <w:tcPr>
            <w:tcW w:type="dxa" w:w="2835"/>
          </w:tcPr>
          <w:p>
            <w:pPr>
              <w:keepNext/>
              <w:spacing w:after="0" w:line="240" w:lineRule="auto"/>
              <w:jc w:val="center"/>
            </w:pPr>
            <w:r>
              <w:rPr>
                <w:sz w:val="24"/>
              </w:rPr>
              <w:t>Z1</w:t>
            </w:r>
          </w:p>
        </w:tc>
      </w:tr>
      <w:tr>
        <w:tc>
          <w:tcPr>
            <w:tcW w:type="dxa" w:w="2835"/>
          </w:tcPr>
          <w:p>
            <w:pPr>
              <w:keepNext/>
              <w:spacing w:after="0" w:line="240" w:lineRule="auto"/>
              <w:jc w:val="left"/>
            </w:pPr>
            <w:r>
              <w:rPr>
                <w:sz w:val="24"/>
              </w:rPr>
              <w:t>Пример 2</w:t>
            </w:r>
          </w:p>
        </w:tc>
        <w:tc>
          <w:tcPr>
            <w:tcW w:type="dxa" w:w="3402"/>
          </w:tcPr>
          <w:p>
            <w:pPr>
              <w:keepNext/>
              <w:spacing w:after="0" w:line="240" w:lineRule="auto"/>
              <w:jc w:val="center"/>
            </w:pPr>
            <w:r>
              <w:rPr>
                <w:sz w:val="24"/>
              </w:rPr>
              <w:t>Z2</w:t>
            </w:r>
          </w:p>
        </w:tc>
        <w:tc>
          <w:tcPr>
            <w:tcW w:type="dxa" w:w="2835"/>
          </w:tcPr>
          <w:p>
            <w:pPr>
              <w:keepNext/>
              <w:spacing w:after="0" w:line="240" w:lineRule="auto"/>
              <w:jc w:val="center"/>
            </w:pPr>
            <w:r>
              <w:rPr>
                <w:sz w:val="24"/>
              </w:rPr>
              <w:t>Z2</w:t>
            </w:r>
          </w:p>
        </w:tc>
      </w:tr>
      <w:tr>
        <w:tc>
          <w:tcPr>
            <w:tcW w:type="dxa" w:w="2835"/>
          </w:tcPr>
          <w:p>
            <w:pPr>
              <w:spacing w:after="0" w:line="240" w:lineRule="auto"/>
              <w:jc w:val="left"/>
            </w:pPr>
            <w:r>
              <w:rPr>
                <w:sz w:val="24"/>
              </w:rPr>
              <w:t>Пример 3</w:t>
            </w:r>
          </w:p>
        </w:tc>
        <w:tc>
          <w:tcPr>
            <w:tcW w:type="dxa" w:w="3402"/>
          </w:tcPr>
          <w:p>
            <w:pPr>
              <w:spacing w:after="0" w:line="240" w:lineRule="auto"/>
              <w:jc w:val="center"/>
            </w:pPr>
            <w:r>
              <w:rPr>
                <w:sz w:val="24"/>
              </w:rPr>
              <w:t>Z1</w:t>
            </w:r>
          </w:p>
        </w:tc>
        <w:tc>
          <w:tcPr>
            <w:tcW w:type="dxa" w:w="2835"/>
          </w:tcPr>
          <w:p>
            <w:pPr>
              <w:spacing w:after="0" w:line="240" w:lineRule="auto"/>
              <w:jc w:val="center"/>
            </w:pPr>
            <w:r>
              <w:rPr>
                <w:sz w:val="24"/>
              </w:rPr>
              <w:t>Z1</w:t>
            </w:r>
          </w:p>
        </w:tc>
      </w:tr>
    </w:tbl>
    <w:p>
      <w:pPr>
        <w:spacing w:after="80"/>
      </w:pPr>
    </w:p>
    <w:p>
      <w:pPr>
        <w:keepNext/>
        <w:spacing w:after="120"/>
        <w:jc w:val="left"/>
      </w:pPr>
      <w:r>
        <w:rPr>
          <w:b/>
        </w:rPr>
        <w:t>4. Вывод о полученных результатах</w:t>
      </w:r>
    </w:p>
    <w:p>
      <w:pPr>
        <w:keepNext w:val="0"/>
        <w:spacing w:after="60"/>
        <w:jc w:val="both"/>
      </w:pPr>
      <w:r>
        <w:rPr>
          <w:b w:val="0"/>
        </w:rPr>
        <w:t>В ходе лабораторной работы разработана программа с графическим интерфейсом для определения наилучшей альтернативы методами парных и последовательных сравнений; по варианту 16 решена задача выбора предложения для культурного обогащения учащихся.</w:t>
      </w:r>
    </w:p>
    <w:p>
      <w:pPr>
        <w:spacing w:after="60"/>
        <w:ind w:left="709" w:hanging="283"/>
        <w:jc w:val="both"/>
      </w:pPr>
      <w:r>
        <w:t xml:space="preserve">● </w:t>
      </w:r>
      <w:r>
        <w:rPr>
          <w:b/>
        </w:rPr>
        <w:t xml:space="preserve">Результат по варианту: </w:t>
      </w:r>
      <w:r>
        <w:t>по парным сравнениям Z1 (театр) и Z4 (обеды) набирают по 2 победы и неразличимы (вес 0,333 каждая); последовательные сравнения разрешают ничью в пользу Z1 (0,385 против 0,308). Наилучшее предложение — бесплатные билеты в театр.</w:t>
      </w:r>
    </w:p>
    <w:p>
      <w:pPr>
        <w:spacing w:after="60"/>
        <w:ind w:left="709" w:hanging="283"/>
        <w:jc w:val="both"/>
      </w:pPr>
      <w:r>
        <w:t xml:space="preserve">● </w:t>
      </w:r>
      <w:r>
        <w:rPr>
          <w:b/>
        </w:rPr>
        <w:t xml:space="preserve">Сравнение методов: </w:t>
      </w:r>
      <w:r>
        <w:t>метод парных сравнений прост и нагляден, но учитывает только число побед и не различает альтернатив с равным счётом. Метод последовательных сравнений дополнительно учитывает, у кого именно выиграла альтернатива, и поэтому лучше различает близкие варианты; ранжирование по обоим методам при согласованных оценках (примеры 2 и 3) совпадает.</w:t>
      </w:r>
    </w:p>
    <w:p>
      <w:pPr>
        <w:spacing w:after="60"/>
        <w:ind w:left="709" w:hanging="283"/>
        <w:jc w:val="both"/>
      </w:pPr>
      <w:r>
        <w:t xml:space="preserve">● </w:t>
      </w:r>
      <w:r>
        <w:rPr>
          <w:b/>
        </w:rPr>
        <w:t xml:space="preserve">Согласованность оценок: </w:t>
      </w:r>
      <w:r>
        <w:t>граф предпочтений позволяет увидеть противоречия экспертов — циклы (пример 1) приводят к ничьим, а отсутствие циклов (примеры 2, 3) даёт однозначный порядок.</w:t>
      </w:r>
    </w:p>
    <w:p>
      <w:pPr>
        <w:spacing w:after="60"/>
        <w:ind w:left="709" w:hanging="283"/>
        <w:jc w:val="both"/>
      </w:pPr>
      <w:r>
        <w:t xml:space="preserve">● </w:t>
      </w:r>
      <w:r>
        <w:rPr>
          <w:b/>
        </w:rPr>
        <w:t xml:space="preserve">Корректность программы: </w:t>
      </w:r>
      <w:r>
        <w:t>во всех тестах сумма весов равна 1, а результаты на графиках совпадают с ручным расчётом по формулам методов.</w:t>
      </w:r>
    </w:p>
    <w:sectPr>
      <w:pgSz w:h="15840" w:w="12240" w:orient="portrait"/>
      <w:pgMar w:bottom="1134" w:top="1134" w:left="1701" w:right="85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