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3E8AB923" w:rsidR="0020025D" w:rsidRDefault="008C0860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1C7193">
        <w:rPr>
          <w:rFonts w:eastAsia="黑体" w:cs="Times New Roman" w:hint="eastAsia"/>
          <w:b/>
          <w:bCs/>
          <w:sz w:val="48"/>
          <w:szCs w:val="48"/>
        </w:rPr>
        <w:t>计算机组成原理</w:t>
      </w:r>
      <w:r w:rsidR="001C7193" w:rsidRPr="001C7193">
        <w:rPr>
          <w:rFonts w:eastAsia="黑体" w:cs="Times New Roman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Default="0020025D" w:rsidP="00965500">
      <w:pPr>
        <w:ind w:firstLine="480"/>
      </w:pPr>
    </w:p>
    <w:p w14:paraId="037FF127" w14:textId="798F4E02" w:rsidR="008C0860" w:rsidRPr="008C0860" w:rsidRDefault="00E5428B" w:rsidP="00965500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hint="eastAsia"/>
          <w:color w:val="000000"/>
          <w:sz w:val="44"/>
          <w:szCs w:val="44"/>
        </w:rPr>
        <w:t>个人</w:t>
      </w:r>
      <w:r w:rsidR="008C0860"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75ADD865" w:rsidR="00662D41" w:rsidRPr="00662D41" w:rsidRDefault="001C7193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74FD3F45" w:rsidR="00662D41" w:rsidRPr="00662D41" w:rsidRDefault="007F36C8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486FE40F" w:rsidR="00662D41" w:rsidRPr="00662D41" w:rsidRDefault="001C7193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proofErr w:type="gramStart"/>
            <w:r>
              <w:rPr>
                <w:rFonts w:eastAsia="黑体" w:cs="Times New Roman" w:hint="eastAsia"/>
                <w:sz w:val="32"/>
              </w:rPr>
              <w:t>宋尚儒</w:t>
            </w:r>
            <w:proofErr w:type="gramEnd"/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3F1E95B5" w:rsidR="00662D41" w:rsidRPr="00662D41" w:rsidRDefault="001C7193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陈鸿韬、赵旭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613078D2" w:rsidR="00662D41" w:rsidRPr="006B698D" w:rsidRDefault="001C7193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1</w:t>
            </w:r>
            <w:r>
              <w:rPr>
                <w:rFonts w:eastAsia="黑体" w:cs="Times New Roman"/>
                <w:sz w:val="32"/>
                <w:u w:val="single"/>
              </w:rPr>
              <w:t>120180717@</w:t>
            </w:r>
            <w:r>
              <w:rPr>
                <w:rFonts w:eastAsia="黑体" w:cs="Times New Roman" w:hint="eastAsia"/>
                <w:sz w:val="32"/>
                <w:u w:val="single"/>
              </w:rPr>
              <w:t>bit</w:t>
            </w:r>
            <w:r>
              <w:rPr>
                <w:rFonts w:eastAsia="黑体" w:cs="Times New Roman"/>
                <w:sz w:val="32"/>
                <w:u w:val="single"/>
              </w:rPr>
              <w:t>.edu.cn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619E27D2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9F11BE">
        <w:rPr>
          <w:rFonts w:eastAsia="黑体" w:cs="Times New Roman" w:hint="eastAsia"/>
          <w:sz w:val="32"/>
        </w:rPr>
        <w:t>一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9F11BE">
        <w:rPr>
          <w:rFonts w:eastAsia="黑体" w:cs="Times New Roman"/>
          <w:sz w:val="32"/>
        </w:rPr>
        <w:t xml:space="preserve">  </w:t>
      </w:r>
      <w:r w:rsidR="001C7193">
        <w:rPr>
          <w:rFonts w:eastAsia="黑体" w:cs="Times New Roman" w:hint="eastAsia"/>
          <w:sz w:val="32"/>
        </w:rPr>
        <w:t>九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109424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8BCE8" w14:textId="50702D23" w:rsidR="0014609B" w:rsidRPr="0014609B" w:rsidRDefault="0014609B" w:rsidP="0014609B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14609B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目</w:t>
          </w:r>
          <w:r w:rsidRPr="0014609B">
            <w:rPr>
              <w:rFonts w:ascii="宋体" w:eastAsia="宋体" w:hAnsi="宋体" w:hint="eastAsia"/>
              <w:color w:val="000000" w:themeColor="text1"/>
              <w:sz w:val="36"/>
              <w:szCs w:val="36"/>
              <w:lang w:val="zh-CN"/>
            </w:rPr>
            <w:t xml:space="preserve"> </w:t>
          </w:r>
          <w:r w:rsidRPr="0014609B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录</w:t>
          </w:r>
        </w:p>
        <w:p w14:paraId="5B98CF07" w14:textId="5129C0B9" w:rsidR="002066BD" w:rsidRDefault="0014609B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63288" w:history="1">
            <w:r w:rsidR="002066BD" w:rsidRPr="00783652">
              <w:rPr>
                <w:rStyle w:val="ad"/>
                <w:noProof/>
              </w:rPr>
              <w:t>第一章</w:t>
            </w:r>
            <w:r w:rsidR="002066BD">
              <w:rPr>
                <w:rFonts w:cstheme="minorBidi"/>
                <w:noProof/>
                <w:kern w:val="2"/>
                <w:sz w:val="21"/>
              </w:rPr>
              <w:tab/>
            </w:r>
            <w:r w:rsidR="002066BD" w:rsidRPr="00783652">
              <w:rPr>
                <w:rStyle w:val="ad"/>
                <w:noProof/>
              </w:rPr>
              <w:t>项目简述</w:t>
            </w:r>
            <w:r w:rsidR="002066BD">
              <w:rPr>
                <w:noProof/>
                <w:webHidden/>
              </w:rPr>
              <w:tab/>
            </w:r>
            <w:r w:rsidR="002066BD">
              <w:rPr>
                <w:noProof/>
                <w:webHidden/>
              </w:rPr>
              <w:fldChar w:fldCharType="begin"/>
            </w:r>
            <w:r w:rsidR="002066BD">
              <w:rPr>
                <w:noProof/>
                <w:webHidden/>
              </w:rPr>
              <w:instrText xml:space="preserve"> PAGEREF _Toc84763288 \h </w:instrText>
            </w:r>
            <w:r w:rsidR="002066BD">
              <w:rPr>
                <w:noProof/>
                <w:webHidden/>
              </w:rPr>
            </w:r>
            <w:r w:rsidR="002066BD">
              <w:rPr>
                <w:noProof/>
                <w:webHidden/>
              </w:rPr>
              <w:fldChar w:fldCharType="separate"/>
            </w:r>
            <w:r w:rsidR="002066BD">
              <w:rPr>
                <w:noProof/>
                <w:webHidden/>
              </w:rPr>
              <w:t>1</w:t>
            </w:r>
            <w:r w:rsidR="002066BD">
              <w:rPr>
                <w:noProof/>
                <w:webHidden/>
              </w:rPr>
              <w:fldChar w:fldCharType="end"/>
            </w:r>
          </w:hyperlink>
        </w:p>
        <w:p w14:paraId="104B16FD" w14:textId="2E8AEB17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89" w:history="1">
            <w:r w:rsidRPr="00783652">
              <w:rPr>
                <w:rStyle w:val="ad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9A6A" w14:textId="7A2CFBD2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0" w:history="1">
            <w:r w:rsidRPr="00783652">
              <w:rPr>
                <w:rStyle w:val="ad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设计环境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9852" w14:textId="015D9F9A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1" w:history="1">
            <w:r w:rsidRPr="00783652">
              <w:rPr>
                <w:rStyle w:val="ad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设计原理及内容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4406" w14:textId="3DABE4F9" w:rsidR="002066BD" w:rsidRDefault="002066B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2" w:history="1">
            <w:r w:rsidRPr="00783652">
              <w:rPr>
                <w:rStyle w:val="ad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数据通路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89E5" w14:textId="1C63EB70" w:rsidR="002066BD" w:rsidRDefault="002066B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3" w:history="1">
            <w:r w:rsidRPr="00783652">
              <w:rPr>
                <w:rStyle w:val="ad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控制逻辑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0FCD" w14:textId="7AD327DA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4" w:history="1">
            <w:r w:rsidRPr="00783652">
              <w:rPr>
                <w:rStyle w:val="ad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FDBF" w14:textId="754F7F06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5" w:history="1">
            <w:r w:rsidRPr="00783652">
              <w:rPr>
                <w:rStyle w:val="ad"/>
                <w:noProof/>
              </w:rPr>
              <w:t>第六章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4CCC" w14:textId="275F8411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6" w:history="1">
            <w:r w:rsidRPr="00783652">
              <w:rPr>
                <w:rStyle w:val="ad"/>
                <w:noProof/>
              </w:rPr>
              <w:t>第七章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01BB" w14:textId="10F48C1D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7" w:history="1">
            <w:r w:rsidRPr="00783652">
              <w:rPr>
                <w:rStyle w:val="ad"/>
                <w:noProof/>
              </w:rPr>
              <w:t>第八章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心得体会及总结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31AF" w14:textId="62206548" w:rsidR="002066BD" w:rsidRDefault="002066B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298" w:history="1">
            <w:r w:rsidRPr="00783652">
              <w:rPr>
                <w:rStyle w:val="ad"/>
                <w:noProof/>
              </w:rPr>
              <w:t>第九章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3652">
              <w:rPr>
                <w:rStyle w:val="ad"/>
                <w:noProof/>
              </w:rPr>
              <w:t>参考文献有价值的资源推荐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CCE6" w14:textId="56B3DCBE" w:rsidR="0014609B" w:rsidRDefault="0014609B">
          <w:r>
            <w:rPr>
              <w:b/>
              <w:bCs/>
              <w:lang w:val="zh-CN"/>
            </w:rPr>
            <w:fldChar w:fldCharType="end"/>
          </w:r>
        </w:p>
      </w:sdtContent>
    </w:sdt>
    <w:p w14:paraId="6D32761E" w14:textId="69232089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</w:p>
    <w:p w14:paraId="03A40895" w14:textId="3CAA8149" w:rsidR="008D2E2F" w:rsidRDefault="008D2E2F" w:rsidP="008D2E2F">
      <w:pPr>
        <w:rPr>
          <w:rFonts w:ascii="黑体" w:eastAsia="黑体" w:hAnsi="黑体"/>
          <w:color w:val="FF0000"/>
          <w:sz w:val="28"/>
          <w:szCs w:val="28"/>
        </w:rPr>
      </w:pPr>
    </w:p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bookmarkStart w:id="1" w:name="_Toc84763288"/>
      <w:r>
        <w:rPr>
          <w:rFonts w:hint="eastAsia"/>
        </w:rPr>
        <w:lastRenderedPageBreak/>
        <w:t>项目简述</w:t>
      </w:r>
      <w:bookmarkEnd w:id="0"/>
      <w:bookmarkEnd w:id="1"/>
    </w:p>
    <w:p w14:paraId="708C3BF4" w14:textId="448BC051" w:rsidR="00477F17" w:rsidRPr="00D73A2C" w:rsidRDefault="00FE18AA" w:rsidP="00965500">
      <w:pPr>
        <w:ind w:firstLine="480"/>
        <w:rPr>
          <w:color w:val="0D0D0D" w:themeColor="text1" w:themeTint="F2"/>
        </w:rPr>
      </w:pPr>
      <w:r w:rsidRPr="00D73A2C">
        <w:rPr>
          <w:rFonts w:hint="eastAsia"/>
          <w:color w:val="0D0D0D" w:themeColor="text1" w:themeTint="F2"/>
        </w:rPr>
        <w:t>实现</w:t>
      </w:r>
      <w:r w:rsidR="00584453">
        <w:rPr>
          <w:rFonts w:hint="eastAsia"/>
          <w:color w:val="0D0D0D" w:themeColor="text1" w:themeTint="F2"/>
        </w:rPr>
        <w:t>支持</w:t>
      </w:r>
      <w:r w:rsidR="00584453">
        <w:rPr>
          <w:rFonts w:hint="eastAsia"/>
          <w:color w:val="0D0D0D" w:themeColor="text1" w:themeTint="F2"/>
        </w:rPr>
        <w:t>MIPS</w:t>
      </w:r>
      <w:r w:rsidR="00584453">
        <w:rPr>
          <w:rFonts w:hint="eastAsia"/>
          <w:color w:val="0D0D0D" w:themeColor="text1" w:themeTint="F2"/>
        </w:rPr>
        <w:t>指令子集的单周期</w:t>
      </w:r>
      <w:r w:rsidR="00637990" w:rsidRPr="00D73A2C">
        <w:rPr>
          <w:rFonts w:hint="eastAsia"/>
          <w:color w:val="0D0D0D" w:themeColor="text1" w:themeTint="F2"/>
        </w:rPr>
        <w:t>C</w:t>
      </w:r>
      <w:r w:rsidR="00637990" w:rsidRPr="00D73A2C">
        <w:rPr>
          <w:color w:val="0D0D0D" w:themeColor="text1" w:themeTint="F2"/>
        </w:rPr>
        <w:t>PU</w:t>
      </w:r>
      <w:r w:rsidR="00637990" w:rsidRPr="00D73A2C">
        <w:rPr>
          <w:rFonts w:hint="eastAsia"/>
          <w:color w:val="0D0D0D" w:themeColor="text1" w:themeTint="F2"/>
        </w:rPr>
        <w:t>，</w:t>
      </w:r>
      <w:r w:rsidR="00584453">
        <w:rPr>
          <w:rFonts w:hint="eastAsia"/>
          <w:color w:val="0D0D0D" w:themeColor="text1" w:themeTint="F2"/>
        </w:rPr>
        <w:t>基础要求的指令外</w:t>
      </w:r>
      <w:r w:rsidR="00637990" w:rsidRPr="00D73A2C">
        <w:rPr>
          <w:rFonts w:hint="eastAsia"/>
          <w:color w:val="0D0D0D" w:themeColor="text1" w:themeTint="F2"/>
        </w:rPr>
        <w:t>，</w:t>
      </w:r>
      <w:r w:rsidR="00584453">
        <w:rPr>
          <w:rFonts w:hint="eastAsia"/>
          <w:color w:val="0D0D0D" w:themeColor="text1" w:themeTint="F2"/>
        </w:rPr>
        <w:t>实现了</w:t>
      </w:r>
      <w:proofErr w:type="spellStart"/>
      <w:r w:rsidR="00584453">
        <w:rPr>
          <w:rFonts w:hint="eastAsia"/>
          <w:color w:val="0D0D0D" w:themeColor="text1" w:themeTint="F2"/>
        </w:rPr>
        <w:t>addi</w:t>
      </w:r>
      <w:proofErr w:type="spellEnd"/>
      <w:r w:rsidR="00584453">
        <w:rPr>
          <w:rFonts w:hint="eastAsia"/>
          <w:color w:val="0D0D0D" w:themeColor="text1" w:themeTint="F2"/>
        </w:rPr>
        <w:t>和</w:t>
      </w:r>
      <w:proofErr w:type="spellStart"/>
      <w:r w:rsidR="00584453">
        <w:rPr>
          <w:rFonts w:hint="eastAsia"/>
          <w:color w:val="0D0D0D" w:themeColor="text1" w:themeTint="F2"/>
        </w:rPr>
        <w:t>addu</w:t>
      </w:r>
      <w:proofErr w:type="spellEnd"/>
      <w:r w:rsidR="00584453">
        <w:rPr>
          <w:rFonts w:hint="eastAsia"/>
          <w:color w:val="0D0D0D" w:themeColor="text1" w:themeTint="F2"/>
        </w:rPr>
        <w:t>（随机抽取）指令，给出了覆盖每一条指令的详细验证程序</w:t>
      </w:r>
      <w:r w:rsidR="00D73A2C">
        <w:rPr>
          <w:rFonts w:hint="eastAsia"/>
          <w:color w:val="0D0D0D" w:themeColor="text1" w:themeTint="F2"/>
        </w:rPr>
        <w:t>，结果正确</w:t>
      </w:r>
      <w:r w:rsidR="00637990" w:rsidRPr="00D73A2C">
        <w:rPr>
          <w:rFonts w:hint="eastAsia"/>
          <w:color w:val="0D0D0D" w:themeColor="text1" w:themeTint="F2"/>
        </w:rPr>
        <w:t>。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1"/>
      <w:bookmarkStart w:id="3" w:name="_Toc84763289"/>
      <w:r>
        <w:rPr>
          <w:rFonts w:hint="eastAsia"/>
        </w:rPr>
        <w:t>设计目的</w:t>
      </w:r>
      <w:bookmarkEnd w:id="2"/>
      <w:bookmarkEnd w:id="3"/>
    </w:p>
    <w:p w14:paraId="395FF71D" w14:textId="5EEC55D0" w:rsidR="00477F17" w:rsidRDefault="004D28F1" w:rsidP="00965500">
      <w:pPr>
        <w:ind w:firstLine="480"/>
      </w:pPr>
      <w:r w:rsidRPr="004D28F1">
        <w:rPr>
          <w:rFonts w:hint="eastAsia"/>
        </w:rPr>
        <w:t>利用</w:t>
      </w:r>
      <w:r w:rsidRPr="004D28F1">
        <w:rPr>
          <w:rFonts w:hint="eastAsia"/>
        </w:rPr>
        <w:t>Verilog</w:t>
      </w:r>
      <w:r w:rsidRPr="004D28F1">
        <w:rPr>
          <w:rFonts w:hint="eastAsia"/>
        </w:rPr>
        <w:t>语言，设计并实现一个支持</w:t>
      </w:r>
      <w:r w:rsidRPr="004D28F1">
        <w:rPr>
          <w:rFonts w:hint="eastAsia"/>
        </w:rPr>
        <w:t>MIPS</w:t>
      </w:r>
      <w:r w:rsidRPr="004D28F1">
        <w:rPr>
          <w:rFonts w:hint="eastAsia"/>
        </w:rPr>
        <w:t>指令子集：</w:t>
      </w:r>
      <w:r w:rsidRPr="004D28F1">
        <w:rPr>
          <w:rFonts w:hint="eastAsia"/>
        </w:rPr>
        <w:t>Lui</w:t>
      </w:r>
      <w:r w:rsidRPr="004D28F1">
        <w:rPr>
          <w:rFonts w:hint="eastAsia"/>
        </w:rPr>
        <w:t>，</w:t>
      </w:r>
      <w:proofErr w:type="spellStart"/>
      <w:r w:rsidRPr="004D28F1">
        <w:rPr>
          <w:rFonts w:hint="eastAsia"/>
        </w:rPr>
        <w:t>Addiu</w:t>
      </w:r>
      <w:proofErr w:type="spellEnd"/>
      <w:r w:rsidRPr="004D28F1">
        <w:rPr>
          <w:rFonts w:hint="eastAsia"/>
        </w:rPr>
        <w:t>，</w:t>
      </w:r>
      <w:r w:rsidRPr="004D28F1">
        <w:rPr>
          <w:rFonts w:hint="eastAsia"/>
        </w:rPr>
        <w:t>Add</w:t>
      </w:r>
      <w:r w:rsidRPr="004D28F1">
        <w:rPr>
          <w:rFonts w:hint="eastAsia"/>
        </w:rPr>
        <w:t>，</w:t>
      </w:r>
      <w:proofErr w:type="spellStart"/>
      <w:r w:rsidRPr="004D28F1">
        <w:rPr>
          <w:rFonts w:hint="eastAsia"/>
        </w:rPr>
        <w:t>Lw</w:t>
      </w:r>
      <w:proofErr w:type="spellEnd"/>
      <w:r w:rsidRPr="004D28F1">
        <w:rPr>
          <w:rFonts w:hint="eastAsia"/>
        </w:rPr>
        <w:t>，</w:t>
      </w:r>
      <w:proofErr w:type="spellStart"/>
      <w:r w:rsidRPr="004D28F1">
        <w:rPr>
          <w:rFonts w:hint="eastAsia"/>
        </w:rPr>
        <w:t>Sw</w:t>
      </w:r>
      <w:proofErr w:type="spellEnd"/>
      <w:r w:rsidRPr="004D28F1">
        <w:rPr>
          <w:rFonts w:hint="eastAsia"/>
        </w:rPr>
        <w:t>，</w:t>
      </w:r>
      <w:proofErr w:type="spellStart"/>
      <w:r w:rsidRPr="004D28F1">
        <w:rPr>
          <w:rFonts w:hint="eastAsia"/>
        </w:rPr>
        <w:t>Beq</w:t>
      </w:r>
      <w:proofErr w:type="spellEnd"/>
      <w:r w:rsidRPr="004D28F1">
        <w:rPr>
          <w:rFonts w:hint="eastAsia"/>
        </w:rPr>
        <w:t>，</w:t>
      </w:r>
      <w:r w:rsidRPr="004D28F1">
        <w:rPr>
          <w:rFonts w:hint="eastAsia"/>
        </w:rPr>
        <w:t>j</w:t>
      </w:r>
      <w:r w:rsidRPr="004D28F1">
        <w:rPr>
          <w:rFonts w:hint="eastAsia"/>
        </w:rPr>
        <w:t>，以及一条随机抽取的指令的单周期</w:t>
      </w:r>
      <w:r w:rsidRPr="004D28F1">
        <w:rPr>
          <w:rFonts w:hint="eastAsia"/>
        </w:rPr>
        <w:t>CPU</w:t>
      </w:r>
      <w:r w:rsidRPr="004D28F1">
        <w:rPr>
          <w:rFonts w:hint="eastAsia"/>
        </w:rPr>
        <w:t>，给出详细的测试程序，完成实验报告以及提交物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62"/>
      <w:bookmarkStart w:id="5" w:name="_Toc84763290"/>
      <w:r>
        <w:rPr>
          <w:rFonts w:hint="eastAsia"/>
        </w:rPr>
        <w:t>设计环境</w:t>
      </w:r>
      <w:bookmarkEnd w:id="4"/>
      <w:bookmarkEnd w:id="5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6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4BDA42C1" w:rsidR="006E5149" w:rsidRDefault="001F505E" w:rsidP="00965500">
            <w:pPr>
              <w:spacing w:line="300" w:lineRule="auto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1675A12D" w:rsidR="006E5149" w:rsidRDefault="001F505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71F2A6BB" w:rsidR="006E5149" w:rsidRDefault="001F505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21DA7DF8" w:rsidR="006E5149" w:rsidRDefault="001F505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0989D92F" w:rsidR="006E5149" w:rsidRDefault="00E71635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4_5</w:t>
            </w:r>
          </w:p>
        </w:tc>
      </w:tr>
    </w:tbl>
    <w:bookmarkEnd w:id="6"/>
    <w:p w14:paraId="1416AB17" w14:textId="3609E881" w:rsidR="00477F17" w:rsidRDefault="009B5DA0" w:rsidP="00965500">
      <w:pPr>
        <w:ind w:firstLine="480"/>
      </w:pPr>
      <w:r>
        <w:rPr>
          <w:rFonts w:hint="eastAsia"/>
        </w:rPr>
        <w:t>请标注版本号</w:t>
      </w:r>
    </w:p>
    <w:p w14:paraId="6BF2784A" w14:textId="2BC7F2D9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7" w:name="_Toc52742563"/>
      <w:bookmarkStart w:id="8" w:name="_Toc84763291"/>
      <w:r>
        <w:rPr>
          <w:rFonts w:hint="eastAsia"/>
        </w:rPr>
        <w:t>设计原理及内容</w:t>
      </w:r>
      <w:bookmarkEnd w:id="7"/>
      <w:bookmarkEnd w:id="8"/>
    </w:p>
    <w:p w14:paraId="79F04DF3" w14:textId="7E354B0B" w:rsidR="00E33E06" w:rsidRPr="00E33E06" w:rsidRDefault="00E33E06" w:rsidP="00E33E06">
      <w:pPr>
        <w:rPr>
          <w:color w:val="0D0D0D" w:themeColor="text1" w:themeTint="F2"/>
        </w:rPr>
      </w:pPr>
      <w:r w:rsidRPr="00E33E06">
        <w:rPr>
          <w:rFonts w:hint="eastAsia"/>
          <w:color w:val="0D0D0D" w:themeColor="text1" w:themeTint="F2"/>
        </w:rPr>
        <w:t>本流水线</w:t>
      </w:r>
      <w:r w:rsidRPr="00E33E06">
        <w:rPr>
          <w:rFonts w:hint="eastAsia"/>
          <w:color w:val="0D0D0D" w:themeColor="text1" w:themeTint="F2"/>
        </w:rPr>
        <w:t>C</w:t>
      </w:r>
      <w:r w:rsidRPr="00E33E06">
        <w:rPr>
          <w:color w:val="0D0D0D" w:themeColor="text1" w:themeTint="F2"/>
        </w:rPr>
        <w:t>PU</w:t>
      </w:r>
      <w:r w:rsidRPr="00E33E06">
        <w:rPr>
          <w:rFonts w:hint="eastAsia"/>
          <w:color w:val="0D0D0D" w:themeColor="text1" w:themeTint="F2"/>
        </w:rPr>
        <w:t>覆盖</w:t>
      </w:r>
      <w:r>
        <w:rPr>
          <w:rFonts w:hint="eastAsia"/>
          <w:color w:val="0D0D0D" w:themeColor="text1" w:themeTint="F2"/>
        </w:rPr>
        <w:t>9</w:t>
      </w:r>
      <w:r w:rsidRPr="00E33E06">
        <w:rPr>
          <w:rFonts w:hint="eastAsia"/>
          <w:color w:val="0D0D0D" w:themeColor="text1" w:themeTint="F2"/>
        </w:rPr>
        <w:t>条指令</w:t>
      </w:r>
      <w:r w:rsidRPr="00E33E06">
        <w:rPr>
          <w:rFonts w:hint="eastAsia"/>
          <w:color w:val="0D0D0D" w:themeColor="text1" w:themeTint="F2"/>
        </w:rPr>
        <w:t>(</w:t>
      </w:r>
      <w:r w:rsidRPr="00E33E06">
        <w:rPr>
          <w:rFonts w:hint="eastAsia"/>
          <w:color w:val="0D0D0D" w:themeColor="text1" w:themeTint="F2"/>
        </w:rPr>
        <w:t>见表</w:t>
      </w:r>
      <w:r w:rsidRPr="00E33E06">
        <w:rPr>
          <w:rFonts w:hint="eastAsia"/>
          <w:color w:val="0D0D0D" w:themeColor="text1" w:themeTint="F2"/>
        </w:rPr>
        <w:t>5.1-1</w:t>
      </w:r>
      <w:r w:rsidRPr="00E33E06">
        <w:rPr>
          <w:color w:val="0D0D0D" w:themeColor="text1" w:themeTint="F2"/>
        </w:rPr>
        <w:t>)</w:t>
      </w:r>
      <w:r w:rsidRPr="00E33E06">
        <w:rPr>
          <w:rFonts w:hint="eastAsia"/>
          <w:color w:val="0D0D0D" w:themeColor="text1" w:themeTint="F2"/>
        </w:rPr>
        <w:t>，</w:t>
      </w:r>
      <w:r>
        <w:rPr>
          <w:rFonts w:hint="eastAsia"/>
          <w:color w:val="0D0D0D" w:themeColor="text1" w:themeTint="F2"/>
        </w:rPr>
        <w:t>其中</w:t>
      </w:r>
      <w:r w:rsidR="00AC518F">
        <w:rPr>
          <w:color w:val="0D0D0D" w:themeColor="text1" w:themeTint="F2"/>
        </w:rPr>
        <w:t>7</w:t>
      </w:r>
      <w:r>
        <w:rPr>
          <w:rFonts w:hint="eastAsia"/>
          <w:color w:val="0D0D0D" w:themeColor="text1" w:themeTint="F2"/>
        </w:rPr>
        <w:t>条为基础要求指令，</w:t>
      </w:r>
      <w:r>
        <w:rPr>
          <w:rFonts w:hint="eastAsia"/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条为随机抽取的指令，</w:t>
      </w:r>
      <w:r>
        <w:rPr>
          <w:rFonts w:hint="eastAsia"/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条是自行实现的指令，</w:t>
      </w:r>
      <w:r w:rsidRPr="00E33E06">
        <w:rPr>
          <w:rFonts w:hint="eastAsia"/>
          <w:color w:val="0D0D0D" w:themeColor="text1" w:themeTint="F2"/>
        </w:rPr>
        <w:t>下面将从数据通路和控制逻辑阐述设计思路。</w:t>
      </w:r>
    </w:p>
    <w:tbl>
      <w:tblPr>
        <w:tblW w:w="6454" w:type="dxa"/>
        <w:jc w:val="center"/>
        <w:tblLook w:val="04A0" w:firstRow="1" w:lastRow="0" w:firstColumn="1" w:lastColumn="0" w:noHBand="0" w:noVBand="1"/>
      </w:tblPr>
      <w:tblGrid>
        <w:gridCol w:w="699"/>
        <w:gridCol w:w="796"/>
        <w:gridCol w:w="756"/>
        <w:gridCol w:w="936"/>
        <w:gridCol w:w="3267"/>
      </w:tblGrid>
      <w:tr w:rsidR="00E33E06" w:rsidRPr="0083063A" w14:paraId="53EEDA08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12EB4FED" w14:textId="77777777" w:rsidR="00E33E06" w:rsidRPr="00FB6FB6" w:rsidRDefault="00E33E06" w:rsidP="00372FE3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FB6FB6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序号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6865F942" w14:textId="77777777" w:rsidR="00E33E06" w:rsidRPr="00FB6FB6" w:rsidRDefault="00E33E06" w:rsidP="00372FE3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FB6FB6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指令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2B1841BA" w14:textId="77777777" w:rsidR="00E33E06" w:rsidRPr="00FB6FB6" w:rsidRDefault="00E33E06" w:rsidP="00372FE3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FB6FB6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opcode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5C9E53DC" w14:textId="77777777" w:rsidR="00E33E06" w:rsidRPr="00FB6FB6" w:rsidRDefault="00E33E06" w:rsidP="00372FE3">
            <w:pPr>
              <w:jc w:val="center"/>
              <w:rPr>
                <w:rFonts w:ascii="宋体" w:hAnsi="宋体" w:cs="宋体"/>
                <w:color w:val="FFFFFF" w:themeColor="background1"/>
                <w:kern w:val="0"/>
                <w:sz w:val="18"/>
                <w:szCs w:val="18"/>
              </w:rPr>
            </w:pPr>
            <w:r w:rsidRPr="00FB6FB6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function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1041037" w14:textId="77777777" w:rsidR="00E33E06" w:rsidRPr="0083063A" w:rsidRDefault="00E33E06" w:rsidP="00372FE3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FB6FB6">
              <w:rPr>
                <w:rFonts w:ascii="宋体" w:hAnsi="宋体" w:cs="宋体" w:hint="eastAsia"/>
                <w:color w:val="FFFFFF" w:themeColor="background1"/>
                <w:kern w:val="0"/>
                <w:sz w:val="18"/>
                <w:szCs w:val="18"/>
              </w:rPr>
              <w:t>功能</w:t>
            </w:r>
          </w:p>
        </w:tc>
      </w:tr>
      <w:tr w:rsidR="00E33E06" w:rsidRPr="0083063A" w14:paraId="4BB22F55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0D2F4CC3" w14:textId="77777777" w:rsidR="00E33E06" w:rsidRPr="00AC518F" w:rsidRDefault="00E33E06" w:rsidP="00372FE3">
            <w:pPr>
              <w:jc w:val="center"/>
              <w:rPr>
                <w:rFonts w:cs="宋体"/>
                <w:color w:val="538135" w:themeColor="accent6" w:themeShade="BF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AA07EDF" w14:textId="77777777" w:rsidR="00E33E06" w:rsidRPr="00AC518F" w:rsidRDefault="00E33E06" w:rsidP="00372FE3">
            <w:pPr>
              <w:jc w:val="center"/>
              <w:rPr>
                <w:rFonts w:cs="宋体"/>
                <w:color w:val="538135" w:themeColor="accent6" w:themeShade="BF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ADDI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A302D65" w14:textId="77777777" w:rsidR="00E33E06" w:rsidRPr="00AC518F" w:rsidRDefault="00E33E06" w:rsidP="00372FE3">
            <w:pPr>
              <w:jc w:val="center"/>
              <w:rPr>
                <w:rFonts w:cs="宋体"/>
                <w:color w:val="538135" w:themeColor="accent6" w:themeShade="BF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001000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54A4340" w14:textId="77777777" w:rsidR="00E33E06" w:rsidRPr="00AC518F" w:rsidRDefault="00E33E06" w:rsidP="00372FE3">
            <w:pPr>
              <w:jc w:val="center"/>
              <w:rPr>
                <w:rFonts w:cs="宋体"/>
                <w:color w:val="538135" w:themeColor="accent6" w:themeShade="BF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D02B3A2" w14:textId="77777777" w:rsidR="00E33E06" w:rsidRPr="00AC518F" w:rsidRDefault="00E33E06" w:rsidP="00372FE3">
            <w:pPr>
              <w:jc w:val="center"/>
              <w:rPr>
                <w:rFonts w:cs="宋体"/>
                <w:color w:val="538135" w:themeColor="accent6" w:themeShade="BF"/>
                <w:kern w:val="0"/>
                <w:sz w:val="18"/>
                <w:szCs w:val="18"/>
              </w:rPr>
            </w:pPr>
            <w:proofErr w:type="spellStart"/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rd</w:t>
            </w:r>
            <w:proofErr w:type="spellEnd"/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=</w:t>
            </w:r>
            <w:proofErr w:type="spellStart"/>
            <w:r w:rsidRPr="00AC518F">
              <w:rPr>
                <w:rFonts w:cs="宋体" w:hint="eastAsia"/>
                <w:color w:val="538135" w:themeColor="accent6" w:themeShade="BF"/>
                <w:kern w:val="0"/>
                <w:sz w:val="18"/>
                <w:szCs w:val="18"/>
              </w:rPr>
              <w:t>rs+im</w:t>
            </w:r>
            <w:proofErr w:type="spellEnd"/>
          </w:p>
        </w:tc>
      </w:tr>
      <w:tr w:rsidR="00AC518F" w:rsidRPr="0067417B" w14:paraId="05B2484A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0DCEB5C9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E2094B2" w14:textId="1AB9BA7A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ADD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2F53EBD" w14:textId="710FA30B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574BCD7" w14:textId="076CB8F0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100000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A7D5854" w14:textId="1760ED1F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rd</w:t>
            </w:r>
            <w:proofErr w:type="spellEnd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=</w:t>
            </w:r>
            <w:proofErr w:type="spell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rs+rt</w:t>
            </w:r>
            <w:proofErr w:type="spellEnd"/>
          </w:p>
        </w:tc>
      </w:tr>
      <w:tr w:rsidR="00AC518F" w:rsidRPr="0067417B" w14:paraId="239EE707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38BF415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B1FA21E" w14:textId="5480AB1A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LUI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79B4699" w14:textId="5A1CB90F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001111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AF00C10" w14:textId="2BD642C0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60B894C" w14:textId="7E31EEA3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rt=</w:t>
            </w:r>
            <w:proofErr w:type="spell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im</w:t>
            </w:r>
            <w:proofErr w:type="spellEnd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*65536</w:t>
            </w:r>
          </w:p>
        </w:tc>
      </w:tr>
      <w:tr w:rsidR="00AC518F" w:rsidRPr="0067417B" w14:paraId="4A6EDCD1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211B6C9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C9DFC30" w14:textId="67DC2148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ADDIU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3E075A2" w14:textId="2495A3A8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001001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50DAA89" w14:textId="67A8F6E2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85405C9" w14:textId="1621AA26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rd</w:t>
            </w:r>
            <w:proofErr w:type="spellEnd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=</w:t>
            </w:r>
            <w:proofErr w:type="spell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rs+im</w:t>
            </w:r>
            <w:proofErr w:type="spellEnd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（无符号数）</w:t>
            </w:r>
          </w:p>
        </w:tc>
      </w:tr>
      <w:tr w:rsidR="00AC518F" w:rsidRPr="0067417B" w14:paraId="795E0F98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F77BEC9" w14:textId="0A578FBE" w:rsidR="00AC518F" w:rsidRPr="00AC518F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FDEE10A" w14:textId="3345E21F" w:rsidR="00AC518F" w:rsidRPr="00AC518F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46C0311" w14:textId="01D8C24B" w:rsidR="00AC518F" w:rsidRPr="00AC518F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EBE731F" w14:textId="37E25885" w:rsidR="00AC518F" w:rsidRPr="00AC518F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100001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B536532" w14:textId="78D5FF21" w:rsidR="00AC518F" w:rsidRPr="00AC518F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rs+rt</w:t>
            </w:r>
            <w:proofErr w:type="spellEnd"/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 xml:space="preserve"> (</w:t>
            </w: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无符号数</w:t>
            </w:r>
            <w:r w:rsidRPr="00AC518F">
              <w:rPr>
                <w:rFonts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E33E06" w:rsidRPr="0067417B" w14:paraId="0500E137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88931BB" w14:textId="21BABF1E" w:rsidR="00E33E06" w:rsidRPr="0067417B" w:rsidRDefault="00E33E06" w:rsidP="00372FE3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245A1FC" w14:textId="77777777" w:rsidR="00E33E06" w:rsidRPr="0067417B" w:rsidRDefault="00E33E06" w:rsidP="00372FE3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SW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4640C3A" w14:textId="77777777" w:rsidR="00E33E06" w:rsidRPr="0067417B" w:rsidRDefault="00E33E06" w:rsidP="00372FE3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101011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D35D213" w14:textId="77777777" w:rsidR="00E33E06" w:rsidRPr="0067417B" w:rsidRDefault="00E33E06" w:rsidP="00372FE3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4C92E46" w14:textId="77777777" w:rsidR="00E33E06" w:rsidRPr="0067417B" w:rsidRDefault="00E33E06" w:rsidP="00372FE3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SW rt, offset(base)</w:t>
            </w:r>
          </w:p>
        </w:tc>
      </w:tr>
      <w:tr w:rsidR="00AC518F" w:rsidRPr="0067417B" w14:paraId="330CF055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0DCCADC9" w14:textId="1CCEC1F8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033B158" w14:textId="4DE27794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LW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A272EB8" w14:textId="4E5AFCE9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100011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C383A10" w14:textId="48B14F59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184B49" w14:textId="417A8994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LW rt, offset(base)</w:t>
            </w:r>
          </w:p>
        </w:tc>
      </w:tr>
      <w:tr w:rsidR="00AC518F" w:rsidRPr="0067417B" w14:paraId="32C51AEB" w14:textId="77777777" w:rsidTr="005D1FB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56CC54DC" w14:textId="4654CCB1" w:rsidR="00AC518F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</w:tcPr>
          <w:p w14:paraId="77E06FFC" w14:textId="57CB4B70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BEQ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</w:tcPr>
          <w:p w14:paraId="7834FE3F" w14:textId="2D19EDE4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000100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</w:tcPr>
          <w:p w14:paraId="240A9FB7" w14:textId="56C81460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/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</w:tcPr>
          <w:p w14:paraId="469DE774" w14:textId="54C28AD4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PC=(</w:t>
            </w:r>
            <w:proofErr w:type="spellStart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rs</w:t>
            </w:r>
            <w:proofErr w:type="spellEnd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==rt</w:t>
            </w:r>
            <w:proofErr w:type="gramStart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)?</w:t>
            </w:r>
            <w:proofErr w:type="spellStart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PC</w:t>
            </w:r>
            <w:proofErr w:type="gramEnd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+im</w:t>
            </w:r>
            <w:proofErr w:type="spellEnd"/>
            <w:r w:rsidRPr="00AC518F">
              <w:rPr>
                <w:rFonts w:cs="宋体"/>
                <w:color w:val="000000" w:themeColor="text1"/>
                <w:kern w:val="0"/>
                <w:sz w:val="18"/>
                <w:szCs w:val="18"/>
              </w:rPr>
              <w:t>&lt;&lt;2:PC</w:t>
            </w:r>
          </w:p>
        </w:tc>
      </w:tr>
      <w:tr w:rsidR="00AC518F" w:rsidRPr="0067417B" w14:paraId="33F9D26C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26CCB4B" w14:textId="5A9C028C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2BFAAA0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J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E01A6AC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000010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063F9B6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66FA42A" w14:textId="77777777" w:rsidR="00AC518F" w:rsidRPr="0067417B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PC={(PC+</w:t>
            </w:r>
            <w:proofErr w:type="gramStart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4)[</w:t>
            </w:r>
            <w:proofErr w:type="gramEnd"/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31,28],addr,00}</w:t>
            </w:r>
          </w:p>
        </w:tc>
      </w:tr>
      <w:tr w:rsidR="00AC518F" w:rsidRPr="0067417B" w14:paraId="0569228C" w14:textId="77777777" w:rsidTr="00372FE3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20A5A1F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230056B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NULL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4CAF83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3F62608" w14:textId="77777777" w:rsidR="00AC518F" w:rsidRPr="0067417B" w:rsidRDefault="00AC518F" w:rsidP="00AC518F">
            <w:pPr>
              <w:jc w:val="center"/>
              <w:rPr>
                <w:rFonts w:cs="宋体"/>
                <w:color w:val="000000" w:themeColor="text1"/>
                <w:kern w:val="0"/>
                <w:sz w:val="18"/>
                <w:szCs w:val="18"/>
              </w:rPr>
            </w:pPr>
            <w:r w:rsidRPr="0067417B">
              <w:rPr>
                <w:rFonts w:cs="宋体" w:hint="eastAsia"/>
                <w:color w:val="000000" w:themeColor="text1"/>
                <w:kern w:val="0"/>
                <w:sz w:val="18"/>
                <w:szCs w:val="18"/>
              </w:rPr>
              <w:t>X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51DDB0C" w14:textId="77777777" w:rsidR="00AC518F" w:rsidRPr="0067417B" w:rsidRDefault="00AC518F" w:rsidP="00AC518F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14:paraId="30BC283A" w14:textId="12D9E025" w:rsidR="00E33E06" w:rsidRPr="00E33E06" w:rsidRDefault="00E33E06" w:rsidP="00F80ECC">
      <w:pPr>
        <w:pStyle w:val="ab"/>
      </w:pPr>
      <w:r>
        <w:rPr>
          <w:rFonts w:hint="eastAsia"/>
        </w:rPr>
        <w:t>表</w:t>
      </w:r>
      <w:r w:rsidRPr="00965500">
        <w:rPr>
          <w:rFonts w:hint="eastAsia"/>
        </w:rPr>
        <w:t>5</w:t>
      </w:r>
      <w:r>
        <w:rPr>
          <w:rFonts w:hint="eastAsia"/>
        </w:rPr>
        <w:t>-</w:t>
      </w:r>
      <w:r w:rsidRPr="00965500">
        <w:rPr>
          <w:rFonts w:hint="eastAsia"/>
        </w:rPr>
        <w:t>1</w:t>
      </w:r>
      <w:r>
        <w:t xml:space="preserve"> </w:t>
      </w:r>
      <w:r w:rsidR="00AC518F">
        <w:t>9</w:t>
      </w:r>
      <w:r>
        <w:rPr>
          <w:rFonts w:hint="eastAsia"/>
        </w:rPr>
        <w:t>条指令</w:t>
      </w:r>
      <w:r w:rsidR="00AC518F">
        <w:rPr>
          <w:rFonts w:hint="eastAsia"/>
        </w:rPr>
        <w:t>，红色为随机抽取指令，绿色为自行实现指令</w:t>
      </w:r>
    </w:p>
    <w:p w14:paraId="288029E8" w14:textId="4B78B4B9" w:rsidR="00477F17" w:rsidRDefault="00AC518F" w:rsidP="00AC518F">
      <w:pPr>
        <w:pStyle w:val="2"/>
        <w:numPr>
          <w:ilvl w:val="1"/>
          <w:numId w:val="14"/>
        </w:numPr>
      </w:pPr>
      <w:bookmarkStart w:id="9" w:name="_Toc84763292"/>
      <w:r>
        <w:rPr>
          <w:rFonts w:hint="eastAsia"/>
        </w:rPr>
        <w:t>数据通路</w:t>
      </w:r>
      <w:bookmarkEnd w:id="9"/>
    </w:p>
    <w:p w14:paraId="4866EA24" w14:textId="4E3E5EC6" w:rsidR="00F80ECC" w:rsidRPr="00C4340B" w:rsidRDefault="006A1EBE" w:rsidP="00F80ECC">
      <w:pPr>
        <w:pStyle w:val="a9"/>
        <w:ind w:left="403" w:firstLine="0"/>
      </w:pPr>
      <w:r>
        <w:rPr>
          <w:noProof/>
        </w:rPr>
        <w:drawing>
          <wp:inline distT="0" distB="0" distL="0" distR="0" wp14:anchorId="49C6B369" wp14:editId="0F676E3E">
            <wp:extent cx="5274310" cy="2966720"/>
            <wp:effectExtent l="0" t="0" r="2540" b="508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968" w14:textId="3EA3B7A2" w:rsidR="00F80ECC" w:rsidRDefault="00F80ECC" w:rsidP="00F80ECC">
      <w:pPr>
        <w:pStyle w:val="ab"/>
      </w:pPr>
      <w:r w:rsidRPr="00C4340B">
        <w:rPr>
          <w:rFonts w:hint="eastAsia"/>
        </w:rPr>
        <w:t>图</w:t>
      </w:r>
      <w:r w:rsidRPr="00C4340B">
        <w:rPr>
          <w:rFonts w:hint="eastAsia"/>
        </w:rPr>
        <w:t>5.1</w:t>
      </w:r>
      <w:r w:rsidR="006A1EBE">
        <w:t xml:space="preserve"> </w:t>
      </w:r>
      <w:r w:rsidR="006A1EBE">
        <w:rPr>
          <w:rFonts w:hint="eastAsia"/>
        </w:rPr>
        <w:t>单周期</w:t>
      </w:r>
      <w:r w:rsidRPr="00C4340B">
        <w:rPr>
          <w:rFonts w:hint="eastAsia"/>
        </w:rPr>
        <w:t>C</w:t>
      </w:r>
      <w:r w:rsidRPr="00C4340B">
        <w:t>PU</w:t>
      </w:r>
      <w:r w:rsidRPr="00C4340B">
        <w:rPr>
          <w:rFonts w:hint="eastAsia"/>
        </w:rPr>
        <w:t>数据通路</w:t>
      </w:r>
    </w:p>
    <w:p w14:paraId="29C89F5D" w14:textId="280F8203" w:rsidR="006A1EBE" w:rsidRPr="006A1EBE" w:rsidRDefault="006A1EBE" w:rsidP="006A1EBE">
      <w:r>
        <w:rPr>
          <w:rFonts w:hint="eastAsia"/>
        </w:rPr>
        <w:t>其中蓝色表示大部分由</w:t>
      </w:r>
      <w:r>
        <w:rPr>
          <w:rFonts w:hint="eastAsia"/>
        </w:rPr>
        <w:t>CU</w:t>
      </w:r>
      <w:r>
        <w:rPr>
          <w:rFonts w:hint="eastAsia"/>
        </w:rPr>
        <w:t>模块控制的控制信号，因为连线比较复杂所以不直接表现</w:t>
      </w:r>
      <w:r w:rsidR="00024F87">
        <w:rPr>
          <w:rFonts w:hint="eastAsia"/>
        </w:rPr>
        <w:t>连接关系</w:t>
      </w:r>
      <w:r>
        <w:rPr>
          <w:rFonts w:hint="eastAsia"/>
        </w:rPr>
        <w:t>，红色表示</w:t>
      </w:r>
      <w:r>
        <w:rPr>
          <w:rFonts w:hint="eastAsia"/>
        </w:rPr>
        <w:t>ALU</w:t>
      </w:r>
      <w:r>
        <w:rPr>
          <w:rFonts w:hint="eastAsia"/>
        </w:rPr>
        <w:t>计算是否为</w:t>
      </w:r>
      <w:r>
        <w:rPr>
          <w:rFonts w:hint="eastAsia"/>
        </w:rPr>
        <w:t>0</w:t>
      </w:r>
      <w:r>
        <w:rPr>
          <w:rFonts w:hint="eastAsia"/>
        </w:rPr>
        <w:t>信号，具体会在之后说明。</w:t>
      </w:r>
    </w:p>
    <w:p w14:paraId="1592312E" w14:textId="22E2E9A4" w:rsidR="00AC518F" w:rsidRDefault="00AC518F" w:rsidP="00AC518F">
      <w:pPr>
        <w:pStyle w:val="2"/>
        <w:numPr>
          <w:ilvl w:val="1"/>
          <w:numId w:val="14"/>
        </w:numPr>
      </w:pPr>
      <w:bookmarkStart w:id="10" w:name="_Toc84763293"/>
      <w:r>
        <w:rPr>
          <w:rFonts w:hint="eastAsia"/>
        </w:rPr>
        <w:t>控制逻辑</w:t>
      </w:r>
      <w:bookmarkEnd w:id="10"/>
    </w:p>
    <w:p w14:paraId="23ABEA02" w14:textId="6C33CC33" w:rsidR="00E4187E" w:rsidRDefault="00E4187E" w:rsidP="000D73D9">
      <w:pPr>
        <w:rPr>
          <w:b/>
          <w:bCs/>
          <w:sz w:val="28"/>
          <w:szCs w:val="28"/>
        </w:rPr>
      </w:pPr>
      <w:r w:rsidRPr="00146116">
        <w:rPr>
          <w:rFonts w:hint="eastAsia"/>
          <w:b/>
          <w:bCs/>
          <w:sz w:val="28"/>
          <w:szCs w:val="28"/>
        </w:rPr>
        <w:t>控制信号列表：</w:t>
      </w:r>
    </w:p>
    <w:p w14:paraId="06FB53EB" w14:textId="56A1C542" w:rsidR="00EF46E3" w:rsidRDefault="005A7B43" w:rsidP="005A7B43">
      <w:proofErr w:type="spellStart"/>
      <w:r>
        <w:rPr>
          <w:b/>
          <w:bCs/>
        </w:rPr>
        <w:t>p</w:t>
      </w:r>
      <w:r>
        <w:rPr>
          <w:rFonts w:hint="eastAsia"/>
          <w:b/>
          <w:bCs/>
        </w:rPr>
        <w:t>c</w:t>
      </w:r>
      <w:r>
        <w:rPr>
          <w:b/>
          <w:bCs/>
        </w:rPr>
        <w:t>_jmp</w:t>
      </w:r>
      <w:proofErr w:type="spellEnd"/>
      <w:r w:rsidRPr="00E4187E">
        <w:t>：</w:t>
      </w:r>
      <w:r w:rsidR="00F61DEF">
        <w:rPr>
          <w:rFonts w:hint="eastAsia"/>
        </w:rPr>
        <w:t>pc</w:t>
      </w:r>
      <w:r w:rsidR="00F61DEF">
        <w:rPr>
          <w:rFonts w:hint="eastAsia"/>
        </w:rPr>
        <w:t>执行</w:t>
      </w:r>
      <w:proofErr w:type="spellStart"/>
      <w:r w:rsidR="00F61DEF">
        <w:rPr>
          <w:rFonts w:hint="eastAsia"/>
        </w:rPr>
        <w:t>jmp</w:t>
      </w:r>
      <w:proofErr w:type="spellEnd"/>
      <w:r w:rsidR="00F61DEF">
        <w:rPr>
          <w:rFonts w:hint="eastAsia"/>
        </w:rPr>
        <w:t>跳转，</w:t>
      </w:r>
      <w:r w:rsidR="00F61DEF">
        <w:rPr>
          <w:rFonts w:hint="eastAsia"/>
        </w:rPr>
        <w:t>0</w:t>
      </w:r>
      <w:r w:rsidR="00F61DEF">
        <w:t>-</w:t>
      </w:r>
      <w:r w:rsidR="00F61DEF">
        <w:rPr>
          <w:rFonts w:hint="eastAsia"/>
        </w:rPr>
        <w:t>不执行，</w:t>
      </w:r>
      <w:r w:rsidR="00F61DEF">
        <w:rPr>
          <w:rFonts w:hint="eastAsia"/>
        </w:rPr>
        <w:t>1</w:t>
      </w:r>
      <w:r w:rsidR="00F61DEF">
        <w:t>-</w:t>
      </w:r>
      <w:r w:rsidR="00F61DEF">
        <w:rPr>
          <w:rFonts w:hint="eastAsia"/>
        </w:rPr>
        <w:t>执行</w:t>
      </w:r>
      <w:r w:rsidR="00F61DEF" w:rsidRPr="00E4187E">
        <w:t>；</w:t>
      </w:r>
      <w:r w:rsidR="00EF46E3">
        <w:rPr>
          <w:rFonts w:hint="eastAsia"/>
        </w:rPr>
        <w:t>对于</w:t>
      </w:r>
      <w:r w:rsidR="00EF46E3">
        <w:rPr>
          <w:rFonts w:hint="eastAsia"/>
        </w:rPr>
        <w:t>JMP</w:t>
      </w:r>
      <w:r w:rsidR="00EF46E3">
        <w:rPr>
          <w:rFonts w:hint="eastAsia"/>
        </w:rPr>
        <w:t>指令该值为</w:t>
      </w:r>
      <w:r w:rsidR="00EF46E3">
        <w:rPr>
          <w:rFonts w:hint="eastAsia"/>
        </w:rPr>
        <w:t>1</w:t>
      </w:r>
      <w:r w:rsidR="00EF46E3">
        <w:rPr>
          <w:rFonts w:hint="eastAsia"/>
        </w:rPr>
        <w:t>；</w:t>
      </w:r>
    </w:p>
    <w:p w14:paraId="034D07F3" w14:textId="36A47322" w:rsidR="005A7B43" w:rsidRDefault="005A7B43" w:rsidP="005A7B43">
      <w:proofErr w:type="spellStart"/>
      <w:r>
        <w:rPr>
          <w:b/>
          <w:bCs/>
        </w:rPr>
        <w:t>pc_beq</w:t>
      </w:r>
      <w:proofErr w:type="spellEnd"/>
      <w:r w:rsidRPr="00E4187E">
        <w:t>：</w:t>
      </w:r>
      <w:r w:rsidR="00F61DEF">
        <w:rPr>
          <w:rFonts w:hint="eastAsia"/>
        </w:rPr>
        <w:t>pc</w:t>
      </w:r>
      <w:r w:rsidR="00F61DEF">
        <w:rPr>
          <w:rFonts w:hint="eastAsia"/>
        </w:rPr>
        <w:t>执行</w:t>
      </w:r>
      <w:proofErr w:type="spellStart"/>
      <w:r w:rsidR="00F61DEF">
        <w:rPr>
          <w:rFonts w:hint="eastAsia"/>
        </w:rPr>
        <w:t>beq</w:t>
      </w:r>
      <w:proofErr w:type="spellEnd"/>
      <w:r w:rsidR="00F61DEF">
        <w:rPr>
          <w:rFonts w:hint="eastAsia"/>
        </w:rPr>
        <w:t>跳转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 w:rsidR="00F61DEF">
        <w:rPr>
          <w:rFonts w:hint="eastAsia"/>
        </w:rPr>
        <w:t>执行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 w:rsidR="00F61DEF">
        <w:rPr>
          <w:rFonts w:hint="eastAsia"/>
        </w:rPr>
        <w:t>执行</w:t>
      </w:r>
      <w:r w:rsidRPr="00E4187E">
        <w:t>；</w:t>
      </w:r>
      <w:r w:rsidR="00EF46E3">
        <w:rPr>
          <w:rFonts w:hint="eastAsia"/>
        </w:rPr>
        <w:t>根据之后的</w:t>
      </w:r>
      <w:proofErr w:type="spellStart"/>
      <w:r w:rsidR="00EF46E3" w:rsidRPr="00EF46E3">
        <w:t>cu_br</w:t>
      </w:r>
      <w:proofErr w:type="spellEnd"/>
      <w:r w:rsidR="00EF46E3" w:rsidRPr="00EF46E3">
        <w:rPr>
          <w:rFonts w:hint="eastAsia"/>
        </w:rPr>
        <w:t>和</w:t>
      </w:r>
      <w:proofErr w:type="spellStart"/>
      <w:r w:rsidR="00EF46E3" w:rsidRPr="00EF46E3">
        <w:rPr>
          <w:rFonts w:hint="eastAsia"/>
        </w:rPr>
        <w:t>alu</w:t>
      </w:r>
      <w:r w:rsidR="00EF46E3" w:rsidRPr="00EF46E3">
        <w:t>_zero</w:t>
      </w:r>
      <w:proofErr w:type="spellEnd"/>
      <w:r w:rsidR="00EF46E3">
        <w:rPr>
          <w:rFonts w:hint="eastAsia"/>
        </w:rPr>
        <w:t>信号的与值判断是否执行</w:t>
      </w:r>
      <w:proofErr w:type="spellStart"/>
      <w:r w:rsidR="00EF46E3">
        <w:rPr>
          <w:rFonts w:hint="eastAsia"/>
        </w:rPr>
        <w:t>beq</w:t>
      </w:r>
      <w:proofErr w:type="spellEnd"/>
      <w:r w:rsidR="00EF46E3">
        <w:rPr>
          <w:rFonts w:hint="eastAsia"/>
        </w:rPr>
        <w:t>跳转。</w:t>
      </w:r>
    </w:p>
    <w:p w14:paraId="68F6A3F9" w14:textId="0663DBDA" w:rsidR="005A7B43" w:rsidRDefault="005A7B43" w:rsidP="005A7B43">
      <w:proofErr w:type="spellStart"/>
      <w:r w:rsidRPr="00D94E3F">
        <w:rPr>
          <w:b/>
          <w:bCs/>
        </w:rPr>
        <w:lastRenderedPageBreak/>
        <w:t>reg_w</w:t>
      </w:r>
      <w:r>
        <w:rPr>
          <w:b/>
          <w:bCs/>
        </w:rPr>
        <w:t>e</w:t>
      </w:r>
      <w:proofErr w:type="spellEnd"/>
      <w:r w:rsidRPr="00E4187E">
        <w:t>：寄存器</w:t>
      </w:r>
      <w:r>
        <w:rPr>
          <w:rFonts w:hint="eastAsia"/>
        </w:rPr>
        <w:t>组</w:t>
      </w:r>
      <w:r w:rsidRPr="00E4187E">
        <w:t>写使能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不能写，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能写</w:t>
      </w:r>
      <w:r w:rsidRPr="00E4187E">
        <w:t>；</w:t>
      </w:r>
      <w:r w:rsidR="00EF46E3">
        <w:rPr>
          <w:rFonts w:hint="eastAsia"/>
        </w:rPr>
        <w:t>除</w:t>
      </w:r>
      <w:r w:rsidR="00EF46E3">
        <w:rPr>
          <w:rFonts w:hint="eastAsia"/>
        </w:rPr>
        <w:t>SW</w:t>
      </w:r>
      <w:r w:rsidR="00EF46E3">
        <w:rPr>
          <w:rFonts w:hint="eastAsia"/>
        </w:rPr>
        <w:t>、</w:t>
      </w:r>
      <w:r w:rsidR="00EF46E3">
        <w:rPr>
          <w:rFonts w:hint="eastAsia"/>
        </w:rPr>
        <w:t>BEQ</w:t>
      </w:r>
      <w:r w:rsidR="00EF46E3">
        <w:rPr>
          <w:rFonts w:hint="eastAsia"/>
        </w:rPr>
        <w:t>、</w:t>
      </w:r>
      <w:r w:rsidR="00EF46E3">
        <w:rPr>
          <w:rFonts w:hint="eastAsia"/>
        </w:rPr>
        <w:t>J</w:t>
      </w:r>
      <w:r w:rsidR="00EF46E3">
        <w:rPr>
          <w:rFonts w:hint="eastAsia"/>
        </w:rPr>
        <w:t>指令外均为不能写；</w:t>
      </w:r>
    </w:p>
    <w:p w14:paraId="21CA7511" w14:textId="77777777" w:rsidR="00F61DEF" w:rsidRDefault="005A7B43" w:rsidP="00F61DEF">
      <w:proofErr w:type="spellStart"/>
      <w:r>
        <w:rPr>
          <w:rFonts w:hint="eastAsia"/>
          <w:b/>
          <w:bCs/>
        </w:rPr>
        <w:t>alu</w:t>
      </w:r>
      <w:r>
        <w:rPr>
          <w:b/>
          <w:bCs/>
        </w:rPr>
        <w:t>_op</w:t>
      </w:r>
      <w:proofErr w:type="spellEnd"/>
      <w:r w:rsidRPr="00E4187E">
        <w:t>：</w:t>
      </w:r>
      <w:proofErr w:type="spellStart"/>
      <w:r w:rsidR="00F61DEF" w:rsidRPr="00E4187E">
        <w:t>alu</w:t>
      </w:r>
      <w:proofErr w:type="spellEnd"/>
      <w:r w:rsidR="00F61DEF" w:rsidRPr="00E4187E">
        <w:t>中执行的操作；</w:t>
      </w:r>
    </w:p>
    <w:p w14:paraId="6EF9C43F" w14:textId="16B5D3FE" w:rsidR="00F61DEF" w:rsidRDefault="00F61DEF" w:rsidP="00F61DEF">
      <w:pPr>
        <w:pStyle w:val="a9"/>
        <w:numPr>
          <w:ilvl w:val="0"/>
          <w:numId w:val="6"/>
        </w:numPr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；</w:t>
      </w:r>
    </w:p>
    <w:p w14:paraId="7EEA9221" w14:textId="34017083" w:rsidR="00F61DEF" w:rsidRDefault="00F61DEF" w:rsidP="00F61DEF">
      <w:pPr>
        <w:pStyle w:val="a9"/>
        <w:numPr>
          <w:ilvl w:val="0"/>
          <w:numId w:val="6"/>
        </w:numPr>
      </w:pPr>
      <w:r>
        <w:t>sub</w:t>
      </w:r>
      <w:r>
        <w:rPr>
          <w:rFonts w:hint="eastAsia"/>
        </w:rPr>
        <w:t>；</w:t>
      </w:r>
    </w:p>
    <w:p w14:paraId="07F4F5E6" w14:textId="2A61AA50" w:rsidR="00F61DEF" w:rsidRDefault="00F61DEF" w:rsidP="00F61DEF">
      <w:pPr>
        <w:pStyle w:val="a9"/>
        <w:numPr>
          <w:ilvl w:val="0"/>
          <w:numId w:val="6"/>
        </w:numPr>
      </w:pPr>
      <w:proofErr w:type="spellStart"/>
      <w:r>
        <w:t>lui</w:t>
      </w:r>
      <w:proofErr w:type="spellEnd"/>
      <w:r>
        <w:rPr>
          <w:rFonts w:hint="eastAsia"/>
        </w:rPr>
        <w:t>；</w:t>
      </w:r>
    </w:p>
    <w:p w14:paraId="5B8A4069" w14:textId="3D22D36F" w:rsidR="00F61DEF" w:rsidRDefault="00F61DEF" w:rsidP="00F61DEF">
      <w:pPr>
        <w:pStyle w:val="a9"/>
        <w:numPr>
          <w:ilvl w:val="0"/>
          <w:numId w:val="6"/>
        </w:numPr>
      </w:pPr>
      <w:r>
        <w:t>null</w:t>
      </w:r>
      <w:r>
        <w:rPr>
          <w:rFonts w:hint="eastAsia"/>
        </w:rPr>
        <w:t>；</w:t>
      </w:r>
    </w:p>
    <w:p w14:paraId="7C162329" w14:textId="5AA861B7" w:rsidR="00D736F3" w:rsidRDefault="00D736F3" w:rsidP="00D736F3">
      <w:pPr>
        <w:ind w:left="840"/>
      </w:pPr>
      <w:r>
        <w:rPr>
          <w:rFonts w:hint="eastAsia"/>
        </w:rPr>
        <w:t>根据指令进行判断，其中</w:t>
      </w:r>
      <w:r>
        <w:rPr>
          <w:rFonts w:hint="eastAsia"/>
        </w:rPr>
        <w:t>add</w:t>
      </w:r>
      <w:r>
        <w:rPr>
          <w:rFonts w:hint="eastAsia"/>
        </w:rPr>
        <w:t>对应指令较多，</w:t>
      </w:r>
      <w:r>
        <w:rPr>
          <w:rFonts w:hint="eastAsia"/>
        </w:rPr>
        <w:t>sub</w:t>
      </w:r>
      <w:r>
        <w:rPr>
          <w:rFonts w:hint="eastAsia"/>
        </w:rPr>
        <w:t>仅有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指令，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仅有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指令</w:t>
      </w:r>
      <w:r w:rsidR="0091309B">
        <w:rPr>
          <w:rFonts w:hint="eastAsia"/>
        </w:rPr>
        <w:t>；</w:t>
      </w:r>
    </w:p>
    <w:p w14:paraId="58D07C25" w14:textId="71D38529" w:rsidR="005A7B43" w:rsidRDefault="005A7B43" w:rsidP="005A7B43">
      <w:proofErr w:type="spellStart"/>
      <w:r>
        <w:rPr>
          <w:b/>
          <w:bCs/>
        </w:rPr>
        <w:t>d_we</w:t>
      </w:r>
      <w:proofErr w:type="spellEnd"/>
      <w:r w:rsidRPr="00E4187E">
        <w:t>：</w:t>
      </w:r>
      <w:r w:rsidR="00BB115C" w:rsidRPr="00BB115C">
        <w:rPr>
          <w:rFonts w:hint="eastAsia"/>
        </w:rPr>
        <w:t>数据存储器写使能，</w:t>
      </w:r>
      <w:r w:rsidR="00BB115C" w:rsidRPr="00BB115C">
        <w:rPr>
          <w:rFonts w:hint="eastAsia"/>
        </w:rPr>
        <w:t>0-</w:t>
      </w:r>
      <w:r w:rsidR="00BB115C" w:rsidRPr="00BB115C">
        <w:rPr>
          <w:rFonts w:hint="eastAsia"/>
        </w:rPr>
        <w:t>不能写，</w:t>
      </w:r>
      <w:r w:rsidR="00BB115C" w:rsidRPr="00BB115C">
        <w:rPr>
          <w:rFonts w:hint="eastAsia"/>
        </w:rPr>
        <w:t>1-</w:t>
      </w:r>
      <w:r w:rsidR="00BB115C" w:rsidRPr="00BB115C">
        <w:rPr>
          <w:rFonts w:hint="eastAsia"/>
        </w:rPr>
        <w:t>能写；</w:t>
      </w:r>
      <w:r w:rsidR="0091309B">
        <w:rPr>
          <w:rFonts w:hint="eastAsia"/>
        </w:rPr>
        <w:t>指令为</w:t>
      </w:r>
      <w:r w:rsidR="0091309B">
        <w:rPr>
          <w:rFonts w:hint="eastAsia"/>
        </w:rPr>
        <w:t>SW</w:t>
      </w:r>
      <w:r w:rsidR="0091309B">
        <w:rPr>
          <w:rFonts w:hint="eastAsia"/>
        </w:rPr>
        <w:t>时为</w:t>
      </w:r>
      <w:r w:rsidR="0091309B">
        <w:rPr>
          <w:rFonts w:hint="eastAsia"/>
        </w:rPr>
        <w:t>1</w:t>
      </w:r>
      <w:r w:rsidR="0091309B">
        <w:rPr>
          <w:rFonts w:hint="eastAsia"/>
        </w:rPr>
        <w:t>；</w:t>
      </w:r>
    </w:p>
    <w:p w14:paraId="190B7882" w14:textId="38AC9A98" w:rsidR="005A7B43" w:rsidRDefault="005A7B43" w:rsidP="005A7B43">
      <w:proofErr w:type="spellStart"/>
      <w:r w:rsidRPr="005A7B43">
        <w:rPr>
          <w:b/>
          <w:bCs/>
        </w:rPr>
        <w:t>cu_alu_src</w:t>
      </w:r>
      <w:proofErr w:type="spellEnd"/>
      <w:r w:rsidRPr="00E4187E">
        <w:t>：</w:t>
      </w:r>
      <w:r w:rsidR="00CE7341">
        <w:t>ALU</w:t>
      </w:r>
      <w:r w:rsidR="00CE7341">
        <w:rPr>
          <w:rFonts w:hint="eastAsia"/>
        </w:rPr>
        <w:t>第一个操作数来源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 w:rsidR="00CE7341">
        <w:rPr>
          <w:rFonts w:hint="eastAsia"/>
        </w:rPr>
        <w:t>寄存器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 w:rsidR="00CE7341">
        <w:rPr>
          <w:rFonts w:hint="eastAsia"/>
        </w:rPr>
        <w:t>立即数</w:t>
      </w:r>
      <w:r w:rsidRPr="00E4187E">
        <w:t>；</w:t>
      </w:r>
      <w:r w:rsidR="0091309B">
        <w:rPr>
          <w:rFonts w:hint="eastAsia"/>
        </w:rPr>
        <w:t>当指令为</w:t>
      </w:r>
      <w:r w:rsidR="0091309B">
        <w:rPr>
          <w:rFonts w:hint="eastAsia"/>
        </w:rPr>
        <w:t>add</w:t>
      </w:r>
      <w:r w:rsidR="0091309B">
        <w:rPr>
          <w:rFonts w:hint="eastAsia"/>
        </w:rPr>
        <w:t>、</w:t>
      </w:r>
      <w:proofErr w:type="spellStart"/>
      <w:r w:rsidR="0091309B">
        <w:rPr>
          <w:rFonts w:hint="eastAsia"/>
        </w:rPr>
        <w:t>addu</w:t>
      </w:r>
      <w:proofErr w:type="spellEnd"/>
      <w:r w:rsidR="0091309B">
        <w:rPr>
          <w:rFonts w:hint="eastAsia"/>
        </w:rPr>
        <w:t>、</w:t>
      </w:r>
      <w:proofErr w:type="spellStart"/>
      <w:r w:rsidR="0091309B">
        <w:rPr>
          <w:rFonts w:hint="eastAsia"/>
        </w:rPr>
        <w:t>beq</w:t>
      </w:r>
      <w:proofErr w:type="spellEnd"/>
      <w:r w:rsidR="0091309B">
        <w:rPr>
          <w:rFonts w:hint="eastAsia"/>
        </w:rPr>
        <w:t>、</w:t>
      </w:r>
      <w:proofErr w:type="spellStart"/>
      <w:r w:rsidR="0091309B">
        <w:rPr>
          <w:rFonts w:hint="eastAsia"/>
        </w:rPr>
        <w:t>jmp</w:t>
      </w:r>
      <w:proofErr w:type="spellEnd"/>
      <w:r w:rsidR="0091309B">
        <w:rPr>
          <w:rFonts w:hint="eastAsia"/>
        </w:rPr>
        <w:t>时为</w:t>
      </w:r>
      <w:r w:rsidR="0091309B">
        <w:rPr>
          <w:rFonts w:hint="eastAsia"/>
        </w:rPr>
        <w:t>0</w:t>
      </w:r>
      <w:r w:rsidR="0091309B">
        <w:rPr>
          <w:rFonts w:hint="eastAsia"/>
        </w:rPr>
        <w:t>；</w:t>
      </w:r>
    </w:p>
    <w:p w14:paraId="681AD097" w14:textId="6A1160D3" w:rsidR="005A7B43" w:rsidRDefault="005A7B43" w:rsidP="005A7B43">
      <w:proofErr w:type="spellStart"/>
      <w:r w:rsidRPr="005A7B43">
        <w:rPr>
          <w:b/>
          <w:bCs/>
        </w:rPr>
        <w:t>cu_wd_dst</w:t>
      </w:r>
      <w:proofErr w:type="spellEnd"/>
      <w:r w:rsidRPr="00E4187E">
        <w:t>：</w:t>
      </w:r>
      <w:r w:rsidR="000428A8">
        <w:rPr>
          <w:rFonts w:hint="eastAsia"/>
        </w:rPr>
        <w:t>写入的目的寄存器地址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 w:rsidR="000428A8">
        <w:rPr>
          <w:rFonts w:hint="eastAsia"/>
        </w:rPr>
        <w:t>r</w:t>
      </w:r>
      <w:r w:rsidR="00AA07A1">
        <w:t>t</w:t>
      </w:r>
      <w:r w:rsidR="000428A8">
        <w:rPr>
          <w:rFonts w:hint="eastAsia"/>
        </w:rPr>
        <w:t>对应寄存器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 w:rsidR="000428A8">
        <w:rPr>
          <w:rFonts w:hint="eastAsia"/>
        </w:rPr>
        <w:t>r</w:t>
      </w:r>
      <w:r w:rsidR="00AA07A1">
        <w:t>d</w:t>
      </w:r>
      <w:r w:rsidR="000428A8">
        <w:rPr>
          <w:rFonts w:hint="eastAsia"/>
        </w:rPr>
        <w:t>段对应寄存器</w:t>
      </w:r>
      <w:r w:rsidRPr="00E4187E">
        <w:t>；</w:t>
      </w:r>
      <w:r w:rsidR="00F71AD2">
        <w:rPr>
          <w:rFonts w:hint="eastAsia"/>
        </w:rPr>
        <w:t>当指令为</w:t>
      </w:r>
      <w:r w:rsidR="00F71AD2">
        <w:rPr>
          <w:rFonts w:hint="eastAsia"/>
        </w:rPr>
        <w:t>add</w:t>
      </w:r>
      <w:r w:rsidR="00F71AD2">
        <w:rPr>
          <w:rFonts w:hint="eastAsia"/>
        </w:rPr>
        <w:t>和</w:t>
      </w:r>
      <w:proofErr w:type="spellStart"/>
      <w:r w:rsidR="00F71AD2">
        <w:rPr>
          <w:rFonts w:hint="eastAsia"/>
        </w:rPr>
        <w:t>addu</w:t>
      </w:r>
      <w:proofErr w:type="spellEnd"/>
      <w:r w:rsidR="00F71AD2">
        <w:rPr>
          <w:rFonts w:hint="eastAsia"/>
        </w:rPr>
        <w:t>时为</w:t>
      </w:r>
      <w:r w:rsidR="00F71AD2">
        <w:rPr>
          <w:rFonts w:hint="eastAsia"/>
        </w:rPr>
        <w:t>1</w:t>
      </w:r>
      <w:r w:rsidR="00F71AD2">
        <w:rPr>
          <w:rFonts w:hint="eastAsia"/>
        </w:rPr>
        <w:t>；</w:t>
      </w:r>
    </w:p>
    <w:p w14:paraId="67C127FD" w14:textId="46B5C0BB" w:rsidR="005A7B43" w:rsidRDefault="005A7B43" w:rsidP="005A7B43">
      <w:proofErr w:type="spellStart"/>
      <w:r w:rsidRPr="005A7B43">
        <w:rPr>
          <w:b/>
          <w:bCs/>
        </w:rPr>
        <w:t>cu_unsign_ext</w:t>
      </w:r>
      <w:proofErr w:type="spellEnd"/>
      <w:r w:rsidRPr="00E4187E">
        <w:t>：</w:t>
      </w:r>
      <w:r w:rsidR="00E91F60">
        <w:rPr>
          <w:rFonts w:hint="eastAsia"/>
        </w:rPr>
        <w:t>符号扩展方式，</w:t>
      </w:r>
      <w:r w:rsidR="00E91F60">
        <w:rPr>
          <w:rFonts w:hint="eastAsia"/>
        </w:rPr>
        <w:t>0</w:t>
      </w:r>
      <w:r w:rsidR="00E91F60">
        <w:t>-</w:t>
      </w:r>
      <w:r w:rsidR="00E91F60">
        <w:rPr>
          <w:rFonts w:hint="eastAsia"/>
        </w:rPr>
        <w:t>带符号扩展，</w:t>
      </w:r>
      <w:r w:rsidR="00E91F60">
        <w:rPr>
          <w:rFonts w:hint="eastAsia"/>
        </w:rPr>
        <w:t>1</w:t>
      </w:r>
      <w:r w:rsidR="00E91F60">
        <w:t>-</w:t>
      </w:r>
      <w:r w:rsidR="00E91F60">
        <w:rPr>
          <w:rFonts w:hint="eastAsia"/>
        </w:rPr>
        <w:t>无符号扩展；</w:t>
      </w:r>
      <w:r w:rsidR="00AB50A5">
        <w:rPr>
          <w:rFonts w:hint="eastAsia"/>
        </w:rPr>
        <w:t>当指令为</w:t>
      </w:r>
      <w:proofErr w:type="spellStart"/>
      <w:r w:rsidR="00AB50A5">
        <w:rPr>
          <w:rFonts w:hint="eastAsia"/>
        </w:rPr>
        <w:t>addiu</w:t>
      </w:r>
      <w:proofErr w:type="spellEnd"/>
      <w:r w:rsidR="00AB50A5">
        <w:rPr>
          <w:rFonts w:hint="eastAsia"/>
        </w:rPr>
        <w:t>时为</w:t>
      </w:r>
      <w:r w:rsidR="00AB50A5">
        <w:rPr>
          <w:rFonts w:hint="eastAsia"/>
        </w:rPr>
        <w:t>1</w:t>
      </w:r>
      <w:r w:rsidR="00E020BA">
        <w:rPr>
          <w:rFonts w:hint="eastAsia"/>
        </w:rPr>
        <w:t>；</w:t>
      </w:r>
    </w:p>
    <w:p w14:paraId="5B36D87C" w14:textId="767B243C" w:rsidR="00F778D5" w:rsidRDefault="005A7B43" w:rsidP="005A7B43">
      <w:proofErr w:type="spellStart"/>
      <w:r w:rsidRPr="005A7B43">
        <w:rPr>
          <w:b/>
          <w:bCs/>
        </w:rPr>
        <w:t>cu_wd_src</w:t>
      </w:r>
      <w:proofErr w:type="spellEnd"/>
      <w:r w:rsidRPr="00E4187E">
        <w:t>：</w:t>
      </w:r>
      <w:r w:rsidR="003B7EEC" w:rsidRPr="00E4187E">
        <w:t>向寄存器写的数据</w:t>
      </w:r>
      <w:r w:rsidR="003B7EEC">
        <w:rPr>
          <w:rFonts w:hint="eastAsia"/>
        </w:rPr>
        <w:t>来源</w:t>
      </w:r>
      <w:r w:rsidR="003B7EEC" w:rsidRPr="00E4187E">
        <w:t>，</w:t>
      </w:r>
      <w:r w:rsidR="003B7EEC" w:rsidRPr="00E4187E">
        <w:t>0-</w:t>
      </w:r>
      <w:r w:rsidR="003B7EEC">
        <w:rPr>
          <w:rFonts w:hint="eastAsia"/>
        </w:rPr>
        <w:t>alu</w:t>
      </w:r>
      <w:r w:rsidR="003B7EEC">
        <w:rPr>
          <w:rFonts w:hint="eastAsia"/>
        </w:rPr>
        <w:t>运算结果</w:t>
      </w:r>
      <w:r w:rsidR="003B7EEC" w:rsidRPr="00E4187E">
        <w:t>，</w:t>
      </w:r>
      <w:r w:rsidR="003B7EEC" w:rsidRPr="00E4187E">
        <w:t>1-</w:t>
      </w:r>
      <w:r w:rsidR="003B7EEC">
        <w:rPr>
          <w:rFonts w:hint="eastAsia"/>
        </w:rPr>
        <w:t>数据存储器读出结果</w:t>
      </w:r>
      <w:r w:rsidR="00F778D5">
        <w:rPr>
          <w:rFonts w:hint="eastAsia"/>
        </w:rPr>
        <w:t>；指令为</w:t>
      </w:r>
      <w:r w:rsidR="00F778D5">
        <w:rPr>
          <w:rFonts w:hint="eastAsia"/>
        </w:rPr>
        <w:t>LW</w:t>
      </w:r>
      <w:r w:rsidR="00F778D5">
        <w:rPr>
          <w:rFonts w:hint="eastAsia"/>
        </w:rPr>
        <w:t>时为</w:t>
      </w:r>
      <w:r w:rsidR="00F778D5">
        <w:rPr>
          <w:rFonts w:hint="eastAsia"/>
        </w:rPr>
        <w:t>1</w:t>
      </w:r>
      <w:r w:rsidR="00F778D5">
        <w:rPr>
          <w:rFonts w:hint="eastAsia"/>
        </w:rPr>
        <w:t>；</w:t>
      </w:r>
    </w:p>
    <w:p w14:paraId="33A517E2" w14:textId="022F99CF" w:rsidR="005A7B43" w:rsidRDefault="005A7B43" w:rsidP="005A7B43">
      <w:proofErr w:type="spellStart"/>
      <w:r w:rsidRPr="005A7B43">
        <w:rPr>
          <w:b/>
          <w:bCs/>
        </w:rPr>
        <w:t>cu_br</w:t>
      </w:r>
      <w:proofErr w:type="spellEnd"/>
      <w:r w:rsidRPr="00E4187E">
        <w:t>：</w:t>
      </w:r>
      <w:r w:rsidR="003B7EEC">
        <w:rPr>
          <w:rFonts w:hint="eastAsia"/>
        </w:rPr>
        <w:t>指令是否为</w:t>
      </w:r>
      <w:proofErr w:type="spellStart"/>
      <w:r w:rsidR="003B7EEC">
        <w:rPr>
          <w:rFonts w:hint="eastAsia"/>
        </w:rPr>
        <w:t>beq</w:t>
      </w:r>
      <w:proofErr w:type="spellEnd"/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 w:rsidR="003B7EEC">
        <w:rPr>
          <w:rFonts w:hint="eastAsia"/>
        </w:rPr>
        <w:t>否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 w:rsidR="003B7EEC">
        <w:rPr>
          <w:rFonts w:hint="eastAsia"/>
        </w:rPr>
        <w:t>是</w:t>
      </w:r>
      <w:r w:rsidRPr="00E4187E">
        <w:t>；</w:t>
      </w:r>
      <w:r w:rsidR="00F778D5">
        <w:rPr>
          <w:rFonts w:hint="eastAsia"/>
        </w:rPr>
        <w:t>指令为</w:t>
      </w:r>
      <w:proofErr w:type="spellStart"/>
      <w:r w:rsidR="00F778D5">
        <w:rPr>
          <w:rFonts w:hint="eastAsia"/>
        </w:rPr>
        <w:t>beq</w:t>
      </w:r>
      <w:proofErr w:type="spellEnd"/>
      <w:r w:rsidR="00F778D5">
        <w:rPr>
          <w:rFonts w:hint="eastAsia"/>
        </w:rPr>
        <w:t>时为</w:t>
      </w:r>
      <w:r w:rsidR="00F778D5">
        <w:rPr>
          <w:rFonts w:hint="eastAsia"/>
        </w:rPr>
        <w:t>1</w:t>
      </w:r>
      <w:r w:rsidR="00F778D5">
        <w:rPr>
          <w:rFonts w:hint="eastAsia"/>
        </w:rPr>
        <w:t>；</w:t>
      </w:r>
    </w:p>
    <w:p w14:paraId="6EF7E9EC" w14:textId="47B93145" w:rsidR="00D749A6" w:rsidRDefault="00D749A6" w:rsidP="005A7B43">
      <w:proofErr w:type="spellStart"/>
      <w:r>
        <w:rPr>
          <w:rFonts w:hint="eastAsia"/>
          <w:b/>
          <w:bCs/>
        </w:rPr>
        <w:t>alu</w:t>
      </w:r>
      <w:r>
        <w:rPr>
          <w:b/>
          <w:bCs/>
        </w:rPr>
        <w:t>_zero</w:t>
      </w:r>
      <w:proofErr w:type="spellEnd"/>
      <w:r w:rsidRPr="00E4187E">
        <w:t>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运算结果是否为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否，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是</w:t>
      </w:r>
      <w:r w:rsidRPr="00E4187E">
        <w:t>；</w:t>
      </w:r>
    </w:p>
    <w:p w14:paraId="26A3F644" w14:textId="77777777" w:rsidR="00236011" w:rsidRDefault="00236011" w:rsidP="005A7B43"/>
    <w:p w14:paraId="75EB34DE" w14:textId="09D0BD08" w:rsidR="00146116" w:rsidRPr="00146116" w:rsidRDefault="00F258FB" w:rsidP="00814A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数据信号列表</w:t>
      </w:r>
      <w:r w:rsidR="00146116" w:rsidRPr="00146116">
        <w:rPr>
          <w:rFonts w:hint="eastAsia"/>
          <w:b/>
          <w:bCs/>
          <w:sz w:val="28"/>
          <w:szCs w:val="28"/>
        </w:rPr>
        <w:t>：</w:t>
      </w:r>
    </w:p>
    <w:p w14:paraId="5E70F0D2" w14:textId="108636D3" w:rsidR="009F3734" w:rsidRDefault="00236011" w:rsidP="009F3734">
      <w:proofErr w:type="spellStart"/>
      <w:r>
        <w:rPr>
          <w:b/>
        </w:rPr>
        <w:t>p</w:t>
      </w:r>
      <w:r>
        <w:rPr>
          <w:rFonts w:hint="eastAsia"/>
          <w:b/>
        </w:rPr>
        <w:t>c</w:t>
      </w:r>
      <w:r>
        <w:rPr>
          <w:b/>
        </w:rPr>
        <w:t>_val</w:t>
      </w:r>
      <w:proofErr w:type="spellEnd"/>
      <w:r w:rsidR="009F3734">
        <w:rPr>
          <w:rFonts w:hint="eastAsia"/>
        </w:rPr>
        <w:t>：</w:t>
      </w:r>
      <w:r>
        <w:t>PC</w:t>
      </w:r>
      <w:r>
        <w:rPr>
          <w:rFonts w:hint="eastAsia"/>
        </w:rPr>
        <w:t>提供给指令存储器的当前指令地址。</w:t>
      </w:r>
    </w:p>
    <w:p w14:paraId="2DD386DA" w14:textId="28E048E9" w:rsidR="009F3734" w:rsidRDefault="00236011" w:rsidP="009F3734">
      <w:proofErr w:type="spellStart"/>
      <w:r>
        <w:rPr>
          <w:b/>
        </w:rPr>
        <w:t>pc_off</w:t>
      </w:r>
      <w:proofErr w:type="spellEnd"/>
      <w:r w:rsidR="009F3734"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执行</w:t>
      </w:r>
      <w:r>
        <w:rPr>
          <w:rFonts w:hint="eastAsia"/>
        </w:rPr>
        <w:t>JMP</w:t>
      </w:r>
      <w:r>
        <w:rPr>
          <w:rFonts w:hint="eastAsia"/>
        </w:rPr>
        <w:t>指令时的目标地址。</w:t>
      </w:r>
    </w:p>
    <w:p w14:paraId="26E91584" w14:textId="3399FDAF" w:rsidR="009F3734" w:rsidRDefault="00236011" w:rsidP="009F3734">
      <w:proofErr w:type="spellStart"/>
      <w:r>
        <w:rPr>
          <w:b/>
        </w:rPr>
        <w:t>pc_tar</w:t>
      </w:r>
      <w:proofErr w:type="spellEnd"/>
      <w:r w:rsidR="009F3734"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执行</w:t>
      </w:r>
      <w:r>
        <w:rPr>
          <w:rFonts w:hint="eastAsia"/>
        </w:rPr>
        <w:t>BEQ</w:t>
      </w:r>
      <w:r>
        <w:rPr>
          <w:rFonts w:hint="eastAsia"/>
        </w:rPr>
        <w:t>指令时的偏移地址。</w:t>
      </w:r>
    </w:p>
    <w:p w14:paraId="375EF365" w14:textId="2F6A5187" w:rsidR="00236011" w:rsidRDefault="00236011" w:rsidP="00236011">
      <w:r w:rsidRPr="00236011">
        <w:rPr>
          <w:b/>
        </w:rPr>
        <w:t>reg_ra1</w:t>
      </w:r>
      <w:r>
        <w:rPr>
          <w:rFonts w:hint="eastAsia"/>
        </w:rPr>
        <w:t>：</w:t>
      </w:r>
      <w:r w:rsidR="00584F0B">
        <w:rPr>
          <w:rFonts w:hint="eastAsia"/>
        </w:rPr>
        <w:t>寄存器组选择寄存器信号</w:t>
      </w:r>
      <w:r w:rsidR="00584F0B">
        <w:rPr>
          <w:rFonts w:hint="eastAsia"/>
        </w:rPr>
        <w:t>1</w:t>
      </w:r>
    </w:p>
    <w:p w14:paraId="50AC3166" w14:textId="12996228" w:rsidR="00236011" w:rsidRDefault="00236011" w:rsidP="00236011">
      <w:r w:rsidRPr="00236011">
        <w:rPr>
          <w:b/>
        </w:rPr>
        <w:t>reg_ra</w:t>
      </w:r>
      <w:r>
        <w:rPr>
          <w:b/>
        </w:rPr>
        <w:t>2</w:t>
      </w:r>
      <w:r>
        <w:rPr>
          <w:rFonts w:hint="eastAsia"/>
        </w:rPr>
        <w:t>：</w:t>
      </w:r>
      <w:r w:rsidR="00584F0B">
        <w:rPr>
          <w:rFonts w:hint="eastAsia"/>
        </w:rPr>
        <w:t>寄存器组选择寄存器信号</w:t>
      </w:r>
      <w:r w:rsidR="00584F0B">
        <w:t>2</w:t>
      </w:r>
    </w:p>
    <w:p w14:paraId="78EFE95F" w14:textId="228DBD6F" w:rsidR="00236011" w:rsidRDefault="00236011" w:rsidP="00236011">
      <w:proofErr w:type="spellStart"/>
      <w:r w:rsidRPr="00236011">
        <w:rPr>
          <w:b/>
        </w:rPr>
        <w:t>reg_wa</w:t>
      </w:r>
      <w:proofErr w:type="spellEnd"/>
      <w:r>
        <w:rPr>
          <w:rFonts w:hint="eastAsia"/>
        </w:rPr>
        <w:t>：</w:t>
      </w:r>
      <w:r w:rsidR="00584F0B">
        <w:rPr>
          <w:rFonts w:hint="eastAsia"/>
        </w:rPr>
        <w:t>写寄存器的选择寄存器信号</w:t>
      </w:r>
      <w:r w:rsidR="00584F0B">
        <w:t xml:space="preserve"> </w:t>
      </w:r>
    </w:p>
    <w:p w14:paraId="7D1A714D" w14:textId="46C77325" w:rsidR="00236011" w:rsidRDefault="00236011" w:rsidP="00236011">
      <w:proofErr w:type="spellStart"/>
      <w:r w:rsidRPr="00236011">
        <w:rPr>
          <w:b/>
        </w:rPr>
        <w:t>reg_w</w:t>
      </w:r>
      <w:r>
        <w:rPr>
          <w:rFonts w:hint="eastAsia"/>
          <w:b/>
        </w:rPr>
        <w:t>d</w:t>
      </w:r>
      <w:proofErr w:type="spellEnd"/>
      <w:r>
        <w:rPr>
          <w:rFonts w:hint="eastAsia"/>
        </w:rPr>
        <w:t>：</w:t>
      </w:r>
      <w:r w:rsidR="00584F0B">
        <w:rPr>
          <w:rFonts w:hint="eastAsia"/>
        </w:rPr>
        <w:t>写寄存器的数据</w:t>
      </w:r>
    </w:p>
    <w:p w14:paraId="7A798471" w14:textId="69E92704" w:rsidR="00236011" w:rsidRDefault="00236011" w:rsidP="00236011">
      <w:r w:rsidRPr="00236011">
        <w:rPr>
          <w:b/>
        </w:rPr>
        <w:t>reg_rd1</w:t>
      </w:r>
      <w:r>
        <w:rPr>
          <w:rFonts w:hint="eastAsia"/>
        </w:rPr>
        <w:t>：</w:t>
      </w:r>
      <w:r w:rsidR="00584F0B">
        <w:rPr>
          <w:rFonts w:hint="eastAsia"/>
        </w:rPr>
        <w:t>选择信号</w:t>
      </w:r>
      <w:r w:rsidR="00584F0B">
        <w:rPr>
          <w:rFonts w:hint="eastAsia"/>
        </w:rPr>
        <w:t>1</w:t>
      </w:r>
      <w:r w:rsidR="00584F0B">
        <w:rPr>
          <w:rFonts w:hint="eastAsia"/>
        </w:rPr>
        <w:t>对应的寄存器的值</w:t>
      </w:r>
    </w:p>
    <w:p w14:paraId="22DACB6E" w14:textId="45C7E97F" w:rsidR="00236011" w:rsidRDefault="00236011" w:rsidP="00236011">
      <w:r w:rsidRPr="00236011">
        <w:rPr>
          <w:b/>
        </w:rPr>
        <w:t>reg_rd</w:t>
      </w:r>
      <w:r>
        <w:rPr>
          <w:b/>
        </w:rPr>
        <w:t>2</w:t>
      </w:r>
      <w:r>
        <w:rPr>
          <w:rFonts w:hint="eastAsia"/>
        </w:rPr>
        <w:t>：</w:t>
      </w:r>
      <w:r w:rsidR="00584F0B">
        <w:rPr>
          <w:rFonts w:hint="eastAsia"/>
        </w:rPr>
        <w:t>选择信号</w:t>
      </w:r>
      <w:r w:rsidR="00584F0B">
        <w:t>2</w:t>
      </w:r>
      <w:r w:rsidR="00584F0B">
        <w:rPr>
          <w:rFonts w:hint="eastAsia"/>
        </w:rPr>
        <w:t>对应的寄存器的值</w:t>
      </w:r>
    </w:p>
    <w:p w14:paraId="6B3E9E6F" w14:textId="435CA2F0" w:rsidR="005C5208" w:rsidRDefault="005C5208" w:rsidP="005C5208">
      <w:r w:rsidRPr="005C5208">
        <w:rPr>
          <w:b/>
        </w:rPr>
        <w:t>alu_in1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输入数据</w:t>
      </w:r>
      <w:r>
        <w:rPr>
          <w:rFonts w:hint="eastAsia"/>
        </w:rPr>
        <w:t>1</w:t>
      </w:r>
    </w:p>
    <w:p w14:paraId="5C5108D3" w14:textId="7DA54662" w:rsidR="005C5208" w:rsidRDefault="005C5208" w:rsidP="005C5208">
      <w:r w:rsidRPr="005C5208">
        <w:rPr>
          <w:b/>
        </w:rPr>
        <w:t>alu_in2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输入数据</w:t>
      </w:r>
      <w:r>
        <w:rPr>
          <w:rFonts w:hint="eastAsia"/>
        </w:rPr>
        <w:t>2</w:t>
      </w:r>
    </w:p>
    <w:p w14:paraId="7C8264E4" w14:textId="5EE5450A" w:rsidR="00856C99" w:rsidRDefault="005C5208" w:rsidP="00F80ECC">
      <w:proofErr w:type="spellStart"/>
      <w:r w:rsidRPr="005C5208">
        <w:rPr>
          <w:b/>
        </w:rPr>
        <w:t>alu_out</w:t>
      </w:r>
      <w:proofErr w:type="spellEnd"/>
      <w:r>
        <w:rPr>
          <w:rFonts w:hint="eastAsia"/>
        </w:rPr>
        <w:t>：</w:t>
      </w:r>
      <w:r>
        <w:rPr>
          <w:rFonts w:hint="eastAsia"/>
        </w:rPr>
        <w:t>ALU</w:t>
      </w:r>
      <w:r>
        <w:rPr>
          <w:rFonts w:hint="eastAsia"/>
        </w:rPr>
        <w:t>计算结果</w:t>
      </w:r>
      <w:r>
        <w:t xml:space="preserve"> </w:t>
      </w:r>
    </w:p>
    <w:p w14:paraId="1C968154" w14:textId="77777777" w:rsidR="009E5FD3" w:rsidRPr="009F3734" w:rsidRDefault="009E5FD3" w:rsidP="00F80ECC"/>
    <w:p w14:paraId="0B24F710" w14:textId="0DBE177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1" w:name="_Toc52742572"/>
      <w:bookmarkStart w:id="12" w:name="_Toc84763294"/>
      <w:r>
        <w:rPr>
          <w:rFonts w:hint="eastAsia"/>
        </w:rPr>
        <w:lastRenderedPageBreak/>
        <w:t>设计</w:t>
      </w:r>
      <w:r w:rsidR="00A15201">
        <w:rPr>
          <w:rFonts w:hint="eastAsia"/>
        </w:rPr>
        <w:t>与实现</w:t>
      </w:r>
      <w:bookmarkEnd w:id="11"/>
      <w:bookmarkEnd w:id="12"/>
    </w:p>
    <w:p w14:paraId="09281D9C" w14:textId="2A37BBF0" w:rsidR="00162659" w:rsidRDefault="003873C8" w:rsidP="00162659">
      <w:r>
        <w:rPr>
          <w:rFonts w:hint="eastAsia"/>
        </w:rPr>
        <w:t>共设计并实现了</w:t>
      </w:r>
      <w:r w:rsidR="00FC7771">
        <w:t>5</w:t>
      </w:r>
      <w:r>
        <w:rPr>
          <w:rFonts w:hint="eastAsia"/>
        </w:rPr>
        <w:t>个模块</w:t>
      </w:r>
      <w:r w:rsidR="000C0FA5">
        <w:rPr>
          <w:rFonts w:hint="eastAsia"/>
        </w:rPr>
        <w:t>，分别为</w:t>
      </w:r>
    </w:p>
    <w:p w14:paraId="7E855993" w14:textId="0A5EDCCC" w:rsidR="003873C8" w:rsidRDefault="0095627E" w:rsidP="000C0FA5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：顶层模块，负责</w:t>
      </w:r>
      <w:r w:rsidRPr="0095627E">
        <w:rPr>
          <w:rFonts w:hint="eastAsia"/>
        </w:rPr>
        <w:t>各个模块的连接，信号的选择；</w:t>
      </w:r>
    </w:p>
    <w:p w14:paraId="7C3E2F59" w14:textId="3F0B3344" w:rsidR="000C0FA5" w:rsidRDefault="0095627E" w:rsidP="000C0FA5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：通用寄存器堆，共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个寄存器；</w:t>
      </w:r>
    </w:p>
    <w:p w14:paraId="391B0254" w14:textId="0A4818EA" w:rsidR="0095627E" w:rsidRDefault="0095627E" w:rsidP="000C0FA5">
      <w:pPr>
        <w:pStyle w:val="a9"/>
        <w:numPr>
          <w:ilvl w:val="0"/>
          <w:numId w:val="11"/>
        </w:numPr>
      </w:pPr>
      <w:r>
        <w:rPr>
          <w:rFonts w:hint="eastAsia"/>
        </w:rPr>
        <w:t>control</w:t>
      </w:r>
      <w:r>
        <w:rPr>
          <w:rFonts w:hint="eastAsia"/>
        </w:rPr>
        <w:t>：控制核心模块，</w:t>
      </w:r>
      <w:r w:rsidRPr="0095627E">
        <w:rPr>
          <w:rFonts w:hint="eastAsia"/>
        </w:rPr>
        <w:t>根据指令的</w:t>
      </w:r>
      <w:r w:rsidRPr="0095627E">
        <w:rPr>
          <w:rFonts w:hint="eastAsia"/>
        </w:rPr>
        <w:t>opcode</w:t>
      </w:r>
      <w:r w:rsidRPr="0095627E">
        <w:rPr>
          <w:rFonts w:hint="eastAsia"/>
        </w:rPr>
        <w:t>和</w:t>
      </w:r>
      <w:proofErr w:type="spellStart"/>
      <w:r w:rsidRPr="0095627E">
        <w:rPr>
          <w:rFonts w:hint="eastAsia"/>
        </w:rPr>
        <w:t>func</w:t>
      </w:r>
      <w:proofErr w:type="spellEnd"/>
      <w:r w:rsidRPr="0095627E">
        <w:rPr>
          <w:rFonts w:hint="eastAsia"/>
        </w:rPr>
        <w:t>字段，确定指令的类型及功能，并产生相应的控制信号，如</w:t>
      </w:r>
      <w:proofErr w:type="spellStart"/>
      <w:r w:rsidRPr="0095627E">
        <w:rPr>
          <w:rFonts w:hint="eastAsia"/>
        </w:rPr>
        <w:t>alu_op</w:t>
      </w:r>
      <w:proofErr w:type="spellEnd"/>
      <w:r w:rsidRPr="0095627E">
        <w:rPr>
          <w:rFonts w:hint="eastAsia"/>
        </w:rPr>
        <w:t>、</w:t>
      </w:r>
      <w:proofErr w:type="spellStart"/>
      <w:r w:rsidR="00C23A90">
        <w:rPr>
          <w:rFonts w:hint="eastAsia"/>
        </w:rPr>
        <w:t>cu</w:t>
      </w:r>
      <w:r w:rsidR="00C23A90">
        <w:t>_</w:t>
      </w:r>
      <w:r w:rsidRPr="0095627E">
        <w:rPr>
          <w:rFonts w:hint="eastAsia"/>
        </w:rPr>
        <w:t>alu_src</w:t>
      </w:r>
      <w:proofErr w:type="spellEnd"/>
      <w:r w:rsidRPr="0095627E">
        <w:rPr>
          <w:rFonts w:hint="eastAsia"/>
        </w:rPr>
        <w:t>等</w:t>
      </w:r>
      <w:r w:rsidR="006A0387">
        <w:rPr>
          <w:rFonts w:hint="eastAsia"/>
        </w:rPr>
        <w:t>。其中部分指令和信号的关系采用掩码的方式实现；</w:t>
      </w:r>
    </w:p>
    <w:p w14:paraId="2E48C459" w14:textId="3A36CF9E" w:rsidR="0095627E" w:rsidRDefault="0095627E" w:rsidP="000C0FA5">
      <w:pPr>
        <w:pStyle w:val="a9"/>
        <w:numPr>
          <w:ilvl w:val="0"/>
          <w:numId w:val="11"/>
        </w:numPr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：计算核心模块，</w:t>
      </w:r>
      <w:r w:rsidRPr="0095627E">
        <w:rPr>
          <w:rFonts w:hint="eastAsia"/>
        </w:rPr>
        <w:t>进行算术运算，如加法、减法、拼接</w:t>
      </w:r>
      <w:r w:rsidRPr="0095627E">
        <w:rPr>
          <w:rFonts w:hint="eastAsia"/>
        </w:rPr>
        <w:t>(LUI)</w:t>
      </w:r>
      <w:r w:rsidRPr="0095627E">
        <w:rPr>
          <w:rFonts w:hint="eastAsia"/>
        </w:rPr>
        <w:t>、或运算等</w:t>
      </w:r>
      <w:r w:rsidR="00742C07">
        <w:rPr>
          <w:rFonts w:hint="eastAsia"/>
        </w:rPr>
        <w:t>，并根据计算结果产生可能的控制信号，比如计算结果为</w:t>
      </w:r>
      <w:r w:rsidR="00742C07">
        <w:rPr>
          <w:rFonts w:hint="eastAsia"/>
        </w:rPr>
        <w:t>0</w:t>
      </w:r>
      <w:r w:rsidR="00742C07">
        <w:rPr>
          <w:rFonts w:hint="eastAsia"/>
        </w:rPr>
        <w:t>、溢出等</w:t>
      </w:r>
      <w:r w:rsidRPr="0095627E">
        <w:rPr>
          <w:rFonts w:hint="eastAsia"/>
        </w:rPr>
        <w:t>；</w:t>
      </w:r>
    </w:p>
    <w:p w14:paraId="79005A9D" w14:textId="5E00D915" w:rsidR="0095627E" w:rsidRDefault="0095627E" w:rsidP="000C0FA5">
      <w:pPr>
        <w:pStyle w:val="a9"/>
        <w:numPr>
          <w:ilvl w:val="0"/>
          <w:numId w:val="11"/>
        </w:numPr>
      </w:pPr>
      <w:r>
        <w:rPr>
          <w:rFonts w:hint="eastAsia"/>
        </w:rPr>
        <w:t>pc</w:t>
      </w:r>
      <w:r>
        <w:rPr>
          <w:rFonts w:hint="eastAsia"/>
        </w:rPr>
        <w:t>：存储当前指令地址</w:t>
      </w:r>
      <w:r w:rsidR="006F1E08">
        <w:rPr>
          <w:rFonts w:hint="eastAsia"/>
        </w:rPr>
        <w:t>，根据两个控制信号分别进行递增</w:t>
      </w:r>
      <w:r w:rsidR="006F1E08">
        <w:rPr>
          <w:rFonts w:hint="eastAsia"/>
        </w:rPr>
        <w:t>4</w:t>
      </w:r>
      <w:r w:rsidR="006F1E08">
        <w:rPr>
          <w:rFonts w:hint="eastAsia"/>
        </w:rPr>
        <w:t>、</w:t>
      </w:r>
      <w:r w:rsidR="006F1E08">
        <w:rPr>
          <w:rFonts w:hint="eastAsia"/>
        </w:rPr>
        <w:t>JMP</w:t>
      </w:r>
      <w:r w:rsidR="006F1E08">
        <w:rPr>
          <w:rFonts w:hint="eastAsia"/>
        </w:rPr>
        <w:t>跳转、</w:t>
      </w:r>
      <w:r w:rsidR="006F1E08">
        <w:rPr>
          <w:rFonts w:hint="eastAsia"/>
        </w:rPr>
        <w:t>BEQ</w:t>
      </w:r>
      <w:r w:rsidR="006F1E08">
        <w:rPr>
          <w:rFonts w:hint="eastAsia"/>
        </w:rPr>
        <w:t>跳转等操作。</w:t>
      </w:r>
    </w:p>
    <w:p w14:paraId="57AED651" w14:textId="0D77F306" w:rsidR="003873C8" w:rsidRDefault="0095627E" w:rsidP="00162659">
      <w:r>
        <w:rPr>
          <w:rFonts w:hint="eastAsia"/>
        </w:rPr>
        <w:t>此外，对于部分指令所需的符号扩展，</w:t>
      </w:r>
      <w:r w:rsidR="006720A9">
        <w:rPr>
          <w:rFonts w:hint="eastAsia"/>
        </w:rPr>
        <w:t>由于所需逻辑较为简单，在</w:t>
      </w:r>
      <w:r w:rsidR="006720A9">
        <w:rPr>
          <w:rFonts w:hint="eastAsia"/>
        </w:rPr>
        <w:t>CPU</w:t>
      </w:r>
      <w:r w:rsidR="006720A9">
        <w:rPr>
          <w:rFonts w:hint="eastAsia"/>
        </w:rPr>
        <w:t>模块中使用组合电路进行实现。</w:t>
      </w:r>
    </w:p>
    <w:p w14:paraId="40C03D12" w14:textId="69A90BBB" w:rsidR="003873C8" w:rsidRDefault="003873C8" w:rsidP="00162659">
      <w:r>
        <w:rPr>
          <w:rFonts w:hint="eastAsia"/>
        </w:rPr>
        <w:t>其接口定义如下</w:t>
      </w:r>
    </w:p>
    <w:p w14:paraId="33837B47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cpu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gramEnd"/>
    </w:p>
    <w:p w14:paraId="561D1A46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rstn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3585D436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091AE917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[31:0]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inst_rom_addr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86CCF8D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inst_rom_rdata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463E1E39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[31:0]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data_ram_addr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81A5689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[31:0]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data_ram_wdata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057699D8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data_ram_wen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31F89F4E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data_ram_rdata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</w:p>
    <w:p w14:paraId="0BE991E1" w14:textId="5A02FE55" w:rsidR="000C0FA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CE87604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pc(</w:t>
      </w:r>
      <w:proofErr w:type="gramEnd"/>
    </w:p>
    <w:p w14:paraId="1D044934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487909E3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rst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67D1391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pc_jmp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764942A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pc_beq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1894FE14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//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beq</w:t>
      </w:r>
      <w:proofErr w:type="spellEnd"/>
    </w:p>
    <w:p w14:paraId="26E4118B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pc_off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1681D7E4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//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jmp</w:t>
      </w:r>
      <w:proofErr w:type="spellEnd"/>
    </w:p>
    <w:p w14:paraId="0E4409DE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pc_tar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33B3A6D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output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pc_val</w:t>
      </w:r>
      <w:proofErr w:type="spellEnd"/>
    </w:p>
    <w:p w14:paraId="3FE3DD05" w14:textId="74474B03" w:rsid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0CAACD5D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regfile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gramEnd"/>
    </w:p>
    <w:p w14:paraId="0F953271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0E2CA41E" w14:textId="1458C33D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rst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1A0DCED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[4:0]  reg_ra1,</w:t>
      </w:r>
    </w:p>
    <w:p w14:paraId="73485B9E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[4:0]  reg_ra2,</w:t>
      </w:r>
    </w:p>
    <w:p w14:paraId="3B2668A9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reg_we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4B89DCE2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[4:0]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reg_wa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02EB9A81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[31:0]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reg_wd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80813E0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wire[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31:0] reg_rd1,</w:t>
      </w:r>
    </w:p>
    <w:p w14:paraId="48EF54C3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wire[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31:0] reg_rd2</w:t>
      </w:r>
    </w:p>
    <w:p w14:paraId="6E15972A" w14:textId="2C46B4C8" w:rsid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1C80DE38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alu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gramEnd"/>
    </w:p>
    <w:p w14:paraId="16D9C218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clk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3AF7CB97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rst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CCDDC42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[3:0]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alu_op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3087B92D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[31:0] alu_in1,</w:t>
      </w:r>
    </w:p>
    <w:p w14:paraId="61D7CE16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input  wire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[31:0] alu_in2,</w:t>
      </w:r>
    </w:p>
    <w:p w14:paraId="2CDE0E40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reg [31:0]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alu_out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DD57FF8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wire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alu_zero</w:t>
      </w:r>
      <w:proofErr w:type="spellEnd"/>
    </w:p>
    <w:p w14:paraId="2F922A49" w14:textId="541F7FCD" w:rsid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272770EE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control(</w:t>
      </w:r>
      <w:proofErr w:type="gramEnd"/>
    </w:p>
    <w:p w14:paraId="2F242458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5:0]   opcode,</w:t>
      </w:r>
    </w:p>
    <w:p w14:paraId="189306B2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input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5:0]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func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B7497C4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</w:p>
    <w:p w14:paraId="22EF2C22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  <w:proofErr w:type="gram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output  [</w:t>
      </w:r>
      <w:proofErr w:type="gram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3:0]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cu_cA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4C7CE220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cu_jmp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6DFBD44B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cu_br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710C25F2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d_we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7A18B9E9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reg_we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21A1095F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cu_alu_src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39F14061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cu_wd_dst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773F8BEC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cu_unsign_ext</w:t>
      </w:r>
      <w:proofErr w:type="spellEnd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,</w:t>
      </w:r>
    </w:p>
    <w:p w14:paraId="5BE7CFE6" w14:textId="77777777" w:rsidR="00581835" w:rsidRPr="0058183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 xml:space="preserve">    output          </w:t>
      </w:r>
      <w:proofErr w:type="spellStart"/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cu_wd_src</w:t>
      </w:r>
      <w:proofErr w:type="spellEnd"/>
    </w:p>
    <w:p w14:paraId="5776B277" w14:textId="25831CD8" w:rsidR="00581835" w:rsidRPr="000C0FA5" w:rsidRDefault="00581835" w:rsidP="0058183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81835">
        <w:rPr>
          <w:rFonts w:ascii="Consolas" w:hAnsi="Consolas" w:cs="宋体"/>
          <w:color w:val="5C5C5C"/>
          <w:kern w:val="0"/>
          <w:sz w:val="18"/>
          <w:szCs w:val="18"/>
        </w:rPr>
        <w:t>);</w:t>
      </w:r>
    </w:p>
    <w:p w14:paraId="4C72886B" w14:textId="4BB679CF" w:rsidR="006720A9" w:rsidRPr="006720A9" w:rsidRDefault="006720A9" w:rsidP="006720A9">
      <w:pPr>
        <w:spacing w:before="60" w:after="60" w:line="240" w:lineRule="auto"/>
        <w:rPr>
          <w:rFonts w:ascii="宋体" w:hAnsi="宋体" w:cs="宋体"/>
          <w:kern w:val="0"/>
          <w:szCs w:val="24"/>
        </w:rPr>
      </w:pPr>
      <w:r>
        <w:rPr>
          <w:rFonts w:ascii="Helvetica" w:hAnsi="Helvetica" w:cs="Helvetica" w:hint="eastAsia"/>
          <w:color w:val="333333"/>
          <w:kern w:val="0"/>
          <w:szCs w:val="24"/>
        </w:rPr>
        <w:t>实现的逻辑具体实现细节可参考源码验证。</w:t>
      </w:r>
    </w:p>
    <w:p w14:paraId="64A5E1D7" w14:textId="2F207850" w:rsid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3" w:name="_Toc84763295"/>
      <w:r>
        <w:rPr>
          <w:rFonts w:hint="eastAsia"/>
        </w:rPr>
        <w:t>测试</w:t>
      </w:r>
      <w:bookmarkEnd w:id="13"/>
    </w:p>
    <w:p w14:paraId="060180F4" w14:textId="3F9B20C8" w:rsidR="00E957D1" w:rsidRDefault="00E957D1" w:rsidP="00E957D1">
      <w:pPr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>编写的汇编程序使用了</w:t>
      </w:r>
      <w:r>
        <w:rPr>
          <w:rFonts w:hint="eastAsia"/>
        </w:rPr>
        <w:t>MIPS</w:t>
      </w:r>
      <w:r>
        <w:rPr>
          <w:rFonts w:hint="eastAsia"/>
        </w:rPr>
        <w:t>汇编设计的测试代码，具体的实现和验证方法均已在</w:t>
      </w:r>
      <w:r>
        <w:rPr>
          <w:rFonts w:hint="eastAsia"/>
        </w:rPr>
        <w:t>MIPS</w:t>
      </w:r>
      <w:r>
        <w:rPr>
          <w:rFonts w:hint="eastAsia"/>
        </w:rPr>
        <w:t>汇编设计报告中说明，此处仅展示模拟验证与</w:t>
      </w:r>
      <w:r>
        <w:rPr>
          <w:rFonts w:hint="eastAsia"/>
        </w:rPr>
        <w:t>CPU</w:t>
      </w:r>
      <w:r>
        <w:rPr>
          <w:rFonts w:hint="eastAsia"/>
        </w:rPr>
        <w:t>仿真测试的对比结果。</w:t>
      </w:r>
      <w:bookmarkStart w:id="14" w:name="_Toc52742578"/>
    </w:p>
    <w:p w14:paraId="10633580" w14:textId="77777777" w:rsidR="00E957D1" w:rsidRDefault="00E957D1" w:rsidP="00E957D1">
      <w:pPr>
        <w:rPr>
          <w:noProof/>
        </w:rPr>
      </w:pPr>
      <w:r>
        <w:rPr>
          <w:rFonts w:hint="eastAsia"/>
          <w:noProof/>
        </w:rPr>
        <w:t>首先在</w:t>
      </w:r>
      <w:r>
        <w:rPr>
          <w:rFonts w:hint="eastAsia"/>
          <w:noProof/>
        </w:rPr>
        <w:t>MARS</w:t>
      </w:r>
      <w:r>
        <w:rPr>
          <w:rFonts w:hint="eastAsia"/>
          <w:noProof/>
        </w:rPr>
        <w:t>中进行验证，需要注意的是，由于数据地址空间起始地址不同，所以对于</w:t>
      </w:r>
      <w:r>
        <w:rPr>
          <w:rFonts w:hint="eastAsia"/>
          <w:noProof/>
        </w:rPr>
        <w:t>sw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lw</w:t>
      </w:r>
      <w:r>
        <w:rPr>
          <w:rFonts w:hint="eastAsia"/>
          <w:noProof/>
        </w:rPr>
        <w:t>涉及的地址在</w:t>
      </w:r>
      <w:r>
        <w:rPr>
          <w:rFonts w:hint="eastAsia"/>
          <w:noProof/>
        </w:rPr>
        <w:t>MARS</w:t>
      </w:r>
      <w:r>
        <w:rPr>
          <w:rFonts w:hint="eastAsia"/>
          <w:noProof/>
        </w:rPr>
        <w:t>验证和仿真验证中被设置为不同的值。</w:t>
      </w:r>
    </w:p>
    <w:p w14:paraId="49081C15" w14:textId="77777777" w:rsidR="00E957D1" w:rsidRDefault="00E957D1" w:rsidP="00E957D1">
      <w:pPr>
        <w:pStyle w:val="a9"/>
        <w:numPr>
          <w:ilvl w:val="0"/>
          <w:numId w:val="15"/>
        </w:numPr>
        <w:rPr>
          <w:noProof/>
          <w:color w:val="000000" w:themeColor="text1"/>
        </w:rPr>
      </w:pPr>
      <w:r w:rsidRPr="009E2DFF">
        <w:rPr>
          <w:rFonts w:hint="eastAsia"/>
          <w:noProof/>
          <w:color w:val="000000" w:themeColor="text1"/>
        </w:rPr>
        <w:lastRenderedPageBreak/>
        <w:t>如下图所示</w:t>
      </w:r>
      <w:r>
        <w:rPr>
          <w:rFonts w:hint="eastAsia"/>
          <w:noProof/>
          <w:color w:val="000000" w:themeColor="text1"/>
        </w:rPr>
        <w:t>，在执行完成前五条指令后，</w:t>
      </w:r>
      <w:r>
        <w:rPr>
          <w:rFonts w:hint="eastAsia"/>
          <w:noProof/>
          <w:color w:val="000000" w:themeColor="text1"/>
        </w:rPr>
        <w:t>$</w:t>
      </w:r>
      <w:r>
        <w:rPr>
          <w:noProof/>
          <w:color w:val="000000" w:themeColor="text1"/>
        </w:rPr>
        <w:t>t1-$t5</w:t>
      </w:r>
      <w:r>
        <w:rPr>
          <w:rFonts w:hint="eastAsia"/>
          <w:noProof/>
          <w:color w:val="000000" w:themeColor="text1"/>
        </w:rPr>
        <w:t>各寄存器对应的指令计算结果正确</w:t>
      </w:r>
    </w:p>
    <w:p w14:paraId="572A2E64" w14:textId="77777777" w:rsidR="00E957D1" w:rsidRPr="009E2DFF" w:rsidRDefault="00E957D1" w:rsidP="00E957D1">
      <w:pPr>
        <w:pStyle w:val="a9"/>
        <w:ind w:left="72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0C6B1426" wp14:editId="02F0B26D">
            <wp:extent cx="5274310" cy="82804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873A" w14:textId="77777777" w:rsidR="00E957D1" w:rsidRDefault="00E957D1" w:rsidP="00E957D1">
      <w:pPr>
        <w:pStyle w:val="a9"/>
        <w:numPr>
          <w:ilvl w:val="0"/>
          <w:numId w:val="1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如下图所示，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t4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t6</w:t>
      </w:r>
      <w:r>
        <w:rPr>
          <w:rFonts w:hint="eastAsia"/>
          <w:color w:val="000000" w:themeColor="text1"/>
        </w:rPr>
        <w:t>寄存器值相同</w:t>
      </w:r>
    </w:p>
    <w:p w14:paraId="7B4A67D3" w14:textId="77777777" w:rsidR="00E957D1" w:rsidRDefault="00E957D1" w:rsidP="00E957D1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6F9B10C" wp14:editId="140A1512">
            <wp:extent cx="5274310" cy="1004570"/>
            <wp:effectExtent l="0" t="0" r="2540" b="508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CD9" w14:textId="77777777" w:rsidR="00E957D1" w:rsidRPr="00BA5D05" w:rsidRDefault="00E957D1" w:rsidP="00E957D1">
      <w:pPr>
        <w:pStyle w:val="a9"/>
        <w:numPr>
          <w:ilvl w:val="0"/>
          <w:numId w:val="1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如下图所示，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t1</w:t>
      </w:r>
      <w:r>
        <w:rPr>
          <w:rFonts w:hint="eastAsia"/>
          <w:color w:val="000000" w:themeColor="text1"/>
        </w:rPr>
        <w:t>值未改变，说明跳过了</w:t>
      </w:r>
      <w:r>
        <w:rPr>
          <w:rFonts w:hint="eastAsia"/>
        </w:rPr>
        <w:t>(</w:t>
      </w:r>
      <w:proofErr w:type="spellStart"/>
      <w:r w:rsidRPr="00935615">
        <w:rPr>
          <w:rFonts w:ascii="Consolas" w:hAnsi="Consolas" w:cs="宋体"/>
          <w:color w:val="5C5C5C"/>
          <w:kern w:val="0"/>
          <w:sz w:val="18"/>
          <w:szCs w:val="18"/>
        </w:rPr>
        <w:t>addi</w:t>
      </w:r>
      <w:proofErr w:type="spellEnd"/>
      <w:r w:rsidRPr="00935615">
        <w:rPr>
          <w:rFonts w:ascii="Consolas" w:hAnsi="Consolas" w:cs="宋体"/>
          <w:color w:val="5C5C5C"/>
          <w:kern w:val="0"/>
          <w:sz w:val="18"/>
          <w:szCs w:val="18"/>
        </w:rPr>
        <w:t xml:space="preserve"> $t1, $t1, 100</w:t>
      </w:r>
      <w:r>
        <w:t>)</w:t>
      </w:r>
    </w:p>
    <w:p w14:paraId="2EBFE322" w14:textId="77777777" w:rsidR="00E957D1" w:rsidRPr="00BA5D05" w:rsidRDefault="00E957D1" w:rsidP="00E957D1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1D719BF" wp14:editId="140395CC">
            <wp:extent cx="5274310" cy="92011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466" w14:textId="77777777" w:rsidR="00E957D1" w:rsidRPr="00BA5D05" w:rsidRDefault="00E957D1" w:rsidP="00E957D1">
      <w:pPr>
        <w:pStyle w:val="a9"/>
        <w:numPr>
          <w:ilvl w:val="0"/>
          <w:numId w:val="15"/>
        </w:numPr>
        <w:rPr>
          <w:color w:val="000000" w:themeColor="text1"/>
        </w:rPr>
      </w:pPr>
      <w:r>
        <w:rPr>
          <w:rFonts w:hint="eastAsia"/>
        </w:rPr>
        <w:t>如下图所示，循环执行两条指令，</w:t>
      </w:r>
      <w:r>
        <w:rPr>
          <w:rFonts w:hint="eastAsia"/>
        </w:rPr>
        <w:t>$</w:t>
      </w:r>
      <w:r>
        <w:t>t</w:t>
      </w:r>
      <w:proofErr w:type="gramStart"/>
      <w:r>
        <w:t>2</w:t>
      </w:r>
      <w:r>
        <w:rPr>
          <w:rFonts w:hint="eastAsia"/>
        </w:rPr>
        <w:t>递增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$t</w:t>
      </w:r>
      <w:r>
        <w:t>1</w:t>
      </w:r>
      <w:r>
        <w:rPr>
          <w:rFonts w:hint="eastAsia"/>
        </w:rPr>
        <w:t>不变，与预期相符</w:t>
      </w:r>
    </w:p>
    <w:p w14:paraId="560D56C0" w14:textId="77777777" w:rsidR="00E957D1" w:rsidRPr="009E2DFF" w:rsidRDefault="00E957D1" w:rsidP="00E957D1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8966BAE" wp14:editId="6DADD15E">
            <wp:extent cx="5274310" cy="101600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D858" w14:textId="77777777" w:rsidR="00E957D1" w:rsidRDefault="00E957D1" w:rsidP="00E957D1">
      <w:pPr>
        <w:rPr>
          <w:color w:val="FF0000"/>
        </w:rPr>
      </w:pPr>
    </w:p>
    <w:p w14:paraId="39098495" w14:textId="77777777" w:rsidR="00E957D1" w:rsidRDefault="00E957D1" w:rsidP="00E957D1">
      <w:r>
        <w:rPr>
          <w:rFonts w:hint="eastAsia"/>
        </w:rPr>
        <w:t>在转换为机器码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文件并写入单周期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核后，</w:t>
      </w:r>
      <w:r w:rsidRPr="00E24744">
        <w:rPr>
          <w:rFonts w:hint="eastAsia"/>
        </w:rPr>
        <w:t>进行仿真测试</w:t>
      </w:r>
      <w:r>
        <w:rPr>
          <w:rFonts w:hint="eastAsia"/>
        </w:rPr>
        <w:t>，由于</w:t>
      </w:r>
      <w:proofErr w:type="gramStart"/>
      <w:r>
        <w:rPr>
          <w:rFonts w:hint="eastAsia"/>
        </w:rPr>
        <w:t>指令仅修改</w:t>
      </w:r>
      <w:proofErr w:type="gramEnd"/>
      <w:r>
        <w:rPr>
          <w:rFonts w:hint="eastAsia"/>
        </w:rPr>
        <w:t>$</w:t>
      </w:r>
      <w:r>
        <w:t>t1-$t6</w:t>
      </w:r>
      <w:r>
        <w:rPr>
          <w:rFonts w:hint="eastAsia"/>
        </w:rPr>
        <w:t>以及</w:t>
      </w:r>
      <w:r>
        <w:rPr>
          <w:rFonts w:hint="eastAsia"/>
        </w:rPr>
        <w:t>$pc</w:t>
      </w:r>
      <w:r>
        <w:rPr>
          <w:rFonts w:hint="eastAsia"/>
        </w:rPr>
        <w:t>寄存器，所以仅需要观察这些寄存器的值即可，对应的信号为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regs</w:t>
      </w:r>
      <w:r>
        <w:t>[9]-regs[14]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pc</w:t>
      </w:r>
      <w:r>
        <w:t>_val</w:t>
      </w:r>
      <w:proofErr w:type="spellEnd"/>
      <w:r>
        <w:rPr>
          <w:rFonts w:hint="eastAsia"/>
        </w:rPr>
        <w:t>，仿真结果如下图所示：</w:t>
      </w:r>
    </w:p>
    <w:p w14:paraId="3D300F16" w14:textId="77777777" w:rsidR="00E957D1" w:rsidRPr="00887665" w:rsidRDefault="00E957D1" w:rsidP="00E957D1">
      <w:r>
        <w:rPr>
          <w:noProof/>
        </w:rPr>
        <w:drawing>
          <wp:inline distT="0" distB="0" distL="0" distR="0" wp14:anchorId="4045F736" wp14:editId="5729BA64">
            <wp:extent cx="5274310" cy="989330"/>
            <wp:effectExtent l="0" t="0" r="2540" b="127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7A61" w14:textId="4873F433" w:rsidR="00E957D1" w:rsidRDefault="00E957D1" w:rsidP="00E957D1">
      <w:r w:rsidRPr="001858F6">
        <w:rPr>
          <w:rFonts w:hint="eastAsia"/>
        </w:rPr>
        <w:t>可以看到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寄存器结果正确反映了顺序执行、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跳转、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跳转的执行结果；在完成前</w:t>
      </w:r>
      <w:r>
        <w:rPr>
          <w:rFonts w:hint="eastAsia"/>
        </w:rPr>
        <w:t>5</w:t>
      </w:r>
      <w:r>
        <w:rPr>
          <w:rFonts w:hint="eastAsia"/>
        </w:rPr>
        <w:t>个指令（开始执行后的五个周期）后，</w:t>
      </w:r>
      <w:r>
        <w:rPr>
          <w:rFonts w:hint="eastAsia"/>
        </w:rPr>
        <w:t>$</w:t>
      </w:r>
      <w:r>
        <w:t>t1-$t5</w:t>
      </w:r>
      <w:r>
        <w:rPr>
          <w:rFonts w:hint="eastAsia"/>
        </w:rPr>
        <w:t>寄存器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和修改时间也与</w:t>
      </w:r>
      <w:r>
        <w:rPr>
          <w:rFonts w:hint="eastAsia"/>
        </w:rPr>
        <w:t>MARS</w:t>
      </w:r>
      <w:r>
        <w:rPr>
          <w:rFonts w:hint="eastAsia"/>
        </w:rPr>
        <w:t>模拟相同；对比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和</w:t>
      </w:r>
      <w:r>
        <w:t>$t6</w:t>
      </w:r>
      <w:r>
        <w:rPr>
          <w:rFonts w:hint="eastAsia"/>
        </w:rPr>
        <w:t>寄存器</w:t>
      </w:r>
      <w:proofErr w:type="gramStart"/>
      <w:r>
        <w:rPr>
          <w:rFonts w:hint="eastAsia"/>
        </w:rPr>
        <w:t>值最终</w:t>
      </w:r>
      <w:proofErr w:type="gramEnd"/>
      <w:r>
        <w:rPr>
          <w:rFonts w:hint="eastAsia"/>
        </w:rPr>
        <w:t>相同，说明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lastRenderedPageBreak/>
        <w:t>lw</w:t>
      </w:r>
      <w:proofErr w:type="spellEnd"/>
      <w:r>
        <w:rPr>
          <w:rFonts w:hint="eastAsia"/>
        </w:rPr>
        <w:t>指令执行正确；</w:t>
      </w:r>
      <w:r>
        <w:rPr>
          <w:rFonts w:hint="eastAsia"/>
        </w:rPr>
        <w:t>$t</w:t>
      </w:r>
      <w:r>
        <w:t>2</w:t>
      </w:r>
      <w:r>
        <w:rPr>
          <w:rFonts w:hint="eastAsia"/>
        </w:rPr>
        <w:t>寄存器最后陷入</w:t>
      </w:r>
      <w:proofErr w:type="gramStart"/>
      <w:r>
        <w:rPr>
          <w:rFonts w:hint="eastAsia"/>
        </w:rPr>
        <w:t>循环自</w:t>
      </w:r>
      <w:proofErr w:type="gramEnd"/>
      <w:r>
        <w:rPr>
          <w:rFonts w:hint="eastAsia"/>
        </w:rPr>
        <w:t>增，且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没有变化，说明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指令正确。</w:t>
      </w:r>
    </w:p>
    <w:p w14:paraId="236C3434" w14:textId="01B8696A" w:rsidR="00D8287D" w:rsidRPr="00D8287D" w:rsidRDefault="00D8287D" w:rsidP="00E957D1">
      <w:r>
        <w:rPr>
          <w:rFonts w:hint="eastAsia"/>
        </w:rPr>
        <w:t>综上所述，设计的测试程序完整验证了单周期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MIPS</w:t>
      </w:r>
      <w:r>
        <w:rPr>
          <w:rFonts w:hint="eastAsia"/>
        </w:rPr>
        <w:t>指令子集，测试结果正确，单周期</w:t>
      </w:r>
      <w:r>
        <w:rPr>
          <w:rFonts w:hint="eastAsia"/>
        </w:rPr>
        <w:t>CPU</w:t>
      </w:r>
      <w:r>
        <w:rPr>
          <w:rFonts w:hint="eastAsia"/>
        </w:rPr>
        <w:t>设计无误。</w:t>
      </w:r>
    </w:p>
    <w:p w14:paraId="2A34A1EF" w14:textId="6BC880C9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5" w:name="_Toc84763296"/>
      <w:r>
        <w:rPr>
          <w:rFonts w:hint="eastAsia"/>
        </w:rPr>
        <w:t>问题及解决方法</w:t>
      </w:r>
      <w:bookmarkEnd w:id="14"/>
      <w:bookmarkEnd w:id="15"/>
    </w:p>
    <w:p w14:paraId="39DF4447" w14:textId="6EFC2806" w:rsidR="004039E0" w:rsidRDefault="00ED7E03" w:rsidP="004039E0">
      <w:pPr>
        <w:pStyle w:val="a9"/>
        <w:numPr>
          <w:ilvl w:val="0"/>
          <w:numId w:val="12"/>
        </w:numPr>
      </w:pPr>
      <w:bookmarkStart w:id="16" w:name="_Hlk83646474"/>
      <w:r>
        <w:rPr>
          <w:rFonts w:hint="eastAsia"/>
        </w:rPr>
        <w:t>问题</w:t>
      </w:r>
      <w:r w:rsidR="004039E0">
        <w:rPr>
          <w:rFonts w:hint="eastAsia"/>
        </w:rPr>
        <w:t>：部分指令的立即</w:t>
      </w:r>
      <w:proofErr w:type="gramStart"/>
      <w:r w:rsidR="004039E0">
        <w:rPr>
          <w:rFonts w:hint="eastAsia"/>
        </w:rPr>
        <w:t>数需要</w:t>
      </w:r>
      <w:proofErr w:type="gramEnd"/>
      <w:r w:rsidR="004039E0">
        <w:rPr>
          <w:rFonts w:hint="eastAsia"/>
        </w:rPr>
        <w:t>进行符号扩展，部分指令</w:t>
      </w:r>
      <w:proofErr w:type="gramStart"/>
      <w:r w:rsidR="004039E0">
        <w:rPr>
          <w:rFonts w:hint="eastAsia"/>
        </w:rPr>
        <w:t>需要非</w:t>
      </w:r>
      <w:proofErr w:type="gramEnd"/>
      <w:r w:rsidR="004039E0">
        <w:rPr>
          <w:rFonts w:hint="eastAsia"/>
        </w:rPr>
        <w:t>符号扩展</w:t>
      </w:r>
    </w:p>
    <w:p w14:paraId="126B4FC0" w14:textId="283F3604" w:rsidR="004039E0" w:rsidRPr="004039E0" w:rsidRDefault="004039E0" w:rsidP="00CF0C9F">
      <w:pPr>
        <w:pStyle w:val="a9"/>
        <w:ind w:left="720" w:firstLine="0"/>
      </w:pPr>
      <w:r>
        <w:rPr>
          <w:rFonts w:hint="eastAsia"/>
        </w:rPr>
        <w:t>解决：在</w:t>
      </w:r>
      <w:r>
        <w:rPr>
          <w:rFonts w:hint="eastAsia"/>
        </w:rPr>
        <w:t>CPU</w:t>
      </w:r>
      <w:r>
        <w:rPr>
          <w:rFonts w:hint="eastAsia"/>
        </w:rPr>
        <w:t>模块设置专用的组合电路与信号进行</w:t>
      </w:r>
      <w:r w:rsidR="00CF0C9F">
        <w:rPr>
          <w:rFonts w:hint="eastAsia"/>
        </w:rPr>
        <w:t>不同的</w:t>
      </w:r>
      <w:r>
        <w:rPr>
          <w:rFonts w:hint="eastAsia"/>
        </w:rPr>
        <w:t>符号扩展的处理，用以解决特定指令问题。</w:t>
      </w:r>
    </w:p>
    <w:p w14:paraId="73C029A9" w14:textId="09C036E6" w:rsidR="00ED7E03" w:rsidRDefault="00ED7E03" w:rsidP="00ED7E03">
      <w:pPr>
        <w:pStyle w:val="a9"/>
        <w:numPr>
          <w:ilvl w:val="0"/>
          <w:numId w:val="12"/>
        </w:numPr>
      </w:pPr>
      <w:r>
        <w:rPr>
          <w:rFonts w:hint="eastAsia"/>
        </w:rPr>
        <w:t>问题：</w:t>
      </w:r>
      <w:r w:rsidR="004039E0">
        <w:rPr>
          <w:rFonts w:hint="eastAsia"/>
        </w:rPr>
        <w:t>部分信号涉及多个指令，使用选择语句进行描述冗长</w:t>
      </w:r>
    </w:p>
    <w:p w14:paraId="7671EAAE" w14:textId="22E0468A" w:rsidR="006720A9" w:rsidRDefault="00ED7E03" w:rsidP="006720A9">
      <w:pPr>
        <w:pStyle w:val="a9"/>
        <w:ind w:left="720" w:firstLine="0"/>
      </w:pPr>
      <w:r>
        <w:t>解决：采用</w:t>
      </w:r>
      <w:r w:rsidR="004039E0">
        <w:rPr>
          <w:rFonts w:hint="eastAsia"/>
        </w:rPr>
        <w:t>掩码的形式描述某信号是否与某指令有关，虽然降低了可读性，但精简了控制模块的结构</w:t>
      </w:r>
    </w:p>
    <w:bookmarkEnd w:id="16"/>
    <w:p w14:paraId="7261C28C" w14:textId="77777777" w:rsidR="004039E0" w:rsidRPr="00ED7E03" w:rsidRDefault="004039E0" w:rsidP="004039E0"/>
    <w:p w14:paraId="0CF77935" w14:textId="77CBC934" w:rsidR="00204E65" w:rsidRDefault="00477F17" w:rsidP="00204E65">
      <w:pPr>
        <w:pStyle w:val="1"/>
        <w:numPr>
          <w:ilvl w:val="0"/>
          <w:numId w:val="1"/>
        </w:numPr>
        <w:spacing w:line="300" w:lineRule="auto"/>
        <w:jc w:val="left"/>
      </w:pPr>
      <w:bookmarkStart w:id="17" w:name="_Toc52742579"/>
      <w:bookmarkStart w:id="18" w:name="_Toc84763297"/>
      <w:r>
        <w:rPr>
          <w:rFonts w:hint="eastAsia"/>
        </w:rPr>
        <w:t>心得体会及总结</w:t>
      </w:r>
      <w:bookmarkEnd w:id="17"/>
      <w:bookmarkEnd w:id="18"/>
    </w:p>
    <w:p w14:paraId="504B8CEA" w14:textId="37C700B7" w:rsidR="00204E65" w:rsidRPr="00204E65" w:rsidRDefault="00D658AE" w:rsidP="00204E65">
      <w:r>
        <w:rPr>
          <w:rFonts w:hint="eastAsia"/>
        </w:rPr>
        <w:t>虽然单周期</w:t>
      </w:r>
      <w:r>
        <w:rPr>
          <w:rFonts w:hint="eastAsia"/>
        </w:rPr>
        <w:t>CPU</w:t>
      </w:r>
      <w:r>
        <w:rPr>
          <w:rFonts w:hint="eastAsia"/>
        </w:rPr>
        <w:t>结构相对简单，但对于初学者来说，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还是相当不易，在助教的</w:t>
      </w:r>
      <w:r>
        <w:rPr>
          <w:rFonts w:hint="eastAsia"/>
        </w:rPr>
        <w:t>ppt</w:t>
      </w:r>
      <w:r>
        <w:rPr>
          <w:rFonts w:hint="eastAsia"/>
        </w:rPr>
        <w:t>和示例代码的基础上</w:t>
      </w:r>
      <w:r w:rsidR="00204E65">
        <w:rPr>
          <w:rFonts w:hint="eastAsia"/>
        </w:rPr>
        <w:t>设计实现了</w:t>
      </w:r>
      <w:r w:rsidR="0014150E">
        <w:rPr>
          <w:rFonts w:hint="eastAsia"/>
        </w:rPr>
        <w:t>单周期</w:t>
      </w:r>
      <w:r w:rsidR="00204E65">
        <w:rPr>
          <w:rFonts w:hint="eastAsia"/>
        </w:rPr>
        <w:t>CPU</w:t>
      </w:r>
      <w:r w:rsidR="00204E65">
        <w:rPr>
          <w:rFonts w:hint="eastAsia"/>
        </w:rPr>
        <w:t>，</w:t>
      </w:r>
      <w:r w:rsidR="0014150E">
        <w:rPr>
          <w:rFonts w:hint="eastAsia"/>
        </w:rPr>
        <w:t>并且设计了汇编程序进行测试</w:t>
      </w:r>
      <w:r w:rsidR="00204E65">
        <w:rPr>
          <w:rFonts w:hint="eastAsia"/>
        </w:rPr>
        <w:t>，</w:t>
      </w:r>
      <w:r w:rsidR="00B87567">
        <w:rPr>
          <w:rFonts w:hint="eastAsia"/>
        </w:rPr>
        <w:t>这让</w:t>
      </w:r>
      <w:r w:rsidR="00204E65">
        <w:rPr>
          <w:rFonts w:hint="eastAsia"/>
        </w:rPr>
        <w:t>我对</w:t>
      </w:r>
      <w:r w:rsidR="00204E65">
        <w:rPr>
          <w:rFonts w:hint="eastAsia"/>
        </w:rPr>
        <w:t>CPU</w:t>
      </w:r>
      <w:r w:rsidR="00204E65">
        <w:rPr>
          <w:rFonts w:hint="eastAsia"/>
        </w:rPr>
        <w:t>的结构有了更清楚的认知，</w:t>
      </w:r>
      <w:r w:rsidR="00B87567">
        <w:rPr>
          <w:rFonts w:hint="eastAsia"/>
        </w:rPr>
        <w:t>并学习了</w:t>
      </w:r>
      <w:proofErr w:type="spellStart"/>
      <w:r w:rsidR="00B87567">
        <w:rPr>
          <w:rFonts w:hint="eastAsia"/>
        </w:rPr>
        <w:t>vivado</w:t>
      </w:r>
      <w:proofErr w:type="spellEnd"/>
      <w:r w:rsidR="00B87567">
        <w:rPr>
          <w:rFonts w:hint="eastAsia"/>
        </w:rPr>
        <w:t>等设计工具的使用方式。</w:t>
      </w:r>
    </w:p>
    <w:p w14:paraId="348310C0" w14:textId="32712B36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9" w:name="_Toc52742580"/>
      <w:bookmarkStart w:id="20" w:name="_Toc84763298"/>
      <w:r>
        <w:rPr>
          <w:rFonts w:hint="eastAsia"/>
        </w:rPr>
        <w:t>参考文献</w:t>
      </w:r>
      <w:bookmarkEnd w:id="19"/>
      <w:r w:rsidR="00930A67">
        <w:rPr>
          <w:rFonts w:hint="eastAsia"/>
        </w:rPr>
        <w:t>有价值的资源推荐</w:t>
      </w:r>
      <w:bookmarkEnd w:id="20"/>
    </w:p>
    <w:p w14:paraId="3A9374E2" w14:textId="42592E95" w:rsidR="007F36C8" w:rsidRPr="007F36C8" w:rsidRDefault="007F36C8" w:rsidP="007F36C8">
      <w:r>
        <w:rPr>
          <w:rFonts w:hint="eastAsia"/>
        </w:rPr>
        <w:t>无</w:t>
      </w:r>
    </w:p>
    <w:sectPr w:rsidR="007F36C8" w:rsidRPr="007F36C8" w:rsidSect="00272CEC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341D" w14:textId="77777777" w:rsidR="00FD3649" w:rsidRDefault="00FD3649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12861EC8" w14:textId="77777777" w:rsidR="00FD3649" w:rsidRDefault="00FD3649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EndPr/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EndPr/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EEE4" w14:textId="77777777" w:rsidR="00FD3649" w:rsidRDefault="00FD3649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3531F277" w14:textId="77777777" w:rsidR="00FD3649" w:rsidRDefault="00FD3649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3D6D10AA" w:rsidR="00C54BAB" w:rsidRPr="0020025D" w:rsidRDefault="001F505E">
    <w:pPr>
      <w:pStyle w:val="a3"/>
      <w:ind w:firstLine="420"/>
      <w:rPr>
        <w:sz w:val="21"/>
        <w:szCs w:val="21"/>
      </w:rPr>
    </w:pPr>
    <w:r w:rsidRPr="001F505E">
      <w:rPr>
        <w:rFonts w:hint="eastAsia"/>
        <w:color w:val="0D0D0D" w:themeColor="text1" w:themeTint="F2"/>
        <w:sz w:val="21"/>
        <w:szCs w:val="21"/>
      </w:rPr>
      <w:t>计算机组成原理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4B"/>
    <w:multiLevelType w:val="hybridMultilevel"/>
    <w:tmpl w:val="0CA8DE28"/>
    <w:lvl w:ilvl="0" w:tplc="3F96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B154E"/>
    <w:multiLevelType w:val="hybridMultilevel"/>
    <w:tmpl w:val="002CEA56"/>
    <w:lvl w:ilvl="0" w:tplc="B8042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1A130A"/>
    <w:multiLevelType w:val="hybridMultilevel"/>
    <w:tmpl w:val="1D98D170"/>
    <w:lvl w:ilvl="0" w:tplc="215C162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F57596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25072"/>
    <w:multiLevelType w:val="hybridMultilevel"/>
    <w:tmpl w:val="39A6F162"/>
    <w:lvl w:ilvl="0" w:tplc="C0041176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DCD5DF8"/>
    <w:multiLevelType w:val="hybridMultilevel"/>
    <w:tmpl w:val="0624FFDE"/>
    <w:lvl w:ilvl="0" w:tplc="92E031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62862"/>
    <w:multiLevelType w:val="multilevel"/>
    <w:tmpl w:val="E542C4E2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697400"/>
    <w:multiLevelType w:val="hybridMultilevel"/>
    <w:tmpl w:val="996A013C"/>
    <w:lvl w:ilvl="0" w:tplc="D89A4DBC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F37DC2"/>
    <w:multiLevelType w:val="hybridMultilevel"/>
    <w:tmpl w:val="11345EF0"/>
    <w:lvl w:ilvl="0" w:tplc="1362E0BC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8F29AC"/>
    <w:multiLevelType w:val="hybridMultilevel"/>
    <w:tmpl w:val="34786D3A"/>
    <w:lvl w:ilvl="0" w:tplc="90C45C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737E2E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13"/>
  </w:num>
  <w:num w:numId="12">
    <w:abstractNumId w:val="0"/>
  </w:num>
  <w:num w:numId="13">
    <w:abstractNumId w:val="14"/>
  </w:num>
  <w:num w:numId="14">
    <w:abstractNumId w:val="7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04CDF"/>
    <w:rsid w:val="00023651"/>
    <w:rsid w:val="00024F87"/>
    <w:rsid w:val="000428A8"/>
    <w:rsid w:val="00047D61"/>
    <w:rsid w:val="00052232"/>
    <w:rsid w:val="0005435C"/>
    <w:rsid w:val="00067C3B"/>
    <w:rsid w:val="00076227"/>
    <w:rsid w:val="000B3F27"/>
    <w:rsid w:val="000C0FA5"/>
    <w:rsid w:val="000C77BE"/>
    <w:rsid w:val="000D73D9"/>
    <w:rsid w:val="000E308B"/>
    <w:rsid w:val="000E3DCE"/>
    <w:rsid w:val="000F1D2A"/>
    <w:rsid w:val="00113E5A"/>
    <w:rsid w:val="001346B0"/>
    <w:rsid w:val="00140AE7"/>
    <w:rsid w:val="001413B2"/>
    <w:rsid w:val="0014150E"/>
    <w:rsid w:val="0014609B"/>
    <w:rsid w:val="00146116"/>
    <w:rsid w:val="00155326"/>
    <w:rsid w:val="00162659"/>
    <w:rsid w:val="00184271"/>
    <w:rsid w:val="00196480"/>
    <w:rsid w:val="001C031C"/>
    <w:rsid w:val="001C3C66"/>
    <w:rsid w:val="001C48B8"/>
    <w:rsid w:val="001C6A9E"/>
    <w:rsid w:val="001C7193"/>
    <w:rsid w:val="001D4AC2"/>
    <w:rsid w:val="001D705E"/>
    <w:rsid w:val="001F505E"/>
    <w:rsid w:val="0020025D"/>
    <w:rsid w:val="00204E65"/>
    <w:rsid w:val="002066BD"/>
    <w:rsid w:val="00226AF1"/>
    <w:rsid w:val="00236011"/>
    <w:rsid w:val="00237F26"/>
    <w:rsid w:val="0026044E"/>
    <w:rsid w:val="002704DC"/>
    <w:rsid w:val="00272CEC"/>
    <w:rsid w:val="002826D7"/>
    <w:rsid w:val="00295E2A"/>
    <w:rsid w:val="002C1EEF"/>
    <w:rsid w:val="00327A42"/>
    <w:rsid w:val="0037113B"/>
    <w:rsid w:val="003873C8"/>
    <w:rsid w:val="00397B39"/>
    <w:rsid w:val="003A00CB"/>
    <w:rsid w:val="003B2B82"/>
    <w:rsid w:val="003B7EEC"/>
    <w:rsid w:val="003C5A05"/>
    <w:rsid w:val="003D07EA"/>
    <w:rsid w:val="003D7862"/>
    <w:rsid w:val="004039E0"/>
    <w:rsid w:val="00425EFD"/>
    <w:rsid w:val="00430500"/>
    <w:rsid w:val="004429C1"/>
    <w:rsid w:val="0047000B"/>
    <w:rsid w:val="00477F17"/>
    <w:rsid w:val="004948D3"/>
    <w:rsid w:val="00495D26"/>
    <w:rsid w:val="004A7729"/>
    <w:rsid w:val="004C360E"/>
    <w:rsid w:val="004D28F1"/>
    <w:rsid w:val="004F1AE2"/>
    <w:rsid w:val="0053235A"/>
    <w:rsid w:val="00532C6B"/>
    <w:rsid w:val="00551CFB"/>
    <w:rsid w:val="00571842"/>
    <w:rsid w:val="00581835"/>
    <w:rsid w:val="00584453"/>
    <w:rsid w:val="00584F0B"/>
    <w:rsid w:val="005A22FD"/>
    <w:rsid w:val="005A7184"/>
    <w:rsid w:val="005A7B43"/>
    <w:rsid w:val="005B4E48"/>
    <w:rsid w:val="005C0DEE"/>
    <w:rsid w:val="005C5208"/>
    <w:rsid w:val="005D2741"/>
    <w:rsid w:val="0062380E"/>
    <w:rsid w:val="00625F92"/>
    <w:rsid w:val="00637990"/>
    <w:rsid w:val="0064775D"/>
    <w:rsid w:val="006603EE"/>
    <w:rsid w:val="00662D41"/>
    <w:rsid w:val="006720A9"/>
    <w:rsid w:val="0067417B"/>
    <w:rsid w:val="00684108"/>
    <w:rsid w:val="006846BB"/>
    <w:rsid w:val="006A0387"/>
    <w:rsid w:val="006A1A56"/>
    <w:rsid w:val="006A1EBE"/>
    <w:rsid w:val="006B4B62"/>
    <w:rsid w:val="006B698D"/>
    <w:rsid w:val="006C5324"/>
    <w:rsid w:val="006E5149"/>
    <w:rsid w:val="006F0589"/>
    <w:rsid w:val="006F1E08"/>
    <w:rsid w:val="00737056"/>
    <w:rsid w:val="00737F5A"/>
    <w:rsid w:val="00742C07"/>
    <w:rsid w:val="0075731F"/>
    <w:rsid w:val="00795582"/>
    <w:rsid w:val="007F36C8"/>
    <w:rsid w:val="007F3F6D"/>
    <w:rsid w:val="007F51DA"/>
    <w:rsid w:val="00812A57"/>
    <w:rsid w:val="00814AFE"/>
    <w:rsid w:val="00825A2C"/>
    <w:rsid w:val="0083063A"/>
    <w:rsid w:val="008527D7"/>
    <w:rsid w:val="00856C99"/>
    <w:rsid w:val="00880144"/>
    <w:rsid w:val="00885FE3"/>
    <w:rsid w:val="00890B40"/>
    <w:rsid w:val="00891C18"/>
    <w:rsid w:val="008C0860"/>
    <w:rsid w:val="008C366F"/>
    <w:rsid w:val="008D24ED"/>
    <w:rsid w:val="008D2E2F"/>
    <w:rsid w:val="008E4D6E"/>
    <w:rsid w:val="00912C4C"/>
    <w:rsid w:val="0091309B"/>
    <w:rsid w:val="00920FEE"/>
    <w:rsid w:val="009245CF"/>
    <w:rsid w:val="00924CC4"/>
    <w:rsid w:val="009273F0"/>
    <w:rsid w:val="00930A67"/>
    <w:rsid w:val="0095627E"/>
    <w:rsid w:val="00965500"/>
    <w:rsid w:val="00984FAE"/>
    <w:rsid w:val="00987254"/>
    <w:rsid w:val="009B5DA0"/>
    <w:rsid w:val="009C3388"/>
    <w:rsid w:val="009C562C"/>
    <w:rsid w:val="009E5FD3"/>
    <w:rsid w:val="009F11BE"/>
    <w:rsid w:val="009F2CE1"/>
    <w:rsid w:val="009F3734"/>
    <w:rsid w:val="00A15201"/>
    <w:rsid w:val="00A72ABA"/>
    <w:rsid w:val="00A7667B"/>
    <w:rsid w:val="00A90B8E"/>
    <w:rsid w:val="00A96DDC"/>
    <w:rsid w:val="00AA07A1"/>
    <w:rsid w:val="00AB50A5"/>
    <w:rsid w:val="00AC518F"/>
    <w:rsid w:val="00AD1FF8"/>
    <w:rsid w:val="00AF6DDC"/>
    <w:rsid w:val="00B168F5"/>
    <w:rsid w:val="00B7058C"/>
    <w:rsid w:val="00B7294D"/>
    <w:rsid w:val="00B87567"/>
    <w:rsid w:val="00B91487"/>
    <w:rsid w:val="00B9774E"/>
    <w:rsid w:val="00BA33DD"/>
    <w:rsid w:val="00BB115C"/>
    <w:rsid w:val="00BC090B"/>
    <w:rsid w:val="00BD7256"/>
    <w:rsid w:val="00BF20B8"/>
    <w:rsid w:val="00C017CB"/>
    <w:rsid w:val="00C03723"/>
    <w:rsid w:val="00C219F3"/>
    <w:rsid w:val="00C21D92"/>
    <w:rsid w:val="00C23A90"/>
    <w:rsid w:val="00C34A73"/>
    <w:rsid w:val="00C42A07"/>
    <w:rsid w:val="00C4340B"/>
    <w:rsid w:val="00C54BAB"/>
    <w:rsid w:val="00CA0680"/>
    <w:rsid w:val="00CC414F"/>
    <w:rsid w:val="00CE7341"/>
    <w:rsid w:val="00CF0C9F"/>
    <w:rsid w:val="00D02C0F"/>
    <w:rsid w:val="00D25012"/>
    <w:rsid w:val="00D25802"/>
    <w:rsid w:val="00D262E3"/>
    <w:rsid w:val="00D37AC6"/>
    <w:rsid w:val="00D54C29"/>
    <w:rsid w:val="00D658AE"/>
    <w:rsid w:val="00D672C8"/>
    <w:rsid w:val="00D736F3"/>
    <w:rsid w:val="00D73A2C"/>
    <w:rsid w:val="00D749A6"/>
    <w:rsid w:val="00D8287D"/>
    <w:rsid w:val="00D94E3F"/>
    <w:rsid w:val="00DC3621"/>
    <w:rsid w:val="00DD2110"/>
    <w:rsid w:val="00DF49C5"/>
    <w:rsid w:val="00E020BA"/>
    <w:rsid w:val="00E17253"/>
    <w:rsid w:val="00E2417C"/>
    <w:rsid w:val="00E33E06"/>
    <w:rsid w:val="00E4187E"/>
    <w:rsid w:val="00E5428B"/>
    <w:rsid w:val="00E71635"/>
    <w:rsid w:val="00E804CB"/>
    <w:rsid w:val="00E91F60"/>
    <w:rsid w:val="00E957D1"/>
    <w:rsid w:val="00EA1823"/>
    <w:rsid w:val="00EA2539"/>
    <w:rsid w:val="00ED21DF"/>
    <w:rsid w:val="00ED7E03"/>
    <w:rsid w:val="00EF46E3"/>
    <w:rsid w:val="00F13C7D"/>
    <w:rsid w:val="00F258FB"/>
    <w:rsid w:val="00F359CC"/>
    <w:rsid w:val="00F51CA8"/>
    <w:rsid w:val="00F5532C"/>
    <w:rsid w:val="00F600C7"/>
    <w:rsid w:val="00F61DEF"/>
    <w:rsid w:val="00F70B0E"/>
    <w:rsid w:val="00F71AD2"/>
    <w:rsid w:val="00F778D5"/>
    <w:rsid w:val="00F80ECC"/>
    <w:rsid w:val="00F845C6"/>
    <w:rsid w:val="00F86A27"/>
    <w:rsid w:val="00FB6FB6"/>
    <w:rsid w:val="00FC1AED"/>
    <w:rsid w:val="00FC7771"/>
    <w:rsid w:val="00FD3649"/>
    <w:rsid w:val="00FE18AA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6FB6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0D0D0D" w:themeColor="text1" w:themeTint="F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B6FB6"/>
    <w:rPr>
      <w:rFonts w:ascii="Times New Roman" w:eastAsia="宋体" w:hAnsi="Times New Roman" w:cstheme="majorBidi"/>
      <w:b/>
      <w:bCs/>
      <w:color w:val="0D0D0D" w:themeColor="text1" w:themeTint="F2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F80ECC"/>
    <w:pPr>
      <w:spacing w:before="200" w:after="160"/>
      <w:ind w:left="403"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F80ECC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paragraph" w:customStyle="1" w:styleId="paragraph">
    <w:name w:val="paragraph"/>
    <w:basedOn w:val="a"/>
    <w:rsid w:val="00E4187E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宋 尚儒</cp:lastModifiedBy>
  <cp:revision>129</cp:revision>
  <cp:lastPrinted>2020-10-04T14:22:00Z</cp:lastPrinted>
  <dcterms:created xsi:type="dcterms:W3CDTF">2021-08-20T05:12:00Z</dcterms:created>
  <dcterms:modified xsi:type="dcterms:W3CDTF">2021-10-10T05:01:00Z</dcterms:modified>
</cp:coreProperties>
</file>