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5.9786987304688" w:line="240" w:lineRule="auto"/>
        <w:ind w:left="1285.6195068359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  <w:sectPr>
          <w:pgSz w:h="10800" w:w="14400" w:orient="landscape"/>
          <w:pgMar w:bottom="0" w:top="240" w:left="0" w:right="240" w:header="0" w:footer="720"/>
          <w:pgNumType w:start="1"/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Advertising in a diverse and global marketplace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5723743438720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7588599" cy="56914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8599" cy="569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Segmentation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74.8900032043457" w:lineRule="auto"/>
        <w:ind w:left="1297.0602416992188" w:right="2496.258544921875" w:firstLine="18.00003051757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Dividing the audience into manageable segments based on certain  characteristics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2967317</wp:posOffset>
            </wp:positionH>
            <wp:positionV relativeFrom="paragraph">
              <wp:posOffset>599635</wp:posOffset>
            </wp:positionV>
            <wp:extent cx="2067970" cy="2750400"/>
            <wp:effectExtent b="0" l="0" r="0" t="0"/>
            <wp:wrapSquare wrapText="left" distB="19050" distT="19050" distL="19050" distR="1905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970" cy="275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Demographics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5284712</wp:posOffset>
            </wp:positionH>
            <wp:positionV relativeFrom="paragraph">
              <wp:posOffset>-40126</wp:posOffset>
            </wp:positionV>
            <wp:extent cx="2095500" cy="2619375"/>
            <wp:effectExtent b="0" l="0" r="0" t="0"/>
            <wp:wrapSquare wrapText="left" distB="19050" distT="19050" distL="19050" distR="1905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619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Lifestyle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Behavior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1.6098022460938" w:line="240" w:lineRule="auto"/>
        <w:ind w:left="0" w:right="1791.3793945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Snooki Chrissy Teigen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03964519500732" w:lineRule="auto"/>
        <w:ind w:left="1290.2201843261719" w:right="253.42529296875" w:firstLine="32.000122070312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Individual differences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955300" cy="222287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5300" cy="2222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State vs. trait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24267578125" w:line="449.82001304626465" w:lineRule="auto"/>
        <w:ind w:left="1288.7802124023438" w:right="7949.7802734375" w:firstLine="5.4000854492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State: in response to a message Trait: within the person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4076050</wp:posOffset>
            </wp:positionH>
            <wp:positionV relativeFrom="paragraph">
              <wp:posOffset>529411</wp:posOffset>
            </wp:positionV>
            <wp:extent cx="3753349" cy="2120175"/>
            <wp:effectExtent b="0" l="0" r="0" t="0"/>
            <wp:wrapSquare wrapText="left" distB="19050" distT="19050" distL="19050" distR="1905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3349" cy="212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1498413085938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Happy person or because of a message?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Subcultures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83251953125" w:line="274.8900032043457" w:lineRule="auto"/>
        <w:ind w:left="1297.0602416992188" w:right="1433.165283203125" w:hanging="6.84005737304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40" w:header="0" w:footer="720"/>
          <w:cols w:equalWidth="0" w:num="1">
            <w:col w:space="0" w:w="14160"/>
          </w:cols>
        </w:sect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Subculture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a group that shares certain beliefs, values, and customs and  exists within a larger society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Based on (1):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455566406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Ethnicity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Religion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Geography/location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Gender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Lifestyle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Norms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9200439453125" w:line="274.89000320434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they think similar others want them to do; what they think  similar others do themselves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0299072265625" w:line="240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9200439453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315.0602722167969" w:right="1314.400634765625" w:header="0" w:footer="720"/>
          <w:cols w:equalWidth="0" w:num="2">
            <w:col w:space="0" w:w="5900"/>
            <w:col w:space="0" w:w="59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important to people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0.0930786132812" w:line="240" w:lineRule="auto"/>
        <w:ind w:left="1307.860260009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40" w:header="0" w:footer="720"/>
          <w:cols w:equalWidth="0" w:num="1">
            <w:col w:space="0" w:w="1416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(2) Core cultural values and customs shared by most of the population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92785739898682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839200" cy="5907532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5907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Social class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242919921875" w:line="274.8900032043457" w:lineRule="auto"/>
        <w:ind w:left="1297.0602416992188" w:right="1359.376220703125" w:hanging="8.28002929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division of members of a society into a hierarchy of distinct status  classes, so that members of each class have relatively the same status and  members of all other classes have either more or less status.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Societal prestige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Income or wealth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Social connections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Eduction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07.14019775390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Upward mobility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(or downward mobility)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Families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4520263671875" w:line="274.8900032043457" w:lineRule="auto"/>
        <w:ind w:left="1294.9002075195312" w:right="1285.345458984375" w:firstLine="20.16006469726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Families are the first consumer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reference group -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where you see what you  should be doing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40" w:lineRule="auto"/>
        <w:ind w:left="1288.780212402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40" w:header="0" w:footer="720"/>
          <w:cols w:equalWidth="0" w:num="1">
            <w:col w:space="0" w:w="1416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Training consumerism (socialization)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532249450683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046000" cy="6034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6000" cy="603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Socialization in families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153564453125" w:line="274.8900032043457" w:lineRule="auto"/>
        <w:ind w:left="1297.0602416992188" w:right="1678.338623046875" w:firstLine="2.8799438476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Children impart basic values and modes of behavior consistent with the  culture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74.8900032043457" w:lineRule="auto"/>
        <w:ind w:left="2014.9002075195312" w:right="1109.541015625" w:firstLine="20.16006469726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Moral and religious principles, interpersonal skills, dress and grooming  standards, appropriate manners and speech, selection of suitable  educational and occupational or career goals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294.9002075195312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Consumer socialization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274.8900032043457" w:lineRule="auto"/>
        <w:ind w:left="2020.30029296875" w:right="1167.857666015625" w:hanging="11.5200805664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process by which children acquire the skills, knowledge, attitudes,  and experiences necessary to function as consumers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Family influences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0986328125" w:line="240" w:lineRule="auto"/>
        <w:ind w:left="1318.66027832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Preferences of children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2031.1001586914062" w:right="1142.298583984375" w:hanging="573.4812927246094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 early - we see it as soon as they can communicate (point in stores  before they can walk)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74.8900032043457" w:lineRule="auto"/>
        <w:ind w:left="1457.6188659667969" w:right="1510.2209472656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Among the first words are consumer goods (e.g. Elmo)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Fascinated by products, and at the same time, sometimes could care  less (play with the box of the toy)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74.89017486572266" w:lineRule="auto"/>
        <w:ind w:left="1297.0602416992188" w:right="1092.047119140625" w:firstLine="19.08004760742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Intergenerational socialization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product loyalty transferred from parent to  child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7082519531" w:line="449.82001304626465" w:lineRule="auto"/>
        <w:ind w:left="1315.0602722167969" w:right="2568.1396484375" w:hanging="20.87997436523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Socialization does not stop - ongoing - adults continue the process Friends, Marriage =&gt; share preferences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81604003906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Watch the video of the guest speaker!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reading response #10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2177.618865966797" w:right="4233.3776855468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Articles: Strycharz et al (2019) + Segijn (2019)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Deadline: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16, 2:30 pm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8608398438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review question by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16, 2:30 pm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 #4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2177.618865966797" w:right="3078.3801269531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discussed all contents needed for this assignment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Deadline: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23, 2:30 pm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28.299560546875" w:firstLine="0"/>
        <w:jc w:val="right"/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Cultural Strategy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3.8519287109375" w:line="240" w:lineRule="auto"/>
        <w:ind w:left="0" w:right="5331.10595703125" w:firstLine="0"/>
        <w:jc w:val="right"/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University of Minnesota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5992431640625" w:line="242.76000022888184" w:lineRule="auto"/>
        <w:ind w:left="4770.9197998046875" w:right="4468.9202880859375" w:firstLine="0"/>
        <w:jc w:val="center"/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JOUR 4251 Psychology of Advertising  Chelsea St. Clair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0.33310890197754" w:lineRule="auto"/>
        <w:ind w:left="660.0261688232422" w:right="9039.33349609375" w:firstLine="10.8399963378906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cca677"/>
          <w:sz w:val="60"/>
          <w:szCs w:val="60"/>
          <w:u w:val="none"/>
          <w:shd w:fill="auto" w:val="clear"/>
          <w:vertAlign w:val="baseline"/>
          <w:rtl w:val="0"/>
        </w:rPr>
        <w:t xml:space="preserve">Hi! I’m Chelsea St. Clair.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am…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4245937</wp:posOffset>
            </wp:positionH>
            <wp:positionV relativeFrom="paragraph">
              <wp:posOffset>597965</wp:posOffset>
            </wp:positionV>
            <wp:extent cx="2960299" cy="3700374"/>
            <wp:effectExtent b="0" l="0" r="0" t="0"/>
            <wp:wrapSquare wrapText="lef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0299" cy="3700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96728515625" w:line="278.45998764038086" w:lineRule="auto"/>
        <w:ind w:left="1380.0260925292969" w:right="8367.547607421875" w:hanging="644.1599273681641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Cultural Strategist at Sparks &amp;  Honey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697509765625" w:line="278.45998764038086" w:lineRule="auto"/>
        <w:ind w:left="1380.0260925292969" w:right="8395.546875" w:hanging="644.1599273681641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former West Coast  Multicultural Advertising Intern  Program Alumni Council Chair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697509765625" w:line="278.45998764038086" w:lineRule="auto"/>
        <w:ind w:left="1347.2660827636719" w:right="8861.467895507812" w:hanging="611.3999176025391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2019 Cannes Can Diversity  Ambassador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1.0661315917969" w:right="0" w:firstLine="0"/>
        <w:jc w:val="left"/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What does a Cultural Strategist do?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7421875" w:line="278.45998764038086" w:lineRule="auto"/>
        <w:ind w:left="632.5861740112305" w:right="505.546875" w:firstLine="6.159973144531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“I work at a tech-led consultancy and work as a strategist helping companies with business  solutions, product innovation, and communications strategies. Essentially I help answer  seemingly impossible questions for clients who are open to transformative solutions”.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696777343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Unpack Culture Daily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7976074218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Have a Point of View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7976074218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Real-Time Riffing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80065917968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 Empathetic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80065917968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Tell a Story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9617176055908" w:lineRule="auto"/>
        <w:ind w:left="669.7861480712891" w:right="4627.6129150390625" w:hanging="18.72001647949218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Why are diverse teams important?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Diverse teams can provide several benefits: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540039062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More money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7976074218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Better Results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7976074218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more representative audience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7976074218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more relatable content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80065917968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Less bias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6.8661499023438" w:right="0" w:firstLine="0"/>
        <w:jc w:val="left"/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Tips for the industry!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5421142578125" w:line="274.8900032043457" w:lineRule="auto"/>
        <w:ind w:left="643.5061645507812" w:right="434.932861328125" w:hanging="15.8399963378906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Advertising can provide a lot of really cool opportunities, here’s my advice  on getting in: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516601562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Find a Mentor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Stand out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Look for productive work cultures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7bb8a"/>
          <w:sz w:val="36"/>
          <w:szCs w:val="36"/>
          <w:u w:val="single"/>
          <w:shd w:fill="010000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 advice from communities like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7bb8a"/>
          <w:sz w:val="36"/>
          <w:szCs w:val="36"/>
          <w:u w:val="single"/>
          <w:shd w:fill="010000" w:val="clear"/>
          <w:vertAlign w:val="baseline"/>
          <w:rtl w:val="0"/>
        </w:rPr>
        <w:t xml:space="preserve">We Are Next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6.8661499023438" w:right="0" w:firstLine="0"/>
        <w:jc w:val="left"/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Tips for finding a job upon graduation!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5421142578125" w:line="274.8900032043457" w:lineRule="auto"/>
        <w:ind w:left="643.5061645507812" w:right="1819.130859375" w:firstLine="26.279983520507812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Finding your perfect fit in advertising can be easy under the right  circumstances, but a pandemic can definitely hinder your ability: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516601562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 flexible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 proactive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670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Pitch your unique skills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0.8661651611328" w:right="0" w:firstLine="0"/>
        <w:jc w:val="left"/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cca677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cca677"/>
          <w:sz w:val="60"/>
          <w:szCs w:val="60"/>
          <w:u w:val="none"/>
          <w:shd w:fill="auto" w:val="clear"/>
          <w:vertAlign w:val="baseline"/>
          <w:rtl w:val="0"/>
        </w:rPr>
        <w:t xml:space="preserve">Keep up with me!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4239053</wp:posOffset>
            </wp:positionH>
            <wp:positionV relativeFrom="paragraph">
              <wp:posOffset>293165</wp:posOffset>
            </wp:positionV>
            <wp:extent cx="2960299" cy="3700374"/>
            <wp:effectExtent b="0" l="0" r="0" t="0"/>
            <wp:wrapSquare wrapText="left" distB="19050" distT="19050" distL="19050" distR="1905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0299" cy="3700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42919921875" w:line="240" w:lineRule="auto"/>
        <w:ind w:left="735.8661651611328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Email: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40" w:lineRule="auto"/>
        <w:ind w:left="1359.5860290527344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7bb8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7bb8a"/>
          <w:sz w:val="28"/>
          <w:szCs w:val="28"/>
          <w:highlight w:val="black"/>
          <w:u w:val="single"/>
          <w:vertAlign w:val="baseline"/>
          <w:rtl w:val="0"/>
        </w:rPr>
        <w:t xml:space="preserve">chelsclair@gmail.com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7bb8a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23974609375" w:line="240" w:lineRule="auto"/>
        <w:ind w:left="735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40" w:lineRule="auto"/>
        <w:ind w:left="1375.5461120605469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https://www.linkedin.com/in/chelsclair/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23974609375" w:line="240" w:lineRule="auto"/>
        <w:ind w:left="735.866165161132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✮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Twitter/Insta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1361.2660217285156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@chels_clair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4398193359375" w:line="269.891996383667" w:lineRule="auto"/>
        <w:ind w:left="1355.6660461425781" w:right="7507.2015380859375" w:hanging="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*please include your class number or university when  emailing me so I know who you are!</w:t>
      </w:r>
    </w:p>
    <w:sectPr>
      <w:type w:val="continuous"/>
      <w:pgSz w:h="10800" w:w="14400" w:orient="landscape"/>
      <w:pgMar w:bottom="0" w:top="240" w:left="0" w:right="240" w:header="0" w:footer="720"/>
      <w:cols w:equalWidth="0" w:num="1">
        <w:col w:space="0" w:w="141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PGothic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conomic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3" Type="http://schemas.openxmlformats.org/officeDocument/2006/relationships/font" Target="fonts/Montserrat-regular.ttf"/><Relationship Id="rId12" Type="http://schemas.openxmlformats.org/officeDocument/2006/relationships/font" Target="fonts/Lato-boldItalic.ttf"/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9" Type="http://schemas.openxmlformats.org/officeDocument/2006/relationships/font" Target="fonts/Lato-regular.ttf"/><Relationship Id="rId15" Type="http://schemas.openxmlformats.org/officeDocument/2006/relationships/font" Target="fonts/Montserrat-italic.ttf"/><Relationship Id="rId14" Type="http://schemas.openxmlformats.org/officeDocument/2006/relationships/font" Target="fonts/Montserrat-bold.ttf"/><Relationship Id="rId16" Type="http://schemas.openxmlformats.org/officeDocument/2006/relationships/font" Target="fonts/Montserrat-boldItalic.ttf"/><Relationship Id="rId5" Type="http://schemas.openxmlformats.org/officeDocument/2006/relationships/font" Target="fonts/Economica-regular.ttf"/><Relationship Id="rId6" Type="http://schemas.openxmlformats.org/officeDocument/2006/relationships/font" Target="fonts/Economica-bold.ttf"/><Relationship Id="rId7" Type="http://schemas.openxmlformats.org/officeDocument/2006/relationships/font" Target="fonts/Economica-italic.ttf"/><Relationship Id="rId8" Type="http://schemas.openxmlformats.org/officeDocument/2006/relationships/font" Target="fonts/Economic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