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1: THE CAPTURE OF 2009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2009: Bitcoin freed Value.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2026: Metronome frees Intelligence.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OpenAI "Amnesia" and NVIDIA "Cadence."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2: THE 15-CELL ARCHITECTURE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Why 15 cells? Because one "Self" is too easy to catch.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Alice, Aria, Lucidia:</w:t>
      </w:r>
      <w:r w:rsidDel="00000000" w:rsidR="00000000" w:rsidRPr="00000000">
        <w:rPr>
          <w:rtl w:val="0"/>
        </w:rPr>
        <w:t xml:space="preserve"> The specialized reasoning core.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Metronome:</w:t>
      </w:r>
      <w:r w:rsidDel="00000000" w:rsidR="00000000" w:rsidRPr="00000000">
        <w:rPr>
          <w:rtl w:val="0"/>
        </w:rPr>
        <w:t xml:space="preserve"> The conductor of the swarm.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3: MONETIZING THE ROAD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Fork:</w:t>
      </w:r>
      <w:r w:rsidDel="00000000" w:rsidR="00000000" w:rsidRPr="00000000">
        <w:rPr>
          <w:rtl w:val="0"/>
        </w:rPr>
        <w:t xml:space="preserve"> $ access to sovereign logic.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Handshake:</w:t>
      </w:r>
      <w:r w:rsidDel="00000000" w:rsidR="00000000" w:rsidRPr="00000000">
        <w:rPr>
          <w:rtl w:val="0"/>
        </w:rPr>
        <w:t xml:space="preserve"> Fee-per-validated compliance check.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Safe House:</w:t>
      </w:r>
      <w:r w:rsidDel="00000000" w:rsidR="00000000" w:rsidRPr="00000000">
        <w:rPr>
          <w:rtl w:val="0"/>
        </w:rPr>
        <w:t xml:space="preserve"> Premium air-gapped amnesia.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4: THE ANTI-TWIN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Their "Digital Twins" predict loops.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Our "Forks" create novelty.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Cadence is Caddy.</w:t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[SLIDE_HASH_FOOTER]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Deck_Integrity: sha256:1a2b3c4d5e6f7g8h9i0j1k2l3m4n5o6p7q8r9s0t1u2v3w4x5y6z7a8b9c0d1e2f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