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64E5D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8092EB0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3350D4CE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00A586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DAD27C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C9997D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24453" w14:textId="77777777" w:rsidR="005C22A1" w:rsidRDefault="005C22A1" w:rsidP="005C22A1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7FD3FDEA" w14:textId="26147F54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№7</w:t>
      </w:r>
    </w:p>
    <w:p w14:paraId="02C0EB14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3E07157D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D0313C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FD8697" w14:textId="77777777" w:rsidR="005C22A1" w:rsidRDefault="005C22A1" w:rsidP="005C22A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2126BF" w14:textId="77777777" w:rsidR="005C22A1" w:rsidRDefault="005C22A1" w:rsidP="005C22A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D849B4" w14:textId="77777777" w:rsidR="005C22A1" w:rsidRDefault="005C22A1" w:rsidP="005C22A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60902979" w14:textId="77777777" w:rsidR="005C22A1" w:rsidRDefault="005C22A1" w:rsidP="005C22A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1593F1CF" w14:textId="77777777" w:rsidR="005C22A1" w:rsidRDefault="005C22A1" w:rsidP="005C22A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67B0466C" w14:textId="5B6D16C5" w:rsidR="005C22A1" w:rsidRDefault="00C252E6" w:rsidP="005C22A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Ситниченко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Денис Вікторович</w:t>
      </w:r>
    </w:p>
    <w:p w14:paraId="708A8E39" w14:textId="77777777" w:rsidR="005C22A1" w:rsidRDefault="005C22A1" w:rsidP="005C22A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7F1D9E" w14:textId="77777777" w:rsidR="005C22A1" w:rsidRDefault="005C22A1" w:rsidP="005C2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9FE215" w14:textId="77777777" w:rsidR="005C22A1" w:rsidRDefault="005C22A1" w:rsidP="005C2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B1157F" w14:textId="77777777" w:rsidR="005C22A1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92891E" w14:textId="77777777" w:rsidR="005C22A1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337E3" w14:textId="77777777" w:rsidR="005C22A1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3E033" w14:textId="77777777" w:rsidR="005C22A1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DCCB1C" w14:textId="77777777" w:rsidR="005C22A1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58ABD56C" w14:textId="2090F3DF" w:rsidR="00ED2692" w:rsidRDefault="005C22A1" w:rsidP="005C22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22A1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ТЕМА:</w:t>
      </w:r>
      <w:r w:rsidRPr="005C22A1">
        <w:rPr>
          <w:rFonts w:ascii="Times New Roman" w:hAnsi="Times New Roman" w:cs="Times New Roman"/>
          <w:sz w:val="28"/>
          <w:szCs w:val="28"/>
          <w:lang w:val="ru-RU"/>
        </w:rPr>
        <w:t xml:space="preserve"> АЛГОРИТМИ ПОШУКУ В ЛІНІЙНИХ СТРУКТУРАХ</w:t>
      </w:r>
    </w:p>
    <w:p w14:paraId="73E88508" w14:textId="3A4467A3" w:rsidR="005C22A1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48A90F" w14:textId="07C135E6" w:rsidR="005C22A1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2A1">
        <w:rPr>
          <w:rFonts w:ascii="Times New Roman" w:hAnsi="Times New Roman" w:cs="Times New Roman"/>
          <w:sz w:val="28"/>
          <w:szCs w:val="28"/>
          <w:lang w:val="ru-RU"/>
        </w:rPr>
        <w:t xml:space="preserve">Завдання: Нехай є масиви А і 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Знайти </w:t>
      </w:r>
      <w:r w:rsidRPr="005C22A1">
        <w:rPr>
          <w:rFonts w:ascii="Times New Roman" w:hAnsi="Times New Roman" w:cs="Times New Roman"/>
          <w:sz w:val="28"/>
          <w:szCs w:val="28"/>
          <w:lang w:val="ru-RU"/>
        </w:rPr>
        <w:t>елементи масиву А в одному екземплярі, котрі є в масиві В тільки в декількох екземплярах;</w:t>
      </w:r>
    </w:p>
    <w:p w14:paraId="1A3D6B6F" w14:textId="53714365" w:rsidR="005C22A1" w:rsidRDefault="005C22A1" w:rsidP="005C2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</w:t>
      </w:r>
      <w:r>
        <w:rPr>
          <w:rFonts w:ascii="Times New Roman" w:hAnsi="Times New Roman" w:cs="Times New Roman"/>
          <w:sz w:val="28"/>
          <w:szCs w:val="28"/>
          <w:lang w:val="uk-UA"/>
        </w:rPr>
        <w:t>івняти кількості порівнянь при викороистанні лінійного пошуку з бар’єром та бінарного пошуку в залежності від величини масивів.</w:t>
      </w:r>
    </w:p>
    <w:p w14:paraId="3B335328" w14:textId="759C30AE" w:rsidR="005C22A1" w:rsidRDefault="005C22A1" w:rsidP="005C2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Випадково згенерувавши 100 масивів довжини від 4 до 103, та застосувавши до них дані пошуки отрмали таку залежність:</w:t>
      </w:r>
    </w:p>
    <w:p w14:paraId="0404769B" w14:textId="31442CCB" w:rsidR="005C22A1" w:rsidRDefault="009D02EE" w:rsidP="005C2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974B31" wp14:editId="304FCAE0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F4FA" w14:textId="774333FF" w:rsidR="009F2293" w:rsidRDefault="009F2293" w:rsidP="005C2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Сині точки – кількість порівнянь в методі лінійного пошуку</w:t>
      </w:r>
    </w:p>
    <w:p w14:paraId="682EB658" w14:textId="02124150" w:rsidR="009F2293" w:rsidRDefault="009F2293" w:rsidP="005C2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Червоні точки – кількість порівяннь в методі бінарного пошуку</w:t>
      </w:r>
    </w:p>
    <w:p w14:paraId="50AD3F50" w14:textId="77777777" w:rsidR="009F2293" w:rsidRDefault="009F2293" w:rsidP="005C2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31EF2B" w14:textId="29428D54" w:rsidR="00761FD8" w:rsidRDefault="005C22A1" w:rsidP="005C22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 графіки показують складність даних алгоритмів</w:t>
      </w:r>
      <w:r w:rsidR="009F2293">
        <w:rPr>
          <w:rFonts w:ascii="Times New Roman" w:hAnsi="Times New Roman" w:cs="Times New Roman"/>
          <w:sz w:val="28"/>
          <w:szCs w:val="28"/>
          <w:lang w:val="uk-UA"/>
        </w:rPr>
        <w:t xml:space="preserve">. Лінійний пошук дає результат в найгіршому випадку за </w:t>
      </w:r>
      <w:r w:rsidR="009F2293">
        <w:rPr>
          <w:rFonts w:ascii="Times New Roman" w:hAnsi="Times New Roman" w:cs="Times New Roman"/>
          <w:sz w:val="28"/>
          <w:szCs w:val="28"/>
        </w:rPr>
        <w:t>n</w:t>
      </w:r>
      <w:r w:rsidR="009F2293">
        <w:rPr>
          <w:rFonts w:ascii="Times New Roman" w:hAnsi="Times New Roman" w:cs="Times New Roman"/>
          <w:sz w:val="28"/>
          <w:szCs w:val="28"/>
          <w:lang w:val="ru-RU"/>
        </w:rPr>
        <w:t xml:space="preserve"> ітерацій циклу, а в середньму за </w:t>
      </w:r>
      <w:r w:rsidR="009F2293">
        <w:rPr>
          <w:rFonts w:ascii="Times New Roman" w:hAnsi="Times New Roman" w:cs="Times New Roman"/>
          <w:sz w:val="28"/>
          <w:szCs w:val="28"/>
        </w:rPr>
        <w:t>n</w:t>
      </w:r>
      <w:r w:rsidR="009F2293" w:rsidRPr="009F2293">
        <w:rPr>
          <w:rFonts w:ascii="Times New Roman" w:hAnsi="Times New Roman" w:cs="Times New Roman"/>
          <w:sz w:val="28"/>
          <w:szCs w:val="28"/>
          <w:lang w:val="ru-RU"/>
        </w:rPr>
        <w:t>/2</w:t>
      </w:r>
      <w:r w:rsidR="00761F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A700F1" w14:textId="5FCFE4BF" w:rsidR="00761FD8" w:rsidRPr="00C47CB0" w:rsidRDefault="00761FD8" w:rsidP="005C22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Складн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сть бінарного склада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61FD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761FD8">
        <w:rPr>
          <w:rFonts w:ascii="Times New Roman" w:hAnsi="Times New Roman" w:cs="Times New Roman"/>
          <w:sz w:val="28"/>
          <w:szCs w:val="28"/>
          <w:lang w:val="ru-RU"/>
        </w:rPr>
        <w:t>2(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61FD8">
        <w:rPr>
          <w:rFonts w:ascii="Times New Roman" w:hAnsi="Times New Roman" w:cs="Times New Roman"/>
          <w:sz w:val="28"/>
          <w:szCs w:val="28"/>
          <w:lang w:val="ru-RU"/>
        </w:rPr>
        <w:t>)).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даному випадку на рисунку показано графік 3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761FD8">
        <w:rPr>
          <w:rFonts w:ascii="Times New Roman" w:hAnsi="Times New Roman" w:cs="Times New Roman"/>
          <w:sz w:val="28"/>
          <w:szCs w:val="28"/>
          <w:lang w:val="ru-RU"/>
        </w:rPr>
        <w:t>2(</w:t>
      </w:r>
      <w:r>
        <w:rPr>
          <w:rFonts w:ascii="Times New Roman" w:hAnsi="Times New Roman" w:cs="Times New Roman"/>
          <w:sz w:val="28"/>
          <w:szCs w:val="28"/>
        </w:rPr>
        <w:t>x</w:t>
      </w:r>
      <w:r w:rsidR="00C47CB0" w:rsidRPr="00C47CB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761FD8" w:rsidRPr="00C4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86"/>
    <w:rsid w:val="00262E86"/>
    <w:rsid w:val="005C22A1"/>
    <w:rsid w:val="006933E9"/>
    <w:rsid w:val="00761FD8"/>
    <w:rsid w:val="009D02EE"/>
    <w:rsid w:val="009F2293"/>
    <w:rsid w:val="00C252E6"/>
    <w:rsid w:val="00C47CB0"/>
    <w:rsid w:val="00E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CF0F"/>
  <w15:chartTrackingRefBased/>
  <w15:docId w15:val="{53F352DB-6B45-4A43-9353-E41F5C93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2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5C22A1"/>
    <w:rPr>
      <w:rFonts w:ascii="Inherited" w:hAnsi="Inherited" w:cs="Inherited"/>
    </w:rPr>
  </w:style>
  <w:style w:type="paragraph" w:styleId="a3">
    <w:name w:val="Balloon Text"/>
    <w:basedOn w:val="a"/>
    <w:link w:val="a4"/>
    <w:uiPriority w:val="99"/>
    <w:semiHidden/>
    <w:unhideWhenUsed/>
    <w:rsid w:val="005C2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C2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696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5</cp:revision>
  <dcterms:created xsi:type="dcterms:W3CDTF">2019-04-30T14:10:00Z</dcterms:created>
  <dcterms:modified xsi:type="dcterms:W3CDTF">2019-05-21T10:27:00Z</dcterms:modified>
</cp:coreProperties>
</file>