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865" w:rsidRDefault="00377865" w:rsidP="00377865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377865" w:rsidRDefault="00377865" w:rsidP="00377865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Системне програмне забезпечення</w:t>
      </w:r>
    </w:p>
    <w:p w:rsidR="00377865" w:rsidRPr="00BA4376" w:rsidRDefault="00377865" w:rsidP="0037786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uk-UA" w:eastAsia="zh-CN"/>
        </w:rPr>
      </w:pPr>
      <w:r w:rsidRPr="0079719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6</w:t>
      </w:r>
    </w:p>
    <w:p w:rsidR="00377865" w:rsidRPr="00377865" w:rsidRDefault="00377865" w:rsidP="00377865">
      <w:pPr>
        <w:pStyle w:val="Default"/>
        <w:jc w:val="center"/>
        <w:rPr>
          <w:rFonts w:ascii="Calibri" w:hAnsi="Calibri" w:cs="Calibri"/>
        </w:rPr>
      </w:pPr>
      <w:r w:rsidRPr="0079719F">
        <w:rPr>
          <w:rFonts w:eastAsia="Times New Roman"/>
          <w:sz w:val="32"/>
          <w:szCs w:val="32"/>
          <w:lang w:val="ru-RU"/>
        </w:rPr>
        <w:t>Тема: «</w:t>
      </w:r>
      <w:r w:rsidRPr="00377865">
        <w:rPr>
          <w:rFonts w:eastAsia="Times New Roman"/>
          <w:sz w:val="32"/>
          <w:szCs w:val="32"/>
          <w:lang w:val="ru-RU"/>
        </w:rPr>
        <w:t>Програмування арифметичних операцій із застосуванням FPU</w:t>
      </w:r>
      <w:r w:rsidRPr="0079719F">
        <w:rPr>
          <w:rFonts w:eastAsia="Times New Roman"/>
          <w:sz w:val="32"/>
          <w:szCs w:val="32"/>
          <w:lang w:val="ru-RU"/>
        </w:rPr>
        <w:t>»</w:t>
      </w:r>
    </w:p>
    <w:p w:rsidR="00377865" w:rsidRPr="0079719F" w:rsidRDefault="00377865" w:rsidP="00377865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79719F" w:rsidRDefault="00377865" w:rsidP="00377865">
      <w:pPr>
        <w:rPr>
          <w:lang w:val="ru-RU"/>
        </w:rPr>
      </w:pPr>
    </w:p>
    <w:p w:rsidR="00377865" w:rsidRPr="000241F8" w:rsidRDefault="00377865" w:rsidP="00377865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>Роботу виконав</w:t>
      </w:r>
    </w:p>
    <w:p w:rsidR="00377865" w:rsidRPr="000241F8" w:rsidRDefault="00377865" w:rsidP="00377865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 xml:space="preserve">студент </w:t>
      </w:r>
      <w:r>
        <w:rPr>
          <w:sz w:val="32"/>
          <w:szCs w:val="32"/>
        </w:rPr>
        <w:t>3</w:t>
      </w:r>
      <w:r w:rsidRPr="000241F8">
        <w:rPr>
          <w:color w:val="000000"/>
          <w:sz w:val="32"/>
          <w:szCs w:val="32"/>
        </w:rPr>
        <w:t xml:space="preserve"> курсу</w:t>
      </w:r>
    </w:p>
    <w:p w:rsidR="00377865" w:rsidRPr="000241F8" w:rsidRDefault="00377865" w:rsidP="00377865">
      <w:pPr>
        <w:pStyle w:val="a3"/>
        <w:spacing w:before="0" w:beforeAutospacing="0" w:after="0" w:afterAutospacing="0"/>
        <w:ind w:left="2832" w:firstLine="708"/>
        <w:jc w:val="right"/>
        <w:rPr>
          <w:rFonts w:eastAsiaTheme="minorEastAsia"/>
          <w:lang w:val="ru-RU"/>
        </w:rPr>
      </w:pPr>
      <w:r w:rsidRPr="000241F8">
        <w:rPr>
          <w:sz w:val="32"/>
          <w:szCs w:val="32"/>
        </w:rPr>
        <w:t xml:space="preserve">спеціальності </w:t>
      </w:r>
      <w:r w:rsidRPr="000241F8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КІ-СА</w:t>
      </w:r>
      <w:r w:rsidRPr="000241F8">
        <w:rPr>
          <w:sz w:val="32"/>
          <w:szCs w:val="32"/>
          <w:lang w:val="ru-RU"/>
        </w:rPr>
        <w:t>”</w:t>
      </w:r>
    </w:p>
    <w:p w:rsidR="00377865" w:rsidRPr="000241F8" w:rsidRDefault="00377865" w:rsidP="00377865">
      <w:pPr>
        <w:pStyle w:val="a3"/>
        <w:spacing w:before="0" w:beforeAutospacing="0" w:after="0" w:afterAutospacing="0"/>
        <w:jc w:val="right"/>
      </w:pP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sz w:val="32"/>
          <w:szCs w:val="32"/>
        </w:rPr>
        <w:t>Ситниченко Денис Вікторович</w:t>
      </w:r>
    </w:p>
    <w:p w:rsidR="00377865" w:rsidRPr="0079719F" w:rsidRDefault="00377865" w:rsidP="00377865">
      <w:pPr>
        <w:tabs>
          <w:tab w:val="left" w:pos="8652"/>
        </w:tabs>
        <w:rPr>
          <w:lang w:val="uk-UA"/>
        </w:rPr>
      </w:pPr>
    </w:p>
    <w:p w:rsidR="00377865" w:rsidRPr="0079719F" w:rsidRDefault="00377865" w:rsidP="00377865">
      <w:pPr>
        <w:rPr>
          <w:lang w:val="uk-UA"/>
        </w:rPr>
      </w:pPr>
    </w:p>
    <w:p w:rsidR="00377865" w:rsidRPr="0079719F" w:rsidRDefault="00377865" w:rsidP="00377865">
      <w:pPr>
        <w:rPr>
          <w:lang w:val="uk-UA"/>
        </w:rPr>
      </w:pPr>
    </w:p>
    <w:p w:rsidR="00377865" w:rsidRPr="0079719F" w:rsidRDefault="00377865" w:rsidP="00377865">
      <w:pPr>
        <w:rPr>
          <w:lang w:val="uk-UA"/>
        </w:rPr>
      </w:pPr>
    </w:p>
    <w:p w:rsidR="00377865" w:rsidRPr="0079719F" w:rsidRDefault="00377865" w:rsidP="00377865">
      <w:pPr>
        <w:rPr>
          <w:lang w:val="uk-UA"/>
        </w:rPr>
      </w:pPr>
    </w:p>
    <w:p w:rsidR="00377865" w:rsidRPr="0079719F" w:rsidRDefault="00377865" w:rsidP="00377865">
      <w:pPr>
        <w:rPr>
          <w:lang w:val="uk-UA"/>
        </w:rPr>
      </w:pPr>
    </w:p>
    <w:p w:rsidR="00377865" w:rsidRPr="0079719F" w:rsidRDefault="00377865" w:rsidP="00377865">
      <w:pPr>
        <w:rPr>
          <w:lang w:val="uk-UA"/>
        </w:rPr>
      </w:pPr>
    </w:p>
    <w:p w:rsidR="00377865" w:rsidRPr="0079719F" w:rsidRDefault="00377865" w:rsidP="00377865">
      <w:pPr>
        <w:rPr>
          <w:lang w:val="uk-UA"/>
        </w:rPr>
      </w:pPr>
    </w:p>
    <w:p w:rsidR="00377865" w:rsidRPr="00D76038" w:rsidRDefault="00377865" w:rsidP="00377865">
      <w:pPr>
        <w:tabs>
          <w:tab w:val="left" w:pos="4308"/>
        </w:tabs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Київ 2021</w:t>
      </w:r>
    </w:p>
    <w:p w:rsidR="00377865" w:rsidRDefault="00377865">
      <w:r>
        <w:br w:type="page"/>
      </w:r>
    </w:p>
    <w:p w:rsidR="00377865" w:rsidRDefault="00377865" w:rsidP="00377865">
      <w:pPr>
        <w:tabs>
          <w:tab w:val="left" w:pos="4308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D2EB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 роботи і постановка задачі</w:t>
      </w:r>
    </w:p>
    <w:p w:rsidR="00377865" w:rsidRDefault="00377865" w:rsidP="00377865">
      <w:pPr>
        <w:pStyle w:val="Default"/>
      </w:pPr>
    </w:p>
    <w:p w:rsidR="00377865" w:rsidRPr="00377865" w:rsidRDefault="00377865" w:rsidP="00377865">
      <w:pPr>
        <w:pStyle w:val="Default"/>
      </w:pPr>
      <w:r w:rsidRPr="00593E43">
        <w:rPr>
          <w:b/>
          <w:sz w:val="28"/>
          <w:szCs w:val="28"/>
          <w:lang w:val="ru-RU"/>
        </w:rPr>
        <w:t xml:space="preserve">Мета роботи: </w:t>
      </w:r>
      <w:r w:rsidRPr="00377865">
        <w:rPr>
          <w:rFonts w:eastAsia="Times New Roman"/>
          <w:sz w:val="28"/>
          <w:szCs w:val="28"/>
          <w:lang w:val="ru-RU"/>
        </w:rPr>
        <w:t>набуття практичних навичок дослідження методики програмування мовою асемблера перетворень даних у форматі з рухомою комою із застосуванням арифметичного співпроцесору FPU х87.</w:t>
      </w:r>
    </w:p>
    <w:p w:rsidR="00377865" w:rsidRDefault="00377865" w:rsidP="00377865">
      <w:pPr>
        <w:pStyle w:val="Default"/>
        <w:rPr>
          <w:rFonts w:eastAsiaTheme="minorHAnsi"/>
          <w:b/>
          <w:color w:val="auto"/>
          <w:sz w:val="28"/>
          <w:szCs w:val="28"/>
          <w:lang w:val="en-US" w:eastAsia="en-US"/>
        </w:rPr>
      </w:pPr>
    </w:p>
    <w:p w:rsid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593E43">
        <w:rPr>
          <w:rFonts w:eastAsiaTheme="minorHAnsi"/>
          <w:b/>
          <w:color w:val="auto"/>
          <w:sz w:val="28"/>
          <w:szCs w:val="28"/>
          <w:lang w:val="ru-RU" w:eastAsia="en-US"/>
        </w:rPr>
        <w:t xml:space="preserve">Початкові дані: </w:t>
      </w:r>
      <w:r>
        <w:rPr>
          <w:rFonts w:eastAsia="Times New Roman"/>
          <w:sz w:val="28"/>
          <w:szCs w:val="28"/>
          <w:lang w:val="ru-RU"/>
        </w:rPr>
        <w:t>рядки цілих даних із знаком.</w:t>
      </w:r>
    </w:p>
    <w:p w:rsid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</w:p>
    <w:p w:rsidR="00377865" w:rsidRDefault="00377865" w:rsidP="00377865">
      <w:pPr>
        <w:pStyle w:val="Default"/>
      </w:pPr>
    </w:p>
    <w:p w:rsid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593E43">
        <w:rPr>
          <w:rFonts w:eastAsiaTheme="minorHAnsi"/>
          <w:b/>
          <w:color w:val="auto"/>
          <w:sz w:val="28"/>
          <w:szCs w:val="28"/>
          <w:lang w:val="ru-RU" w:eastAsia="en-US"/>
        </w:rPr>
        <w:t>Необхідно:</w:t>
      </w:r>
      <w:r>
        <w:rPr>
          <w:color w:val="auto"/>
          <w:sz w:val="48"/>
          <w:szCs w:val="48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з</w:t>
      </w:r>
      <w:r w:rsidRPr="00593E43">
        <w:rPr>
          <w:rFonts w:eastAsia="Times New Roman"/>
          <w:sz w:val="28"/>
          <w:szCs w:val="28"/>
          <w:lang w:val="ru-RU"/>
        </w:rPr>
        <w:t>гідно за варіантом розробити на асемблері програму обчислення одного з виразів та пояснити стан процесорних елементів у контрольних точках виконання програми.</w:t>
      </w:r>
    </w:p>
    <w:p w:rsidR="00F2272B" w:rsidRDefault="00F2272B">
      <w:pPr>
        <w:rPr>
          <w:lang w:val="ru-RU"/>
        </w:rPr>
      </w:pPr>
    </w:p>
    <w:p w:rsidR="00377865" w:rsidRDefault="00377865" w:rsidP="00377865">
      <w:pPr>
        <w:pStyle w:val="Default"/>
      </w:pPr>
      <w:r>
        <w:rPr>
          <w:b/>
          <w:sz w:val="28"/>
          <w:szCs w:val="28"/>
        </w:rPr>
        <w:t>Вимоги до алгоритму:</w:t>
      </w:r>
      <w:r w:rsidRPr="00EE5B0F">
        <w:rPr>
          <w:i/>
          <w:iCs/>
          <w:sz w:val="28"/>
          <w:szCs w:val="28"/>
        </w:rPr>
        <w:t xml:space="preserve"> </w:t>
      </w:r>
      <w:r w:rsidRPr="00377865">
        <w:rPr>
          <w:i/>
          <w:iCs/>
          <w:sz w:val="28"/>
          <w:szCs w:val="28"/>
        </w:rPr>
        <w:t>a/d + e^4 – 2с</w:t>
      </w:r>
    </w:p>
    <w:p w:rsidR="00377865" w:rsidRDefault="00377865">
      <w:pPr>
        <w:rPr>
          <w:lang w:val="uk-UA"/>
        </w:rPr>
      </w:pPr>
    </w:p>
    <w:p w:rsidR="00377865" w:rsidRDefault="00377865" w:rsidP="00377865">
      <w:pPr>
        <w:pStyle w:val="Default"/>
        <w:rPr>
          <w:b/>
          <w:sz w:val="28"/>
          <w:szCs w:val="28"/>
        </w:rPr>
      </w:pPr>
      <w:r w:rsidRPr="00EE5B0F">
        <w:rPr>
          <w:b/>
          <w:sz w:val="28"/>
          <w:szCs w:val="28"/>
        </w:rPr>
        <w:t>Контрольний розрахунок</w:t>
      </w:r>
      <w:r>
        <w:rPr>
          <w:b/>
          <w:sz w:val="28"/>
          <w:szCs w:val="28"/>
        </w:rPr>
        <w:t>:</w:t>
      </w:r>
    </w:p>
    <w:p w:rsidR="00377865" w:rsidRDefault="00377865">
      <w:pPr>
        <w:rPr>
          <w:lang w:val="uk-UA"/>
        </w:rPr>
      </w:pPr>
    </w:p>
    <w:p w:rsid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Для вхідних значень змінних було обрано наступні значення: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77865" w:rsidRPr="00377865" w:rsidTr="0037624F"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1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2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3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4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5</w:t>
            </w:r>
          </w:p>
        </w:tc>
      </w:tr>
      <w:tr w:rsidR="00377865" w:rsidRPr="00377865" w:rsidTr="0037624F"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A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 xml:space="preserve">123.53, 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5.32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38.24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-23.93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9.15</w:t>
            </w:r>
          </w:p>
        </w:tc>
      </w:tr>
      <w:tr w:rsidR="00377865" w:rsidRPr="00377865" w:rsidTr="0037624F"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D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38.41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0.35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59.31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17.23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94.92</w:t>
            </w:r>
          </w:p>
        </w:tc>
      </w:tr>
      <w:tr w:rsidR="00377865" w:rsidRPr="00377865" w:rsidTr="0037624F"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E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-4.93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-0.86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2.39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5.71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-6.47</w:t>
            </w:r>
          </w:p>
        </w:tc>
      </w:tr>
      <w:tr w:rsidR="00377865" w:rsidRPr="00377865" w:rsidTr="0037624F"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C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-95.21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2.41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-76.65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81.72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-32.76</w:t>
            </w:r>
          </w:p>
        </w:tc>
      </w:tr>
    </w:tbl>
    <w:p w:rsidR="00377865" w:rsidRDefault="00377865" w:rsidP="00377865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З такими вхідними даними і формулаю очікуємо такі результати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77865" w:rsidRPr="00377865" w:rsidTr="0037624F"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1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2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3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4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5</w:t>
            </w:r>
          </w:p>
        </w:tc>
      </w:tr>
      <w:tr w:rsidR="00377865" w:rsidRPr="00377865" w:rsidTr="0037624F"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Result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784.364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10.927</w:t>
            </w:r>
          </w:p>
        </w:tc>
        <w:tc>
          <w:tcPr>
            <w:tcW w:w="1558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186.573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898.198</w:t>
            </w:r>
          </w:p>
        </w:tc>
        <w:tc>
          <w:tcPr>
            <w:tcW w:w="1559" w:type="dxa"/>
          </w:tcPr>
          <w:p w:rsidR="00377865" w:rsidRPr="00377865" w:rsidRDefault="00377865" w:rsidP="00377865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1817.95</w:t>
            </w:r>
          </w:p>
        </w:tc>
      </w:tr>
    </w:tbl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</w:p>
    <w:p w:rsidR="00377865" w:rsidRDefault="00377865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 w:eastAsia="zh-CN"/>
        </w:rPr>
      </w:pPr>
      <w:r>
        <w:rPr>
          <w:b/>
          <w:sz w:val="28"/>
          <w:szCs w:val="28"/>
        </w:rPr>
        <w:br w:type="page"/>
      </w:r>
    </w:p>
    <w:p w:rsidR="00377865" w:rsidRDefault="00377865" w:rsidP="00377865">
      <w:pPr>
        <w:pStyle w:val="Default"/>
        <w:rPr>
          <w:b/>
          <w:sz w:val="28"/>
          <w:szCs w:val="28"/>
        </w:rPr>
      </w:pPr>
      <w:r w:rsidRPr="00377865">
        <w:rPr>
          <w:rFonts w:eastAsia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4038C5FC" wp14:editId="5D101F06">
            <wp:simplePos x="0" y="0"/>
            <wp:positionH relativeFrom="page">
              <wp:align>center</wp:align>
            </wp:positionH>
            <wp:positionV relativeFrom="paragraph">
              <wp:posOffset>321310</wp:posOffset>
            </wp:positionV>
            <wp:extent cx="6120765" cy="78308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6E9">
        <w:rPr>
          <w:b/>
          <w:sz w:val="28"/>
          <w:szCs w:val="28"/>
        </w:rPr>
        <w:t>Лістинг програми</w:t>
      </w:r>
      <w:r>
        <w:rPr>
          <w:b/>
          <w:sz w:val="28"/>
          <w:szCs w:val="28"/>
        </w:rPr>
        <w:t xml:space="preserve"> з коментарем та описом роботи:</w:t>
      </w:r>
    </w:p>
    <w:p w:rsidR="00377865" w:rsidRDefault="00377865" w:rsidP="00377865">
      <w:pPr>
        <w:pStyle w:val="Default"/>
        <w:rPr>
          <w:b/>
          <w:sz w:val="28"/>
          <w:szCs w:val="28"/>
        </w:rPr>
      </w:pPr>
    </w:p>
    <w:p w:rsidR="00377865" w:rsidRDefault="0037786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</w:pPr>
      <w:r>
        <w:rPr>
          <w:rFonts w:eastAsia="Times New Roman"/>
          <w:sz w:val="28"/>
          <w:szCs w:val="28"/>
          <w:lang w:val="ru-RU"/>
        </w:rPr>
        <w:br w:type="page"/>
      </w:r>
    </w:p>
    <w:p w:rsidR="00377865" w:rsidRPr="0088263A" w:rsidRDefault="00377865" w:rsidP="00377865">
      <w:pPr>
        <w:pStyle w:val="Default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CF3B0E" wp14:editId="39195DE1">
            <wp:simplePos x="0" y="0"/>
            <wp:positionH relativeFrom="page">
              <wp:align>center</wp:align>
            </wp:positionH>
            <wp:positionV relativeFrom="paragraph">
              <wp:posOffset>389890</wp:posOffset>
            </wp:positionV>
            <wp:extent cx="6120765" cy="34429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63A">
        <w:rPr>
          <w:b/>
          <w:sz w:val="28"/>
          <w:szCs w:val="28"/>
        </w:rPr>
        <w:t>Рrint screen ек</w:t>
      </w:r>
      <w:r>
        <w:rPr>
          <w:b/>
          <w:sz w:val="28"/>
          <w:szCs w:val="28"/>
        </w:rPr>
        <w:t>рана налагоджувача з програмою</w:t>
      </w:r>
    </w:p>
    <w:p w:rsidR="00377865" w:rsidRDefault="00377865" w:rsidP="00377865">
      <w:pPr>
        <w:pStyle w:val="Default"/>
        <w:rPr>
          <w:rFonts w:eastAsia="Times New Roman"/>
          <w:sz w:val="28"/>
          <w:szCs w:val="28"/>
        </w:rPr>
      </w:pPr>
    </w:p>
    <w:p w:rsidR="00377865" w:rsidRDefault="00377865" w:rsidP="00377865">
      <w:pPr>
        <w:pStyle w:val="Default"/>
        <w:rPr>
          <w:b/>
          <w:sz w:val="28"/>
          <w:szCs w:val="28"/>
        </w:rPr>
      </w:pPr>
      <w:r w:rsidRPr="008673A6">
        <w:rPr>
          <w:b/>
          <w:sz w:val="28"/>
          <w:szCs w:val="28"/>
        </w:rPr>
        <w:t xml:space="preserve">Графічне пояснення вмісту </w:t>
      </w:r>
      <w:r>
        <w:rPr>
          <w:b/>
          <w:sz w:val="28"/>
          <w:szCs w:val="28"/>
        </w:rPr>
        <w:t>стеку</w:t>
      </w:r>
      <w:r w:rsidRPr="008673A6">
        <w:rPr>
          <w:b/>
          <w:sz w:val="28"/>
          <w:szCs w:val="28"/>
        </w:rPr>
        <w:t xml:space="preserve"> у контрольних точках виконання програми та по завершенні обчислень. </w:t>
      </w:r>
    </w:p>
    <w:p w:rsidR="00377865" w:rsidRDefault="00377865" w:rsidP="00377865">
      <w:pPr>
        <w:pStyle w:val="Default"/>
        <w:rPr>
          <w:rFonts w:eastAsia="Times New Roman"/>
          <w:sz w:val="28"/>
          <w:szCs w:val="28"/>
        </w:rPr>
      </w:pP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Записуємо число з вектору A (9.15) в стек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73237187" wp14:editId="31C73391">
            <wp:extent cx="5943600" cy="14585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Ділимо його на число з вектору D (94.92)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42120E54" wp14:editId="49BC7F63">
            <wp:extent cx="5943600" cy="1372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Записуємо число з вектору Е (-6.47) в стек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5F6FCEC2" wp14:editId="5F5BC17D">
            <wp:extent cx="5943600" cy="13671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lastRenderedPageBreak/>
        <w:t>Та підносимо його до 4-ї степені, помноживши st(0) саме на себе 2 рази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5E1AD085" wp14:editId="45BE5EAD">
            <wp:extent cx="5943600" cy="1400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3342DCF4" wp14:editId="272348C5">
            <wp:extent cx="5943600" cy="13722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Записуємо константу +1.0, додаємо її до самої себе, та змінюємо знак, щоб отримати -2.0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0FAB7606" wp14:editId="3FDB9075">
            <wp:extent cx="5943600" cy="14446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6541AEE5" wp14:editId="23DF7197">
            <wp:extent cx="5943600" cy="12966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4E1584FF" wp14:editId="2A9C0DFE">
            <wp:extent cx="5943600" cy="13404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Множимо -2 на число з вектору С (-32.76)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3FD19D91" wp14:editId="6796AAC6">
            <wp:extent cx="5943600" cy="12630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Дода</w:t>
      </w:r>
      <w:r w:rsidR="00603321">
        <w:rPr>
          <w:rFonts w:eastAsia="Times New Roman"/>
          <w:sz w:val="28"/>
          <w:szCs w:val="28"/>
          <w:lang w:val="ru-RU"/>
        </w:rPr>
        <w:t>єм</w:t>
      </w:r>
      <w:r w:rsidR="00603321">
        <w:rPr>
          <w:sz w:val="28"/>
          <w:szCs w:val="28"/>
        </w:rPr>
        <w:t>о</w:t>
      </w:r>
      <w:bookmarkStart w:id="0" w:name="_GoBack"/>
      <w:bookmarkEnd w:id="0"/>
      <w:r w:rsidRPr="00377865">
        <w:rPr>
          <w:rFonts w:eastAsia="Times New Roman"/>
          <w:sz w:val="28"/>
          <w:szCs w:val="28"/>
          <w:lang w:val="ru-RU"/>
        </w:rPr>
        <w:t xml:space="preserve"> ST(0) до ST(1) та робимо pop 2 рази, щоб в ST(0) отримати суму попередніх операцій.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lastRenderedPageBreak/>
        <w:drawing>
          <wp:inline distT="0" distB="0" distL="0" distR="0" wp14:anchorId="1A226BBD" wp14:editId="358BE42A">
            <wp:extent cx="5943600" cy="1302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52BCE311" wp14:editId="335FEBC7">
            <wp:extent cx="5943600" cy="13836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Записуємо ST(0) в вектор Sum та виконуємо pop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01E4FAA7" wp14:editId="4870857A">
            <wp:extent cx="5943600" cy="14185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В пам’яті з’явилося число: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1FBD64A1" wp14:editId="3FCA2DA9">
            <wp:extent cx="5943600" cy="53086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409c67ce2d964a20 - 1817.9513457758658, що є вірним.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В кінці виконання програми отримуємо наступні результати: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drawing>
          <wp:inline distT="0" distB="0" distL="0" distR="0" wp14:anchorId="4A467693" wp14:editId="0C3FB880">
            <wp:extent cx="5943600" cy="5226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page" w:horzAnchor="margin" w:tblpY="1067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AE2" w:rsidRPr="00377865" w:rsidTr="008B5AE2"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Код</w:t>
            </w:r>
          </w:p>
        </w:tc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Число</w:t>
            </w:r>
          </w:p>
        </w:tc>
      </w:tr>
      <w:tr w:rsidR="008B5AE2" w:rsidRPr="00377865" w:rsidTr="008B5AE2"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408882e9fdc6952a</w:t>
            </w:r>
          </w:p>
        </w:tc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784.36425357001030</w:t>
            </w:r>
          </w:p>
        </w:tc>
      </w:tr>
      <w:tr w:rsidR="008B5AE2" w:rsidRPr="00377865" w:rsidTr="008B5AE2"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4025daa0d044a679</w:t>
            </w:r>
          </w:p>
        </w:tc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10.927008160000002</w:t>
            </w:r>
          </w:p>
        </w:tc>
      </w:tr>
      <w:tr w:rsidR="008B5AE2" w:rsidRPr="00377865" w:rsidTr="008B5AE2"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40675254a8b10009</w:t>
            </w:r>
          </w:p>
        </w:tc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186.57283434458103</w:t>
            </w:r>
          </w:p>
        </w:tc>
      </w:tr>
      <w:tr w:rsidR="008B5AE2" w:rsidRPr="00377865" w:rsidTr="008B5AE2"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408c11967cc4bf60</w:t>
            </w:r>
          </w:p>
        </w:tc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898.19848016461400</w:t>
            </w:r>
          </w:p>
        </w:tc>
      </w:tr>
      <w:tr w:rsidR="008B5AE2" w:rsidRPr="00377865" w:rsidTr="008B5AE2"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409c67ce2d964a20</w:t>
            </w:r>
          </w:p>
        </w:tc>
        <w:tc>
          <w:tcPr>
            <w:tcW w:w="4675" w:type="dxa"/>
          </w:tcPr>
          <w:p w:rsidR="008B5AE2" w:rsidRPr="00377865" w:rsidRDefault="008B5AE2" w:rsidP="008B5AE2">
            <w:pPr>
              <w:pStyle w:val="Default"/>
              <w:rPr>
                <w:rFonts w:eastAsia="Times New Roman"/>
                <w:sz w:val="28"/>
                <w:szCs w:val="28"/>
                <w:lang w:val="ru-RU" w:eastAsia="zh-CN"/>
              </w:rPr>
            </w:pPr>
            <w:r w:rsidRPr="00377865">
              <w:rPr>
                <w:rFonts w:eastAsia="Times New Roman"/>
                <w:sz w:val="28"/>
                <w:szCs w:val="28"/>
                <w:lang w:val="ru-RU" w:eastAsia="zh-CN"/>
              </w:rPr>
              <w:t>1817.9513457758658</w:t>
            </w:r>
          </w:p>
        </w:tc>
      </w:tr>
    </w:tbl>
    <w:p w:rsid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  <w:r w:rsidRPr="00377865">
        <w:rPr>
          <w:rFonts w:eastAsia="Times New Roman"/>
          <w:sz w:val="28"/>
          <w:szCs w:val="28"/>
          <w:lang w:val="ru-RU"/>
        </w:rPr>
        <w:t>Відповіді вірні.</w:t>
      </w:r>
    </w:p>
    <w:p w:rsidR="008B5AE2" w:rsidRDefault="008B5AE2" w:rsidP="008B5AE2">
      <w:pPr>
        <w:jc w:val="both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8B5AE2" w:rsidRPr="008B5AE2" w:rsidRDefault="008B5AE2" w:rsidP="008B5AE2">
      <w:pPr>
        <w:jc w:val="both"/>
        <w:rPr>
          <w:rFonts w:ascii="Arial" w:hAnsi="Arial" w:cs="Arial"/>
          <w:b/>
          <w:bCs/>
          <w:sz w:val="28"/>
          <w:szCs w:val="28"/>
          <w:lang w:val="uk-UA"/>
        </w:rPr>
      </w:pPr>
      <w:r w:rsidRPr="008B5AE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D4591A"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8B5AE2" w:rsidRPr="008B5AE2" w:rsidRDefault="008B5AE2" w:rsidP="008B5AE2">
      <w:pPr>
        <w:pStyle w:val="Default"/>
        <w:rPr>
          <w:rFonts w:eastAsia="Times New Roman"/>
          <w:sz w:val="28"/>
          <w:szCs w:val="28"/>
          <w:lang w:val="ru-RU"/>
        </w:rPr>
      </w:pPr>
      <w:r w:rsidRPr="008B5AE2">
        <w:rPr>
          <w:rFonts w:eastAsia="Times New Roman"/>
          <w:sz w:val="28"/>
          <w:szCs w:val="28"/>
          <w:lang w:val="ru-RU"/>
        </w:rPr>
        <w:t>Операції над числами з плаваючою комою виконуються у співпроцесорі, який містить 8 регістрів, організованих в стек. Операції можна виконувати між регістрами, або між регістрами та пам’яттю, але збереження всіх результатів відбувається в регістрах. Операції можна виконувати без зсуву вершини стеку, а можна і з.</w:t>
      </w:r>
    </w:p>
    <w:p w:rsidR="00377865" w:rsidRPr="00377865" w:rsidRDefault="00377865" w:rsidP="00377865">
      <w:pPr>
        <w:pStyle w:val="Default"/>
        <w:rPr>
          <w:rFonts w:eastAsia="Times New Roman"/>
          <w:sz w:val="28"/>
          <w:szCs w:val="28"/>
          <w:lang w:val="ru-RU"/>
        </w:rPr>
      </w:pPr>
    </w:p>
    <w:sectPr w:rsidR="00377865" w:rsidRPr="003778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65"/>
    <w:rsid w:val="00377865"/>
    <w:rsid w:val="00603321"/>
    <w:rsid w:val="008B5AE2"/>
    <w:rsid w:val="00F2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618A"/>
  <w15:chartTrackingRefBased/>
  <w15:docId w15:val="{F32F7987-E62B-4FE8-AEFA-AAA020F7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865"/>
    <w:rPr>
      <w:rFonts w:eastAsiaTheme="minorHAns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paragraph" w:customStyle="1" w:styleId="Default">
    <w:name w:val="Default"/>
    <w:rsid w:val="003778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37786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1628</Words>
  <Characters>929</Characters>
  <Application>Microsoft Office Word</Application>
  <DocSecurity>0</DocSecurity>
  <Lines>7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Sytnychenko</dc:creator>
  <cp:keywords/>
  <dc:description/>
  <cp:lastModifiedBy>Denis Sytnychenko</cp:lastModifiedBy>
  <cp:revision>7</cp:revision>
  <dcterms:created xsi:type="dcterms:W3CDTF">2021-05-27T08:40:00Z</dcterms:created>
  <dcterms:modified xsi:type="dcterms:W3CDTF">2021-05-27T08:56:00Z</dcterms:modified>
</cp:coreProperties>
</file>