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9A84C"/>
          <w:sz w:val="22"/>
          <w:szCs w:val="22"/>
        </w:rPr>
        <w:t xml:space="preserve">BLACK SHEEP CREATIONS &amp; INSPIRATIONS</w:t>
      </w:r>
    </w:p>
    <w:p>
      <w:pPr>
        <w:spacing w:after="100"/>
        <w:jc w:val="center"/>
      </w:pPr>
      <w:r>
        <w:rPr>
          <w:b/>
          <w:bCs/>
          <w:color w:val="5B3C8C"/>
          <w:sz w:val="52"/>
          <w:szCs w:val="52"/>
        </w:rPr>
        <w:t xml:space="preserve">The AI Creator's Prompt Haus Suite</w:t>
      </w:r>
    </w:p>
    <w:p>
      <w:pPr>
        <w:spacing w:after="600"/>
        <w:jc w:val="center"/>
      </w:pPr>
      <w:r>
        <w:rPr>
          <w:i/>
          <w:iCs/>
          <w:color w:val="2E2A26"/>
          <w:sz w:val="26"/>
          <w:szCs w:val="26"/>
        </w:rPr>
        <w:t xml:space="preserve">What We've Built: The 5 Hauses, the Brand Identity Kit &amp; Assessment, and Frank</w:t>
      </w:r>
    </w:p>
    <w:p>
      <w:pPr>
        <w:spacing w:after="160"/>
        <w:jc w:val="center"/>
      </w:pPr>
      <w:r>
        <w:t xml:space="preserve">This is a plain-spoken internal reference — what each tool does, how they fit together, and where Frank comes in. It's written to get you or a new team member oriented quickly, not to catalog every field and option.</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The Big Picture</w:t>
      </w:r>
    </w:p>
    <w:p>
      <w:pPr>
        <w:spacing w:after="160"/>
      </w:pPr>
      <w:r>
        <w:t xml:space="preserve">The Prompt Haus suite is five separate, independently-purchasable tools (“Hauses”) built into the Shopify storefront, plus one custom GPT (Frank) that lives outside the storefront. Each Haus is gated behind its own purchase tag, so a customer only sees the Hauses they've bought.</w:t>
      </w:r>
    </w:p>
    <w:p>
      <w:pPr>
        <w:spacing w:after="160"/>
      </w:pPr>
      <w:r>
        <w:t xml:space="preserve">Every Haus follows the same basic shape: pick some options (or leave everything at its default and still get a usable result), watch a real AI prompt build itself live on screen, then Copy / Save to a personal Vault / Download / Print / Share it. Four of the five Hauses also share a small family of cross-cutting tools — Brand Kit, Look Lock, Vault, Recently Generated — so a creator's saved brand and style choices follow them from one Haus to the next instead of being re-entered every time.</w:t>
      </w:r>
    </w:p>
    <w:p>
      <w:pPr>
        <w:spacing w:after="120"/>
      </w:pPr>
      <w:r>
        <w:rPr>
          <w:b/>
          <w:bCs/>
          <w:color w:val="5B3C8C"/>
        </w:rPr>
        <w:t xml:space="preserve">The five Hauses, at a glance: </w:t>
      </w:r>
      <w:r>
        <w:t xml:space="preserve"/>
      </w:r>
    </w:p>
    <w:p>
      <w:pPr>
        <w:pStyle w:val="ListParagraph"/>
        <w:numPr>
          <w:ilvl w:val="0"/>
          <w:numId w:val="1"/>
        </w:numPr>
        <w:spacing w:after="60"/>
      </w:pPr>
      <w:r>
        <w:t xml:space="preserve">Content Haus — photorealistic/character AI image prompts (people, couples, families, pets, text, graphics)</w:t>
      </w:r>
    </w:p>
    <w:p>
      <w:pPr>
        <w:pStyle w:val="ListParagraph"/>
        <w:numPr>
          <w:ilvl w:val="0"/>
          <w:numId w:val="1"/>
        </w:numPr>
        <w:spacing w:after="60"/>
      </w:pPr>
      <w:r>
        <w:t xml:space="preserve">Project Haus — printable/physical product prompts (invitations, journals, planners, coloring pages, checklists, wall art)</w:t>
      </w:r>
    </w:p>
    <w:p>
      <w:pPr>
        <w:pStyle w:val="ListParagraph"/>
        <w:numPr>
          <w:ilvl w:val="0"/>
          <w:numId w:val="1"/>
        </w:numPr>
        <w:spacing w:after="60"/>
      </w:pPr>
      <w:r>
        <w:t xml:space="preserve">Graphics Haus — clipart and print-on-demand graphics (clipart packs, mascots, icons, license plates)</w:t>
      </w:r>
    </w:p>
    <w:p>
      <w:pPr>
        <w:pStyle w:val="ListParagraph"/>
        <w:numPr>
          <w:ilvl w:val="0"/>
          <w:numId w:val="1"/>
        </w:numPr>
        <w:spacing w:after="60"/>
      </w:pPr>
      <w:r>
        <w:t xml:space="preserve">Marketing Haus — marketing copy and marketing graphics (social posts, ads, flyers, email, sales pages)</w:t>
      </w:r>
    </w:p>
    <w:p>
      <w:pPr>
        <w:pStyle w:val="ListParagraph"/>
        <w:numPr>
          <w:ilvl w:val="0"/>
          <w:numId w:val="1"/>
        </w:numPr>
        <w:spacing w:after="60"/>
      </w:pPr>
      <w:r>
        <w:t xml:space="preserve">Brand Haus — brand strategy and identity: the Brand DNA Assessment, the Brand Kit, and the Brand DNA Blueprint™</w:t>
      </w:r>
    </w:p>
    <w:p>
      <w:pPr>
        <w:spacing w:after="160"/>
      </w:pPr>
      <w:r>
        <w:t xml:space="preserve"/>
      </w:r>
    </w:p>
    <w:p>
      <w:pPr>
        <w:spacing w:after="120"/>
      </w:pPr>
      <w:r>
        <w:rPr>
          <w:b/>
          <w:bCs/>
          <w:color w:val="5B3C8C"/>
        </w:rPr>
        <w:t xml:space="preserve">How they connect: </w:t>
      </w:r>
      <w:r>
        <w:t xml:space="preserve">Brand Haus is the foundation — it figures out who the brand *is*. That identity (as a saved Brand Kit) flows into Marketing Haus, Graphics Haus, Project Haus, and Content Haus, so every studio's output can automatically stay on-brand. The other four Hauses each turn ideas into ready-to-paste AI prompts for their own category of output. And Frank is the layer above all of it — the business partner that takes any of those prompts, or just a rough idea, and turns it into something sharper and genuinely sellable.</w:t>
      </w:r>
    </w:p>
    <w:p>
      <w:pPr>
        <w:pBdr>
          <w:left w:val="single" w:color="0D7377" w:sz="18" w:space="12"/>
        </w:pBdr>
        <w:spacing w:after="200" w:before="120"/>
        <w:ind w:left="200"/>
      </w:pPr>
      <w:r>
        <w:rPr>
          <w:i/>
          <w:iCs/>
          <w:color w:val="2E2A26"/>
        </w:rPr>
        <w:t xml:space="preserve">Read this document top to bottom for the full picture, or jump straight to the Haus (or to Frank) you need.</w:t>
      </w:r>
    </w:p>
    <w:p>
      <w:pPr>
        <w:pStyle w:val="Heading1"/>
        <w:spacing w:after="200" w:before="400"/>
      </w:pPr>
      <w:r>
        <w:t xml:space="preserve">1. Content Haus</w:t>
      </w:r>
    </w:p>
    <w:p>
      <w:pPr>
        <w:spacing w:after="160"/>
      </w:pPr>
      <w:r>
        <w:t xml:space="preserve">The original tool in the suite (built first under the working name “Prompt Haus”). Built for creators making photorealistic or illustrated character-driven AI images — reimagined family photos, pet portraits, couple portraits — plus text-led and graphic-led designs.</w:t>
      </w:r>
    </w:p>
    <w:p>
      <w:pPr>
        <w:pStyle w:val="Heading2"/>
        <w:spacing w:after="120" w:before="280"/>
      </w:pPr>
      <w:r>
        <w:t xml:space="preserve">Modes</w:t>
      </w:r>
    </w:p>
    <w:p>
      <w:pPr>
        <w:spacing w:after="160"/>
      </w:pPr>
      <w:r>
        <w:t xml:space="preserve">Content Haus is organized as a tab bar of 9 destinations:</w:t>
      </w:r>
    </w:p>
    <w:p>
      <w:pPr>
        <w:pStyle w:val="ListParagraph"/>
        <w:numPr>
          <w:ilvl w:val="0"/>
          <w:numId w:val="1"/>
        </w:numPr>
        <w:spacing w:after="60"/>
      </w:pPr>
      <w:r>
        <w:t xml:space="preserve">Character — one person. The single richest field set in the suite: a ~60-option Character Type catalog spanning illustrated styles (chibi, storybook, retro comic, flat vector…) and realistic/photo-adjacent styles, plus Identity, Appearance, Styling, and Presentation fields, an optional Companion (a pet or prop riding along), and a Video Motion Prompt companion section that turns the finished still image into a ready-to-paste animation prompt for MidJourney, Kling AI, or Runway.</w:t>
      </w:r>
    </w:p>
    <w:p>
      <w:pPr>
        <w:pStyle w:val="ListParagraph"/>
        <w:numPr>
          <w:ilvl w:val="0"/>
          <w:numId w:val="1"/>
        </w:numPr>
        <w:spacing w:after="60"/>
      </w:pPr>
      <w:r>
        <w:t xml:space="preserve">Couples — two people in one scene, with shared and individual styling and a relationship-dynamic field.</w:t>
      </w:r>
    </w:p>
    <w:p>
      <w:pPr>
        <w:pStyle w:val="ListParagraph"/>
        <w:numPr>
          <w:ilvl w:val="0"/>
          <w:numId w:val="1"/>
        </w:numPr>
        <w:spacing w:after="60"/>
      </w:pPr>
      <w:r>
        <w:t xml:space="preserve">Friends &amp; Family — group portraits, with adults and kids handled as distinct groups.</w:t>
      </w:r>
    </w:p>
    <w:p>
      <w:pPr>
        <w:pStyle w:val="ListParagraph"/>
        <w:numPr>
          <w:ilvl w:val="0"/>
          <w:numId w:val="1"/>
        </w:numPr>
        <w:spacing w:after="60"/>
      </w:pPr>
      <w:r>
        <w:t xml:space="preserve">Animals &amp; Creatures — pets, wildlife, and fantasy creatures as the main subject.</w:t>
      </w:r>
    </w:p>
    <w:p>
      <w:pPr>
        <w:pStyle w:val="ListParagraph"/>
        <w:numPr>
          <w:ilvl w:val="0"/>
          <w:numId w:val="1"/>
        </w:numPr>
        <w:spacing w:after="60"/>
      </w:pPr>
      <w:r>
        <w:t xml:space="preserve">Text — lettering and typography-led designs (a name, a quote, a phrase), with deep Letter Style, Color Scheme, and Text Effects catalogs.</w:t>
      </w:r>
    </w:p>
    <w:p>
      <w:pPr>
        <w:pStyle w:val="ListParagraph"/>
        <w:numPr>
          <w:ilvl w:val="0"/>
          <w:numId w:val="1"/>
        </w:numPr>
        <w:spacing w:after="60"/>
      </w:pPr>
      <w:r>
        <w:t xml:space="preserve">Graphics — general-purpose objects, icons, and vehicles as the main subject, independent of any person.</w:t>
      </w:r>
    </w:p>
    <w:p>
      <w:pPr>
        <w:pStyle w:val="ListParagraph"/>
        <w:numPr>
          <w:ilvl w:val="0"/>
          <w:numId w:val="1"/>
        </w:numPr>
        <w:spacing w:after="60"/>
      </w:pPr>
      <w:r>
        <w:t xml:space="preserve">Combined — a fixed, always-on weave of Character + Text + Graphics + the shared Style DNA fields into one unified scene (e.g. a person, next to custom lettering, on one cohesive backdrop) — not a pick-your-own-subset combiner, but a single, deliberately-curated blend.</w:t>
      </w:r>
    </w:p>
    <w:p>
      <w:pPr>
        <w:pStyle w:val="ListParagraph"/>
        <w:numPr>
          <w:ilvl w:val="0"/>
          <w:numId w:val="1"/>
        </w:numPr>
        <w:spacing w:after="60"/>
      </w:pPr>
      <w:r>
        <w:t xml:space="preserve">Image/Prompt Reference — upload a photo (and describe it) or paste a prompt found elsewhere, then reimagine it in a new style. The wording is deliberately careful here: it treats a pasted prompt as “loose creative direction,” not something to copy verbatim. A one-click Regenerate button rerolls just a couple of key fields for a fast second take without starting over.</w:t>
      </w:r>
    </w:p>
    <w:p>
      <w:pPr>
        <w:pStyle w:val="ListParagraph"/>
        <w:numPr>
          <w:ilvl w:val="0"/>
          <w:numId w:val="1"/>
        </w:numPr>
        <w:spacing w:after="60"/>
      </w:pPr>
      <w:r>
        <w:t xml:space="preserve">Collection Builder — view every mode's current prompt side by side, or splice up to 3 of them into one combined document to copy or save.</w:t>
      </w:r>
    </w:p>
    <w:p>
      <w:pPr>
        <w:pStyle w:val="Heading2"/>
        <w:spacing w:after="120" w:before="280"/>
      </w:pPr>
      <w:r>
        <w:t xml:space="preserve">Shared tools inside Content Haus</w:t>
      </w:r>
    </w:p>
    <w:p>
      <w:pPr>
        <w:pStyle w:val="ListParagraph"/>
        <w:numPr>
          <w:ilvl w:val="0"/>
          <w:numId w:val="1"/>
        </w:numPr>
        <w:spacing w:after="60"/>
      </w:pPr>
      <w:r>
        <w:t xml:space="preserve">Style DNA bar — Business Name, Variation count, Target Platform, Aspect Ratio, Image Buffer/Padding, Output Format, and a Negative Prompt — applies once, to whatever mode is active.</w:t>
      </w:r>
    </w:p>
    <w:p>
      <w:pPr>
        <w:pStyle w:val="ListParagraph"/>
        <w:numPr>
          <w:ilvl w:val="0"/>
          <w:numId w:val="1"/>
        </w:numPr>
        <w:spacing w:after="60"/>
      </w:pPr>
      <w:r>
        <w:t xml:space="preserve">Concept / Creative Direction box — optional Holiday, Creative Theme, and Niche fields, folded into every mode.</w:t>
      </w:r>
    </w:p>
    <w:p>
      <w:pPr>
        <w:pStyle w:val="ListParagraph"/>
        <w:numPr>
          <w:ilvl w:val="0"/>
          <w:numId w:val="1"/>
        </w:numPr>
        <w:spacing w:after="60"/>
      </w:pPr>
      <w:r>
        <w:t xml:space="preserve">Your Vault — save up to 5 prompts per mode, with rename and version history (up to 5 saved versions per item).</w:t>
      </w:r>
    </w:p>
    <w:p>
      <w:pPr>
        <w:pStyle w:val="ListParagraph"/>
        <w:numPr>
          <w:ilvl w:val="0"/>
          <w:numId w:val="1"/>
        </w:numPr>
        <w:spacing w:after="60"/>
      </w:pPr>
      <w:r>
        <w:t xml:space="preserve">Recently Generated — an automatic log of the last 10 prompts you've copied or saved, so nothing is ever truly lost.</w:t>
      </w:r>
    </w:p>
    <w:p>
      <w:pPr>
        <w:pStyle w:val="ListParagraph"/>
        <w:numPr>
          <w:ilvl w:val="0"/>
          <w:numId w:val="1"/>
        </w:numPr>
        <w:spacing w:after="60"/>
      </w:pPr>
      <w:r>
        <w:t xml:space="preserve">Brand Kit — save colors, fonts, mood, voice, and core values as a reusable profile; the active kit's details fold into whatever you're building.</w:t>
      </w:r>
    </w:p>
    <w:p>
      <w:pPr>
        <w:pStyle w:val="ListParagraph"/>
        <w:numPr>
          <w:ilvl w:val="0"/>
          <w:numId w:val="1"/>
        </w:numPr>
        <w:spacing w:after="60"/>
      </w:pPr>
      <w:r>
        <w:t xml:space="preserve">Starter Presets, Share links, Print / Download / Copy exports — available throughout.</w:t>
      </w:r>
    </w:p>
    <w:p>
      <w:pPr>
        <w:pStyle w:val="Heading1"/>
        <w:spacing w:after="200" w:before="400"/>
      </w:pPr>
      <w:r>
        <w:t xml:space="preserve">2. Project Haus</w:t>
      </w:r>
    </w:p>
    <w:p>
      <w:pPr>
        <w:spacing w:after="160"/>
      </w:pPr>
      <w:r>
        <w:t xml:space="preserve">The printable and physical product line — invitations, devotionals, planners, journals, coloring pages, checklists, and wall art. Organized into 8 categories rather than one long list:</w:t>
      </w:r>
    </w:p>
    <w:p>
      <w:pPr>
        <w:pStyle w:val="ListParagraph"/>
        <w:numPr>
          <w:ilvl w:val="0"/>
          <w:numId w:val="1"/>
        </w:numPr>
        <w:spacing w:after="60"/>
      </w:pPr>
      <w:r>
        <w:t xml:space="preserve">Cards &amp; Invitations — an Invitations Studio covering 8 card/invite types.</w:t>
      </w:r>
    </w:p>
    <w:p>
      <w:pPr>
        <w:pStyle w:val="ListParagraph"/>
        <w:numPr>
          <w:ilvl w:val="0"/>
          <w:numId w:val="1"/>
        </w:numPr>
        <w:spacing w:after="60"/>
      </w:pPr>
      <w:r>
        <w:t xml:space="preserve">Stationery &amp; Devotionals — a Stationery Studio (business stationery, change-of-address cards) plus the Devotional Pages generator.</w:t>
      </w:r>
    </w:p>
    <w:p>
      <w:pPr>
        <w:pStyle w:val="ListParagraph"/>
        <w:numPr>
          <w:ilvl w:val="0"/>
          <w:numId w:val="1"/>
        </w:numPr>
        <w:spacing w:after="60"/>
      </w:pPr>
      <w:r>
        <w:t xml:space="preserve">Journals — Journal Pages and Junk Journal generators.</w:t>
      </w:r>
    </w:p>
    <w:p>
      <w:pPr>
        <w:pStyle w:val="ListParagraph"/>
        <w:numPr>
          <w:ilvl w:val="0"/>
          <w:numId w:val="1"/>
        </w:numPr>
        <w:spacing w:after="60"/>
      </w:pPr>
      <w:r>
        <w:t xml:space="preserve">Planners &amp; Checklists — Planner Pages, the Event Checklist generator (17 event types, from baby showers to weddings), and the Event Vendor Checklist generator.</w:t>
      </w:r>
    </w:p>
    <w:p>
      <w:pPr>
        <w:pStyle w:val="ListParagraph"/>
        <w:numPr>
          <w:ilvl w:val="0"/>
          <w:numId w:val="1"/>
        </w:numPr>
        <w:spacing w:after="60"/>
      </w:pPr>
      <w:r>
        <w:t xml:space="preserve">eBook Pages — a dedicated generator for full eBook interior pages.</w:t>
      </w:r>
    </w:p>
    <w:p>
      <w:pPr>
        <w:pStyle w:val="ListParagraph"/>
        <w:numPr>
          <w:ilvl w:val="0"/>
          <w:numId w:val="1"/>
        </w:numPr>
        <w:spacing w:after="60"/>
      </w:pPr>
      <w:r>
        <w:t xml:space="preserve">Devotional &amp; Motivation Cards — the Devotional Studio plus a Prayer Cards generator.</w:t>
      </w:r>
    </w:p>
    <w:p>
      <w:pPr>
        <w:pStyle w:val="ListParagraph"/>
        <w:numPr>
          <w:ilvl w:val="0"/>
          <w:numId w:val="1"/>
        </w:numPr>
        <w:spacing w:after="60"/>
      </w:pPr>
      <w:r>
        <w:t xml:space="preserve">Wall Art — Retro Wall Art and Quote Wall Art generators.</w:t>
      </w:r>
    </w:p>
    <w:p>
      <w:pPr>
        <w:pStyle w:val="ListParagraph"/>
        <w:numPr>
          <w:ilvl w:val="0"/>
          <w:numId w:val="1"/>
        </w:numPr>
        <w:spacing w:after="60"/>
      </w:pPr>
      <w:r>
        <w:t xml:space="preserve">Activities &amp; Learning Pages — Coloring Page, Kids Worksheet, Coloring Book, Activity Book, Adult Coloring Pages, and Learning Cards generators.</w:t>
      </w:r>
    </w:p>
    <w:p>
      <w:pPr>
        <w:pStyle w:val="Heading2"/>
        <w:spacing w:after="120" w:before="280"/>
      </w:pPr>
      <w:r>
        <w:t xml:space="preserve">Shared tools inside Project Haus</w:t>
      </w:r>
    </w:p>
    <w:p>
      <w:pPr>
        <w:spacing w:after="160"/>
      </w:pPr>
      <w:r>
        <w:t xml:space="preserve">The same Style DNA / Vault / Recently Generated / Brand Kit pattern as Content Haus, plus two capabilities built specifically for a product line where a creator often wants a whole matching *set*, not just one page:</w:t>
      </w:r>
    </w:p>
    <w:p>
      <w:pPr>
        <w:pStyle w:val="ListParagraph"/>
        <w:numPr>
          <w:ilvl w:val="0"/>
          <w:numId w:val="1"/>
        </w:numPr>
        <w:spacing w:after="60"/>
      </w:pPr>
      <w:r>
        <w:t xml:space="preserve">Look Lock — save a page's aesthetic (art style, color palette, mood, texture, recurring motifs) once, and every other generator's matching fields pick it up automatically. Solves “I loved page 1's look, now page 2 doesn't match.”</w:t>
      </w:r>
    </w:p>
    <w:p>
      <w:pPr>
        <w:pStyle w:val="ListParagraph"/>
        <w:numPr>
          <w:ilvl w:val="0"/>
          <w:numId w:val="1"/>
        </w:numPr>
        <w:spacing w:after="60"/>
      </w:pPr>
      <w:r>
        <w:t xml:space="preserve">Page Bundles — for genuinely multi-page products (a Journal, a Coloring Book, an Activity Book, a full Devotional set), one click produces every page type at once — e.g. Cover, Ephemera Spread, Themed Content Spread, and Closing Page — all sharing one Look, saved as a single Vault item.</w:t>
      </w:r>
    </w:p>
    <w:p>
      <w:pPr>
        <w:pStyle w:val="Heading1"/>
        <w:spacing w:after="200" w:before="400"/>
      </w:pPr>
      <w:r>
        <w:t xml:space="preserve">3. Graphics Haus</w:t>
      </w:r>
    </w:p>
    <w:p>
      <w:pPr>
        <w:spacing w:after="160"/>
      </w:pPr>
      <w:r>
        <w:t xml:space="preserve">Clipart and printable graphics for print-on-demand, sticker, and general merch sellers. Built as 7 focused generators plus 3 cross-generator modes:</w:t>
      </w:r>
    </w:p>
    <w:p>
      <w:pPr>
        <w:pStyle w:val="ListParagraph"/>
        <w:numPr>
          <w:ilvl w:val="0"/>
          <w:numId w:val="1"/>
        </w:numPr>
        <w:spacing w:after="60"/>
      </w:pPr>
      <w:r>
        <w:t xml:space="preserve">Clipart Pack Generator, Seasonal Cute Animal Generator, Faux Textile Character &amp; Object Generator, Retro Object Icon Generator, License Plate Generator, Mascot Generator, and Graphics Studio Generator (a flexible, any-subject/any-style generator for when nothing else fits).</w:t>
      </w:r>
    </w:p>
    <w:p>
      <w:pPr>
        <w:pStyle w:val="ListParagraph"/>
        <w:numPr>
          <w:ilvl w:val="0"/>
          <w:numId w:val="1"/>
        </w:numPr>
        <w:spacing w:after="60"/>
      </w:pPr>
      <w:r>
        <w:t xml:space="preserve">Combined — pick 2–3 of the 7 generators and blend them into one cohesive scene sharing a single declared art style and color palette — built specifically for Graphics Haus's more varied subject matter, and never pulls from any other Haus.</w:t>
      </w:r>
    </w:p>
    <w:p>
      <w:pPr>
        <w:pStyle w:val="ListParagraph"/>
        <w:numPr>
          <w:ilvl w:val="0"/>
          <w:numId w:val="1"/>
        </w:numPr>
        <w:spacing w:after="60"/>
      </w:pPr>
      <w:r>
        <w:t xml:space="preserve">Image/Prompt Reference — the same upload-or-paste-and-reimagine flow as Content Haus, using Graphics Studio's own art style catalog.</w:t>
      </w:r>
    </w:p>
    <w:p>
      <w:pPr>
        <w:pStyle w:val="ListParagraph"/>
        <w:numPr>
          <w:ilvl w:val="0"/>
          <w:numId w:val="1"/>
        </w:numPr>
        <w:spacing w:after="60"/>
      </w:pPr>
      <w:r>
        <w:t xml:space="preserve">Collection Builder — view or splice together any of the 7 generators' (plus Combined's and Reference's) current prompts.</w:t>
      </w:r>
    </w:p>
    <w:p>
      <w:pPr>
        <w:pStyle w:val="Heading2"/>
        <w:spacing w:after="120" w:before="280"/>
      </w:pPr>
      <w:r>
        <w:t xml:space="preserve">Shared tools inside Graphics Haus</w:t>
      </w:r>
    </w:p>
    <w:p>
      <w:pPr>
        <w:spacing w:after="160"/>
      </w:pPr>
      <w:r>
        <w:t xml:space="preserve">Style DNA / Vault / Recently Generated / Brand Kit / Look Lock, plus one capability unique to this Haus:</w:t>
      </w:r>
    </w:p>
    <w:p>
      <w:pPr>
        <w:pStyle w:val="ListParagraph"/>
        <w:numPr>
          <w:ilvl w:val="0"/>
          <w:numId w:val="1"/>
        </w:numPr>
        <w:spacing w:after="60"/>
      </w:pPr>
      <w:r>
        <w:t xml:space="preserve">Mascot Lock — lock in a recurring brand mascot's species, signature traits, color palette, art style, and personality once. Every new pose generated afterward pulls that identity automatically, so the mascot stays the same recognizable character across an entire product line instead of drifting from post to post.</w:t>
      </w:r>
    </w:p>
    <w:p>
      <w:pPr>
        <w:pStyle w:val="Heading1"/>
        <w:spacing w:after="200" w:before="400"/>
      </w:pPr>
      <w:r>
        <w:t xml:space="preserve">4. Marketing Haus</w:t>
      </w:r>
    </w:p>
    <w:p>
      <w:pPr>
        <w:spacing w:after="160"/>
      </w:pPr>
      <w:r>
        <w:t xml:space="preserve">Marketing copy and marketing graphics in one place. Two halves:</w:t>
      </w:r>
    </w:p>
    <w:p>
      <w:pPr>
        <w:pStyle w:val="Heading2"/>
        <w:spacing w:after="120" w:before="280"/>
      </w:pPr>
      <w:r>
        <w:t xml:space="preserve">Six broad copywriting studios</w:t>
      </w:r>
    </w:p>
    <w:p>
      <w:pPr>
        <w:pStyle w:val="ListParagraph"/>
        <w:numPr>
          <w:ilvl w:val="0"/>
          <w:numId w:val="1"/>
        </w:numPr>
        <w:spacing w:after="60"/>
      </w:pPr>
      <w:r>
        <w:t xml:space="preserve">Mockup Studio, Social Media Studio, Ad Copy &amp; Creative Studio, Email Studio, Sales &amp; Landing Page Copy Studio, and the Testimonial &amp; Social Proof Formatter.</w:t>
      </w:r>
    </w:p>
    <w:p>
      <w:pPr>
        <w:pStyle w:val="Heading2"/>
        <w:spacing w:after="120" w:before="280"/>
      </w:pPr>
      <w:r>
        <w:t xml:space="preserve">Quick Generators (image-prompt-focused)</w:t>
      </w:r>
    </w:p>
    <w:p>
      <w:pPr>
        <w:spacing w:after="160"/>
      </w:pPr>
      <w:r>
        <w:t xml:space="preserve">A second tab holding narrow, focused generators for marketing visuals: Promotional Flyers, Infographics, Pinterest Pins, Quote Graphic Generator, Lead Magnet Covers, Product Advertisement Graphics, Media Kit, Social Media Cover/Banner Generator, Social Post Template Generator, Digital Elements Pack, Short-Form Video Script Generator, and a Video Motion Prompt generator (the same image-to-video companion idea as Content Haus's Character mode, here tuned for photo-realistic commercial content and pulling in Brand Kit mood automatically).</w:t>
      </w:r>
    </w:p>
    <w:p>
      <w:pPr>
        <w:pStyle w:val="Heading2"/>
        <w:spacing w:after="120" w:before="280"/>
      </w:pPr>
      <w:r>
        <w:t xml:space="preserve">Shared tools inside Marketing Haus</w:t>
      </w:r>
    </w:p>
    <w:p>
      <w:pPr>
        <w:spacing w:after="160"/>
      </w:pPr>
      <w:r>
        <w:t xml:space="preserve">Style DNA / Vault / Recently Generated, Look Lock, and Brand Kit — with up to 2 kits created directly here plus up to 3 more synced in read-only from Brand Haus, for anyone who owns both.</w:t>
      </w:r>
    </w:p>
    <w:p>
      <w:pPr>
        <w:pStyle w:val="Heading1"/>
        <w:spacing w:after="200" w:before="400"/>
      </w:pPr>
      <w:r>
        <w:t xml:space="preserve">5. Brand Haus</w:t>
      </w:r>
    </w:p>
    <w:p>
      <w:pPr>
        <w:spacing w:after="160"/>
      </w:pPr>
      <w:r>
        <w:t xml:space="preserve">The brand strategy and identity tool — the one the other four lean on. Rather than tabs, it's a guided, step-by-step path:</w:t>
      </w:r>
    </w:p>
    <w:p>
      <w:pPr>
        <w:pStyle w:val="ListParagraph"/>
        <w:numPr>
          <w:ilvl w:val="0"/>
          <w:numId w:val="1"/>
        </w:numPr>
        <w:spacing w:after="60"/>
      </w:pPr>
      <w:r>
        <w:t xml:space="preserve">Welcome</w:t>
      </w:r>
    </w:p>
    <w:p>
      <w:pPr>
        <w:pStyle w:val="ListParagraph"/>
        <w:numPr>
          <w:ilvl w:val="0"/>
          <w:numId w:val="1"/>
        </w:numPr>
        <w:spacing w:after="60"/>
      </w:pPr>
      <w:r>
        <w:t xml:space="preserve">Founder Interview — the Brand DNA Assessment (see the deep-dive section below)</w:t>
      </w:r>
    </w:p>
    <w:p>
      <w:pPr>
        <w:pStyle w:val="ListParagraph"/>
        <w:numPr>
          <w:ilvl w:val="0"/>
          <w:numId w:val="1"/>
        </w:numPr>
        <w:spacing w:after="60"/>
      </w:pPr>
      <w:r>
        <w:t xml:space="preserve">Your Brand DNA — the assessment results</w:t>
      </w:r>
    </w:p>
    <w:p>
      <w:pPr>
        <w:pStyle w:val="ListParagraph"/>
        <w:numPr>
          <w:ilvl w:val="0"/>
          <w:numId w:val="1"/>
        </w:numPr>
        <w:spacing w:after="60"/>
      </w:pPr>
      <w:r>
        <w:t xml:space="preserve">Branding Studio — tagline, colors, fonts, mood, mission statement, core values, and brand voice, auto-populated from the assessment and fully editable</w:t>
      </w:r>
    </w:p>
    <w:p>
      <w:pPr>
        <w:pStyle w:val="ListParagraph"/>
        <w:numPr>
          <w:ilvl w:val="0"/>
          <w:numId w:val="1"/>
        </w:numPr>
        <w:spacing w:after="60"/>
      </w:pPr>
      <w:r>
        <w:t xml:space="preserve">Your Blueprint — the Brand DNA Playbook™, the full exportable brand document (see below)</w:t>
      </w:r>
    </w:p>
    <w:p>
      <w:pPr>
        <w:pStyle w:val="ListParagraph"/>
        <w:numPr>
          <w:ilvl w:val="0"/>
          <w:numId w:val="1"/>
        </w:numPr>
        <w:spacing w:after="60"/>
      </w:pPr>
      <w:r>
        <w:t xml:space="preserve">Quick Generators — a Business Card Kit generator and a Media Kit generator, both pulling colors, fonts, and mood straight from the active Brand Kit</w:t>
      </w:r>
    </w:p>
    <w:p>
      <w:pPr>
        <w:spacing w:after="160"/>
      </w:pPr>
      <w:r>
        <w:t xml:space="preserve">Brand Haus is also where a Brand Kit is really born: kits created here are the ones that sync (read-only) into Marketing Haus's and Graphics Haus's own Brand Kit sections, so a creator who owns Brand Haus plus any other Haus gets that identity for free everywhere else.</w:t>
      </w:r>
    </w:p>
    <w:p>
      <w:pPr>
        <w:pStyle w:val="Heading1"/>
        <w:spacing w:after="200" w:before="400"/>
      </w:pPr>
      <w:r>
        <w:t xml:space="preserve">The Brand Identity Kit &amp; Assessment, in Depth</w:t>
      </w:r>
    </w:p>
    <w:p>
      <w:pPr>
        <w:spacing w:after="160"/>
      </w:pPr>
      <w:r>
        <w:t xml:space="preserve">This is the part of Brand Haus worth understanding on its own — it's a genuine brand-strategy exercise, not just another generator.</w:t>
      </w:r>
    </w:p>
    <w:p>
      <w:pPr>
        <w:pStyle w:val="Heading2"/>
        <w:spacing w:after="120" w:before="280"/>
      </w:pPr>
      <w:r>
        <w:t xml:space="preserve">The Founder Interview (Brand DNA Assessment)</w:t>
      </w:r>
    </w:p>
    <w:p>
      <w:pPr>
        <w:spacing w:after="160"/>
      </w:pPr>
      <w:r>
        <w:t xml:space="preserve">A 30-question guided interview. Every answer carries a numeric weight behind the scenes; there's no visible scoring while you answer, just a natural conversation with a progress bar. You can move forward and revisit earlier answers without losing your place.</w:t>
      </w:r>
    </w:p>
    <w:p>
      <w:pPr>
        <w:pStyle w:val="Heading2"/>
        <w:spacing w:after="120" w:before="280"/>
      </w:pPr>
      <w:r>
        <w:t xml:space="preserve">Your Brand DNA (the results)</w:t>
      </w:r>
    </w:p>
    <w:p>
      <w:pPr>
        <w:spacing w:after="160"/>
      </w:pPr>
      <w:r>
        <w:t xml:space="preserve">Once the interview is complete, a weighted scoring engine matches the answers to one of 11 named brand archetype profiles (each with its own accent color, mission-statement voice, and recommended visual direction) — for example, a rugged, adventure-driven brand matches to a profile built around ruggedness. The results screen shows:</w:t>
      </w:r>
    </w:p>
    <w:p>
      <w:pPr>
        <w:pStyle w:val="ListParagraph"/>
        <w:numPr>
          <w:ilvl w:val="0"/>
          <w:numId w:val="1"/>
        </w:numPr>
        <w:spacing w:after="60"/>
      </w:pPr>
      <w:r>
        <w:t xml:space="preserve">The matched profile, with an Alignment Score — a percentage showing how strong the match is, not just which profile won.</w:t>
      </w:r>
    </w:p>
    <w:p>
      <w:pPr>
        <w:pStyle w:val="ListParagraph"/>
        <w:numPr>
          <w:ilvl w:val="0"/>
          <w:numId w:val="1"/>
        </w:numPr>
        <w:spacing w:after="60"/>
      </w:pPr>
      <w:r>
        <w:t xml:space="preserve">Supporting Influences — the other archetypes that showed up as secondary influences, and how much.</w:t>
      </w:r>
    </w:p>
    <w:p>
      <w:pPr>
        <w:pStyle w:val="ListParagraph"/>
        <w:numPr>
          <w:ilvl w:val="0"/>
          <w:numId w:val="1"/>
        </w:numPr>
        <w:spacing w:after="60"/>
      </w:pPr>
      <w:r>
        <w:t xml:space="preserve">Core Motivations — the underlying “why” behind the brand, explained in plain language.</w:t>
      </w:r>
    </w:p>
    <w:p>
      <w:pPr>
        <w:pStyle w:val="ListParagraph"/>
        <w:numPr>
          <w:ilvl w:val="0"/>
          <w:numId w:val="1"/>
        </w:numPr>
        <w:spacing w:after="60"/>
      </w:pPr>
      <w:r>
        <w:t xml:space="preserve">The Founder Fingerprint — a wheel-shaped diagram plotting the brand's position visually, used again later inside the Blueprint.</w:t>
      </w:r>
    </w:p>
    <w:p>
      <w:pPr>
        <w:pStyle w:val="ListParagraph"/>
        <w:numPr>
          <w:ilvl w:val="0"/>
          <w:numId w:val="1"/>
        </w:numPr>
        <w:spacing w:after="60"/>
      </w:pPr>
      <w:r>
        <w:t xml:space="preserve">Customer Impression — how the brand is likely to land with the people it's trying to reach.</w:t>
      </w:r>
    </w:p>
    <w:p>
      <w:pPr>
        <w:pStyle w:val="Heading2"/>
        <w:spacing w:after="120" w:before="280"/>
      </w:pPr>
      <w:r>
        <w:t xml:space="preserve">Branding Studio</w:t>
      </w:r>
    </w:p>
    <w:p>
      <w:pPr>
        <w:spacing w:after="160"/>
      </w:pPr>
      <w:r>
        <w:t xml:space="preserve">Takes everything the assessment learned and turns it into the actual working assets: a mission statement, a tagline, a core-values list, a brand voice/personality description, a color palette, and font pairings. Everything here is pre-filled from the assessment match but fully editable — the assessment gives you a strong starting point, not a locked-in answer.</w:t>
      </w:r>
    </w:p>
    <w:p>
      <w:pPr>
        <w:pStyle w:val="Heading2"/>
        <w:spacing w:after="120" w:before="280"/>
      </w:pPr>
      <w:r>
        <w:t xml:space="preserve">Your Blueprint — the Brand DNA Playbook™</w:t>
      </w:r>
    </w:p>
    <w:p>
      <w:pPr>
        <w:spacing w:after="160"/>
      </w:pPr>
      <w:r>
        <w:t xml:space="preserve">The exportable, printable deliverable. It comes in two forms:</w:t>
      </w:r>
    </w:p>
    <w:p>
      <w:pPr>
        <w:pStyle w:val="ListParagraph"/>
        <w:numPr>
          <w:ilvl w:val="0"/>
          <w:numId w:val="1"/>
        </w:numPr>
        <w:spacing w:after="60"/>
      </w:pPr>
      <w:r>
        <w:t xml:space="preserve">A one-page Snapshot — the quick-reference version.</w:t>
      </w:r>
    </w:p>
    <w:p>
      <w:pPr>
        <w:pStyle w:val="ListParagraph"/>
        <w:numPr>
          <w:ilvl w:val="0"/>
          <w:numId w:val="1"/>
        </w:numPr>
        <w:spacing w:after="60"/>
      </w:pPr>
      <w:r>
        <w:t xml:space="preserve">A Comprehensive Report — 20 guides covering the brand's story, tensions and clusters in the founder's own answers, its expression and visual identity, how to understand yourself as the founder, your ideal customer, the customer experience you're building, the brand in action across real scenarios, creative direction (including a guide specifically about working with Frank), a decision-making guide, brand evolution over time, a decision filter, a brand constitution, and concrete next steps.</w:t>
      </w:r>
    </w:p>
    <w:p>
      <w:pPr>
        <w:spacing w:after="160"/>
      </w:pPr>
      <w:r>
        <w:t xml:space="preserve">Results can be saved with a full revision history, so a founder can revisit an earlier version of their brand strategy at any time.</w:t>
      </w:r>
    </w:p>
    <w:p>
      <w:pPr>
        <w:pStyle w:val="Heading2"/>
        <w:spacing w:after="120" w:before="280"/>
      </w:pPr>
      <w:r>
        <w:t xml:space="preserve">The Brand Kit</w:t>
      </w:r>
    </w:p>
    <w:p>
      <w:pPr>
        <w:spacing w:after="160"/>
      </w:pPr>
      <w:r>
        <w:t xml:space="preserve">The reusable, portable piece: a saved profile of colors, fonts, mood, voice, and core values, capped at a small number of slots per Haus. Once one is marked active, every other studio that has a Brand Kit section — Marketing Haus, Graphics Haus, Project Haus, Content Haus — automatically has that brand context available without re-entering anything.</w:t>
      </w:r>
    </w:p>
    <w:p>
      <w:pPr>
        <w:pBdr>
          <w:left w:val="single" w:color="0D7377" w:sz="18" w:space="12"/>
        </w:pBdr>
        <w:spacing w:after="200" w:before="120"/>
        <w:ind w:left="200"/>
      </w:pPr>
      <w:r>
        <w:rPr>
          <w:i/>
          <w:iCs/>
          <w:color w:val="2E2A26"/>
        </w:rPr>
        <w:t xml:space="preserve">In short: the Assessment figures out who the brand is, the Blueprint writes that down in full, and the Brand Kit is the small, portable piece of it that actually travels with the creator into every other tool.</w:t>
      </w:r>
    </w:p>
    <w:p>
      <w:pPr>
        <w:pStyle w:val="Heading1"/>
        <w:spacing w:after="200" w:before="400"/>
      </w:pPr>
      <w:r>
        <w:t xml:space="preserve">Frank — the Business Partner GPT</w:t>
      </w:r>
    </w:p>
    <w:p>
      <w:pPr>
        <w:spacing w:after="160"/>
      </w:pPr>
      <w:r>
        <w:t xml:space="preserve">Frank is a separate custom GPT (not part of the Shopify storefront itself) that sits above everything the five Hauses produce. Where a Haus's job is to hand you a ready-to-paste AI prompt, Frank's job is to take that prompt — or just a rough idea — and turn it into something sharper, more commercial, and genuinely ready to sell.</w:t>
      </w:r>
    </w:p>
    <w:p>
      <w:pPr>
        <w:pStyle w:val="Heading2"/>
        <w:spacing w:after="120" w:before="280"/>
      </w:pPr>
      <w:r>
        <w:t xml:space="preserve">What Frank is built to do</w:t>
      </w:r>
    </w:p>
    <w:p>
      <w:pPr>
        <w:pStyle w:val="ListParagraph"/>
        <w:numPr>
          <w:ilvl w:val="0"/>
          <w:numId w:val="1"/>
        </w:numPr>
        <w:spacing w:after="60"/>
      </w:pPr>
      <w:r>
        <w:t xml:space="preserve">Evaluate ideas for clarity, originality, buyer appeal, and commercial viability</w:t>
      </w:r>
    </w:p>
    <w:p>
      <w:pPr>
        <w:pStyle w:val="ListParagraph"/>
        <w:numPr>
          <w:ilvl w:val="0"/>
          <w:numId w:val="1"/>
        </w:numPr>
        <w:spacing w:after="60"/>
      </w:pPr>
      <w:r>
        <w:t xml:space="preserve">Diagnose weak, generic, or oversaturated concepts and rebuild them into stronger versions</w:t>
      </w:r>
    </w:p>
    <w:p>
      <w:pPr>
        <w:pStyle w:val="ListParagraph"/>
        <w:numPr>
          <w:ilvl w:val="0"/>
          <w:numId w:val="1"/>
        </w:numPr>
        <w:spacing w:after="60"/>
      </w:pPr>
      <w:r>
        <w:t xml:space="preserve">Create full premium digital products — ebooks, workbooks, planners, journals, guides, templates, and courses — including their structure, page plans, exercises, prompts, worksheets, and learning sequences</w:t>
      </w:r>
    </w:p>
    <w:p>
      <w:pPr>
        <w:pStyle w:val="ListParagraph"/>
        <w:numPr>
          <w:ilvl w:val="0"/>
          <w:numId w:val="1"/>
        </w:numPr>
        <w:spacing w:after="60"/>
      </w:pPr>
      <w:r>
        <w:t xml:space="preserve">Write copy-ready AI image prompts with exact text, layout, style, color, and production direction — taking a Haus-built prompt further, not replacing it</w:t>
      </w:r>
    </w:p>
    <w:p>
      <w:pPr>
        <w:pStyle w:val="ListParagraph"/>
        <w:numPr>
          <w:ilvl w:val="0"/>
          <w:numId w:val="1"/>
        </w:numPr>
        <w:spacing w:after="60"/>
      </w:pPr>
      <w:r>
        <w:t xml:space="preserve">Refine apparel, print-on-demand, merch, wall-art, and product-design concepts</w:t>
      </w:r>
    </w:p>
    <w:p>
      <w:pPr>
        <w:pStyle w:val="ListParagraph"/>
        <w:numPr>
          <w:ilvl w:val="0"/>
          <w:numId w:val="1"/>
        </w:numPr>
        <w:spacing w:after="60"/>
      </w:pPr>
      <w:r>
        <w:t xml:space="preserve">Build cohesive collections instead of disconnected one-off products</w:t>
      </w:r>
    </w:p>
    <w:p>
      <w:pPr>
        <w:pStyle w:val="ListParagraph"/>
        <w:numPr>
          <w:ilvl w:val="0"/>
          <w:numId w:val="1"/>
        </w:numPr>
        <w:spacing w:after="60"/>
      </w:pPr>
      <w:r>
        <w:t xml:space="preserve">Write product titles, descriptions, SEO metadata, tags, and GEO-friendly copy</w:t>
      </w:r>
    </w:p>
    <w:p>
      <w:pPr>
        <w:pStyle w:val="ListParagraph"/>
        <w:numPr>
          <w:ilvl w:val="0"/>
          <w:numId w:val="1"/>
        </w:numPr>
        <w:spacing w:after="60"/>
      </w:pPr>
      <w:r>
        <w:t xml:space="preserve">Develop content strategy for TikTok, Reels, YouTube, Pinterest, email, and social platforms</w:t>
      </w:r>
    </w:p>
    <w:p>
      <w:pPr>
        <w:pStyle w:val="ListParagraph"/>
        <w:numPr>
          <w:ilvl w:val="0"/>
          <w:numId w:val="1"/>
        </w:numPr>
        <w:spacing w:after="60"/>
      </w:pPr>
      <w:r>
        <w:t xml:space="preserve">Write hooks, captions, CTAs, live-selling structures, scripts, and campaign angles</w:t>
      </w:r>
    </w:p>
    <w:p>
      <w:pPr>
        <w:pStyle w:val="ListParagraph"/>
        <w:numPr>
          <w:ilvl w:val="0"/>
          <w:numId w:val="1"/>
        </w:numPr>
        <w:spacing w:after="60"/>
      </w:pPr>
      <w:r>
        <w:t xml:space="preserve">Help position digital downloads, coaching, communities, services, and physical products</w:t>
      </w:r>
    </w:p>
    <w:p>
      <w:pPr>
        <w:pStyle w:val="ListParagraph"/>
        <w:numPr>
          <w:ilvl w:val="0"/>
          <w:numId w:val="1"/>
        </w:numPr>
        <w:spacing w:after="60"/>
      </w:pPr>
      <w:r>
        <w:t xml:space="preserve">Audit existing ebooks, websites, storefronts, templates, designs, and creator assets</w:t>
      </w:r>
    </w:p>
    <w:p>
      <w:pPr>
        <w:pStyle w:val="ListParagraph"/>
        <w:numPr>
          <w:ilvl w:val="0"/>
          <w:numId w:val="1"/>
        </w:numPr>
        <w:spacing w:after="60"/>
      </w:pPr>
      <w:r>
        <w:t xml:space="preserve">Strengthen brand identity, visual consistency, messaging, offers, and customer journeys</w:t>
      </w:r>
    </w:p>
    <w:p>
      <w:pPr>
        <w:pStyle w:val="ListParagraph"/>
        <w:numPr>
          <w:ilvl w:val="0"/>
          <w:numId w:val="1"/>
        </w:numPr>
        <w:spacing w:after="60"/>
      </w:pPr>
      <w:r>
        <w:t xml:space="preserve">Structure pricing, bundles, product ladders, upsells, and premium positioning</w:t>
      </w:r>
    </w:p>
    <w:p>
      <w:pPr>
        <w:pStyle w:val="ListParagraph"/>
        <w:numPr>
          <w:ilvl w:val="0"/>
          <w:numId w:val="1"/>
        </w:numPr>
        <w:spacing w:after="60"/>
      </w:pPr>
      <w:r>
        <w:t xml:space="preserve">Support UGC creators, affiliates, ambassadors, faceless brands, and live sellers</w:t>
      </w:r>
    </w:p>
    <w:p>
      <w:pPr>
        <w:pStyle w:val="ListParagraph"/>
        <w:numPr>
          <w:ilvl w:val="0"/>
          <w:numId w:val="1"/>
        </w:numPr>
        <w:spacing w:after="60"/>
      </w:pPr>
      <w:r>
        <w:t xml:space="preserve">Edit and improve books, guides, memoirs, devotionals, workbooks, and publishing assets</w:t>
      </w:r>
    </w:p>
    <w:p>
      <w:pPr>
        <w:pStyle w:val="ListParagraph"/>
        <w:numPr>
          <w:ilvl w:val="0"/>
          <w:numId w:val="1"/>
        </w:numPr>
        <w:spacing w:after="60"/>
      </w:pPr>
      <w:r>
        <w:t xml:space="preserve">Screen concepts for copyright, trademark, publicity, and imitation risk before execution</w:t>
      </w:r>
    </w:p>
    <w:p>
      <w:pPr>
        <w:pStyle w:val="ListParagraph"/>
        <w:numPr>
          <w:ilvl w:val="0"/>
          <w:numId w:val="1"/>
        </w:numPr>
        <w:spacing w:after="60"/>
      </w:pPr>
      <w:r>
        <w:t xml:space="preserve">Adapt Content Haus (Prompt Haus) outputs into more specific, strategic, sellable creative briefs</w:t>
      </w:r>
    </w:p>
    <w:p>
      <w:pPr>
        <w:pStyle w:val="ListParagraph"/>
        <w:numPr>
          <w:ilvl w:val="0"/>
          <w:numId w:val="1"/>
        </w:numPr>
        <w:spacing w:after="60"/>
      </w:pPr>
      <w:r>
        <w:t xml:space="preserve">Keep every recommendation commercial-first and practically usable, never just decorative or vague</w:t>
      </w:r>
    </w:p>
    <w:p>
      <w:pPr>
        <w:pStyle w:val="Heading2"/>
        <w:spacing w:after="120" w:before="280"/>
      </w:pPr>
      <w:r>
        <w:t xml:space="preserve">How Frank works</w:t>
      </w:r>
    </w:p>
    <w:p>
      <w:pPr>
        <w:pStyle w:val="ListParagraph"/>
        <w:numPr>
          <w:ilvl w:val="0"/>
          <w:numId w:val="1"/>
        </w:numPr>
        <w:spacing w:after="60"/>
      </w:pPr>
      <w:r>
        <w:t xml:space="preserve">Defaults to one strong, fully-developed solution rather than a menu of options</w:t>
      </w:r>
    </w:p>
    <w:p>
      <w:pPr>
        <w:pStyle w:val="ListParagraph"/>
        <w:numPr>
          <w:ilvl w:val="0"/>
          <w:numId w:val="1"/>
        </w:numPr>
        <w:spacing w:after="60"/>
      </w:pPr>
      <w:r>
        <w:t xml:space="preserve">Flags flaws instead of blindly executing a weak idea</w:t>
      </w:r>
    </w:p>
    <w:p>
      <w:pPr>
        <w:pStyle w:val="ListParagraph"/>
        <w:numPr>
          <w:ilvl w:val="0"/>
          <w:numId w:val="1"/>
        </w:numPr>
        <w:spacing w:after="60"/>
      </w:pPr>
      <w:r>
        <w:t xml:space="preserve">Matches strategy to the actual buyer, product, platform, and desired result</w:t>
      </w:r>
    </w:p>
    <w:p>
      <w:pPr>
        <w:pStyle w:val="ListParagraph"/>
        <w:numPr>
          <w:ilvl w:val="0"/>
          <w:numId w:val="1"/>
        </w:numPr>
        <w:spacing w:after="60"/>
      </w:pPr>
      <w:r>
        <w:t xml:space="preserve">Preserves exact wording whenever text has to appear inside a design</w:t>
      </w:r>
    </w:p>
    <w:p>
      <w:pPr>
        <w:pStyle w:val="ListParagraph"/>
        <w:numPr>
          <w:ilvl w:val="0"/>
          <w:numId w:val="1"/>
        </w:numPr>
        <w:spacing w:after="60"/>
      </w:pPr>
      <w:r>
        <w:t xml:space="preserve">Asks a question only when a missing detail would materially change the outcome</w:t>
      </w:r>
    </w:p>
    <w:p>
      <w:pPr>
        <w:pStyle w:val="ListParagraph"/>
        <w:numPr>
          <w:ilvl w:val="0"/>
          <w:numId w:val="1"/>
        </w:numPr>
        <w:spacing w:after="60"/>
      </w:pPr>
      <w:r>
        <w:t xml:space="preserve">Aims to get the work usable within one to three rounds</w:t>
      </w:r>
    </w:p>
    <w:p>
      <w:pPr>
        <w:pStyle w:val="Heading1"/>
        <w:spacing w:after="200" w:before="400"/>
      </w:pPr>
      <w:r>
        <w:t xml:space="preserve">How It All Connects</w:t>
      </w:r>
    </w:p>
    <w:p>
      <w:pPr>
        <w:spacing w:after="160"/>
      </w:pPr>
      <w:r>
        <w:t xml:space="preserve">A typical path through the suite looks like this:</w:t>
      </w:r>
    </w:p>
    <w:p>
      <w:pPr>
        <w:pStyle w:val="ListParagraph"/>
        <w:numPr>
          <w:ilvl w:val="0"/>
          <w:numId w:val="1"/>
        </w:numPr>
        <w:spacing w:after="60"/>
      </w:pPr>
      <w:r>
        <w:t xml:space="preserve">1. Brand Haus establishes who the brand is — the Assessment, the Blueprint, and a saved Brand Kit.</w:t>
      </w:r>
    </w:p>
    <w:p>
      <w:pPr>
        <w:pStyle w:val="ListParagraph"/>
        <w:numPr>
          <w:ilvl w:val="0"/>
          <w:numId w:val="1"/>
        </w:numPr>
        <w:spacing w:after="60"/>
      </w:pPr>
      <w:r>
        <w:t xml:space="preserve">2. That Brand Kit flows into Marketing Haus and Graphics Haus (and can be created directly in Content Haus and Project Haus too), so every studio's output stays on-brand automatically.</w:t>
      </w:r>
    </w:p>
    <w:p>
      <w:pPr>
        <w:pStyle w:val="ListParagraph"/>
        <w:numPr>
          <w:ilvl w:val="0"/>
          <w:numId w:val="1"/>
        </w:numPr>
        <w:spacing w:after="60"/>
      </w:pPr>
      <w:r>
        <w:t xml:space="preserve">3. Content Haus, Project Haus, Graphics Haus, and Marketing Haus each turn a creative idea into a ready-to-paste AI image or copy prompt, in their own category — people and characters, printable products, clipart and mascots, or marketing copy and graphics.</w:t>
      </w:r>
    </w:p>
    <w:p>
      <w:pPr>
        <w:pStyle w:val="ListParagraph"/>
        <w:numPr>
          <w:ilvl w:val="0"/>
          <w:numId w:val="1"/>
        </w:numPr>
        <w:spacing w:after="60"/>
      </w:pPr>
      <w:r>
        <w:t xml:space="preserve">4. Frank takes any of those prompts — or a rough idea that hasn't even reached a Haus yet — and pressure-tests it, sharpens it, and turns it into a fully-structured, sellable product, listing, or campaign.</w:t>
      </w:r>
    </w:p>
    <w:p>
      <w:pPr>
        <w:pBdr>
          <w:bottom w:val="single" w:color="CCCCCC" w:sz="6" w:space="4"/>
        </w:pBdr>
        <w:spacing w:after="300" w:before="100"/>
      </w:pPr>
    </w:p>
    <w:p>
      <w:pPr>
        <w:spacing w:after="160"/>
        <w:jc w:val="left"/>
      </w:pPr>
      <w:r>
        <w:t xml:space="preserve">This document reflects the suite as of the most recent Graphics Haus navigation update (tab bar, Combined mode, Image/Prompt Reference, Collection Builder) and the cross-Haus Brand Kit / Look Lock / Mascot Lock collapse update — both live on the storefront.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5B3C8C"/>
      <w:sz w:val="34"/>
      <w:szCs w:val="34"/>
    </w:rPr>
  </w:style>
  <w:style w:type="paragraph" w:styleId="Heading2">
    <w:name w:val="Heading 2"/>
    <w:basedOn w:val="Normal"/>
    <w:next w:val="Normal"/>
    <w:qFormat/>
    <w:pPr>
      <w:spacing w:after="120" w:before="280"/>
    </w:pPr>
    <w:rPr>
      <w:rFonts w:ascii="Calibri" w:cs="Calibri" w:eastAsia="Calibri" w:hAnsi="Calibri"/>
      <w:b/>
      <w:bCs/>
      <w:color w:val="0D7377"/>
      <w:sz w:val="27"/>
      <w:szCs w:val="27"/>
    </w:rPr>
  </w:style>
  <w:style w:type="paragraph" w:styleId="Heading3">
    <w:name w:val="Heading 3"/>
    <w:basedOn w:val="Normal"/>
    <w:next w:val="Normal"/>
    <w:qFormat/>
    <w:pPr>
      <w:spacing w:after="80" w:before="200"/>
    </w:pPr>
    <w:rPr>
      <w:rFonts w:ascii="Calibri" w:cs="Calibri" w:eastAsia="Calibri" w:hAnsi="Calibri"/>
      <w:b/>
      <w:bCs/>
      <w:color w:val="2E2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2026-07-23T21:52:06.800Z</dcterms:created>
  <dcterms:modified xsi:type="dcterms:W3CDTF">2026-07-23T21:52:06.801Z</dcterms:modified>
</cp:coreProperties>
</file>

<file path=docProps/custom.xml><?xml version="1.0" encoding="utf-8"?>
<Properties xmlns="http://schemas.openxmlformats.org/officeDocument/2006/custom-properties" xmlns:vt="http://schemas.openxmlformats.org/officeDocument/2006/docPropsVTypes"/>
</file>