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47DAF" w14:textId="77777777" w:rsidR="00744A15" w:rsidRPr="00AA2BBF" w:rsidRDefault="00744A15" w:rsidP="00744A15">
      <w:pPr>
        <w:pStyle w:val="a8"/>
      </w:pPr>
      <w:r w:rsidRPr="00AA2BBF">
        <w:t>Долгосрочная карта риска создаётся посредством ядровой оценки плотности (KDE), благодаря которой на основе исторической совокупности эпицентров получается непрерывная «тепловая» поверхность вероятностей. Применительно к сейсмическому прогнозу это означает, что каждая точка на карте отражает не просто факт наличия прошлых событий поблизости, а интегративную меру их влияния с учётом расстояния и интенсивности. В реализованной системе этот подход позволяет выявлять как крупные областные очаги повышенной опасности, так и локальные скопления событий, доступные для дальнейшего анализа оператором или автоматической подсистемой оповещения.</w:t>
      </w:r>
    </w:p>
    <w:p w14:paraId="23F683C2" w14:textId="77777777" w:rsidR="00744A15" w:rsidRPr="00AA2BBF" w:rsidRDefault="00744A15" w:rsidP="00744A15">
      <w:pPr>
        <w:pStyle w:val="a8"/>
      </w:pPr>
      <w:r w:rsidRPr="00AA2BBF">
        <w:t xml:space="preserve">Параметры расчётной сетки играют ключевую роль в точности и вычислительной сложности алгоритма. </w:t>
      </w:r>
      <w:r>
        <w:t>Был задан</w:t>
      </w:r>
      <w:r w:rsidRPr="00AA2BBF">
        <w:t xml:space="preserve"> равномерный шаг по долготе и широте, выбранный исходя из компромисса между детализацией и временем обработки: типовое значение 0,1° обеспечивает разрешение порядка десятков километров, что позволяет достоверно отразить структурные особенности Байкальской рифтовой зоны. При необходимости локальных исследований или более грубого охвата больших территорий шаг легко меняется в конфигурации, что даёт возможность работать как с детальными картами, так и с ускоренными обзорными расчётами. Специальные пограничные условия, например, аккуратная обработка участка на стыке долготы ±180° или при прохождении линии перемены дат, учтены в коде генерации сетки через библиотеку </w:t>
      </w:r>
      <w:proofErr w:type="spellStart"/>
      <w:r w:rsidRPr="00AA2BBF">
        <w:t>NumPy</w:t>
      </w:r>
      <w:proofErr w:type="spellEnd"/>
      <w:r w:rsidRPr="00AA2BBF">
        <w:t xml:space="preserve"> и тщательно протестированы на реальных примерах.</w:t>
      </w:r>
    </w:p>
    <w:p w14:paraId="0BA69FB5" w14:textId="77777777" w:rsidR="001E432C" w:rsidRDefault="001E432C"/>
    <w:sectPr w:rsidR="001E4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D1C035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BFF21A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25049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76933EFA"/>
    <w:multiLevelType w:val="hybridMultilevel"/>
    <w:tmpl w:val="7870F298"/>
    <w:lvl w:ilvl="0" w:tplc="75DAAA1E">
      <w:start w:val="1"/>
      <w:numFmt w:val="bullet"/>
      <w:pStyle w:val="a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13205">
    <w:abstractNumId w:val="2"/>
  </w:num>
  <w:num w:numId="2" w16cid:durableId="1903327925">
    <w:abstractNumId w:val="6"/>
  </w:num>
  <w:num w:numId="3" w16cid:durableId="1453599044">
    <w:abstractNumId w:val="3"/>
  </w:num>
  <w:num w:numId="4" w16cid:durableId="1582063991">
    <w:abstractNumId w:val="1"/>
  </w:num>
  <w:num w:numId="5" w16cid:durableId="1184173497">
    <w:abstractNumId w:val="4"/>
  </w:num>
  <w:num w:numId="6" w16cid:durableId="402458642">
    <w:abstractNumId w:val="0"/>
  </w:num>
  <w:num w:numId="7" w16cid:durableId="1399405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8A"/>
    <w:rsid w:val="00005267"/>
    <w:rsid w:val="001E432C"/>
    <w:rsid w:val="00492E8A"/>
    <w:rsid w:val="00744A15"/>
    <w:rsid w:val="00A8272D"/>
    <w:rsid w:val="00AD2BDF"/>
    <w:rsid w:val="00E9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3DEA"/>
  <w15:chartTrackingRefBased/>
  <w15:docId w15:val="{1F43F0FC-5561-4D95-9971-778DF2C3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paragraph" w:styleId="10">
    <w:name w:val="heading 1"/>
    <w:basedOn w:val="a3"/>
    <w:next w:val="a3"/>
    <w:link w:val="11"/>
    <w:uiPriority w:val="9"/>
    <w:qFormat/>
    <w:rsid w:val="00A82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1">
    <w:name w:val="heading 2"/>
    <w:basedOn w:val="a3"/>
    <w:next w:val="a3"/>
    <w:link w:val="22"/>
    <w:uiPriority w:val="9"/>
    <w:semiHidden/>
    <w:unhideWhenUsed/>
    <w:qFormat/>
    <w:rsid w:val="00A82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492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492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492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492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492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492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492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A8272D"/>
    <w:pPr>
      <w:spacing w:after="200" w:line="276" w:lineRule="auto"/>
      <w:ind w:left="720"/>
      <w:contextualSpacing/>
    </w:pPr>
  </w:style>
  <w:style w:type="paragraph" w:customStyle="1" w:styleId="a8">
    <w:name w:val="Вовиков Абзац"/>
    <w:basedOn w:val="a3"/>
    <w:qFormat/>
    <w:rsid w:val="00A8272D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31">
    <w:name w:val="Вовиков Заголовок 3"/>
    <w:basedOn w:val="a8"/>
    <w:qFormat/>
    <w:rsid w:val="00A8272D"/>
    <w:pPr>
      <w:keepNext/>
      <w:spacing w:before="60" w:after="60"/>
      <w:jc w:val="left"/>
      <w:outlineLvl w:val="2"/>
    </w:pPr>
    <w:rPr>
      <w:rFonts w:cs="Times New Roman"/>
      <w:b/>
    </w:rPr>
  </w:style>
  <w:style w:type="paragraph" w:customStyle="1" w:styleId="12">
    <w:name w:val="Вовиков Заголовок1"/>
    <w:basedOn w:val="10"/>
    <w:next w:val="a8"/>
    <w:qFormat/>
    <w:rsid w:val="00A8272D"/>
    <w:pPr>
      <w:spacing w:before="80" w:after="80" w:line="240" w:lineRule="auto"/>
      <w:ind w:firstLine="709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character" w:customStyle="1" w:styleId="11">
    <w:name w:val="Заголовок 1 Знак"/>
    <w:basedOn w:val="a4"/>
    <w:link w:val="10"/>
    <w:uiPriority w:val="9"/>
    <w:rsid w:val="00A82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3">
    <w:name w:val="Вовиков Заголовок2"/>
    <w:basedOn w:val="21"/>
    <w:next w:val="a8"/>
    <w:qFormat/>
    <w:rsid w:val="00A8272D"/>
    <w:pPr>
      <w:spacing w:before="60" w:after="6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lang w:eastAsia="ru-RU"/>
    </w:rPr>
  </w:style>
  <w:style w:type="character" w:customStyle="1" w:styleId="22">
    <w:name w:val="Заголовок 2 Знак"/>
    <w:basedOn w:val="a4"/>
    <w:link w:val="21"/>
    <w:uiPriority w:val="9"/>
    <w:semiHidden/>
    <w:rsid w:val="00A8272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a2">
    <w:name w:val="Вовиков Маркированный список"/>
    <w:basedOn w:val="a0"/>
    <w:next w:val="a8"/>
    <w:qFormat/>
    <w:rsid w:val="00A8272D"/>
    <w:pPr>
      <w:numPr>
        <w:numId w:val="2"/>
      </w:numPr>
      <w:tabs>
        <w:tab w:val="left" w:pos="992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3"/>
    <w:uiPriority w:val="99"/>
    <w:semiHidden/>
    <w:unhideWhenUsed/>
    <w:rsid w:val="00A8272D"/>
    <w:pPr>
      <w:numPr>
        <w:numId w:val="1"/>
      </w:numPr>
      <w:contextualSpacing/>
    </w:pPr>
  </w:style>
  <w:style w:type="numbering" w:customStyle="1" w:styleId="a1">
    <w:name w:val="Вовиков нумерованный список"/>
    <w:basedOn w:val="a6"/>
    <w:uiPriority w:val="99"/>
    <w:rsid w:val="00A8272D"/>
    <w:pPr>
      <w:numPr>
        <w:numId w:val="3"/>
      </w:numPr>
    </w:pPr>
  </w:style>
  <w:style w:type="paragraph" w:customStyle="1" w:styleId="1">
    <w:name w:val="Вовиков Нумерованный список1"/>
    <w:basedOn w:val="a"/>
    <w:next w:val="a8"/>
    <w:qFormat/>
    <w:rsid w:val="00A8272D"/>
    <w:pPr>
      <w:numPr>
        <w:numId w:val="5"/>
      </w:numPr>
      <w:tabs>
        <w:tab w:val="left" w:pos="1134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">
    <w:name w:val="List Number"/>
    <w:basedOn w:val="a3"/>
    <w:uiPriority w:val="99"/>
    <w:semiHidden/>
    <w:unhideWhenUsed/>
    <w:rsid w:val="00A8272D"/>
    <w:pPr>
      <w:numPr>
        <w:numId w:val="4"/>
      </w:numPr>
      <w:contextualSpacing/>
    </w:pPr>
  </w:style>
  <w:style w:type="paragraph" w:customStyle="1" w:styleId="20">
    <w:name w:val="Вовиков Нумерованный список2"/>
    <w:basedOn w:val="2"/>
    <w:next w:val="a8"/>
    <w:qFormat/>
    <w:rsid w:val="00A8272D"/>
    <w:pPr>
      <w:numPr>
        <w:numId w:val="7"/>
      </w:numPr>
      <w:tabs>
        <w:tab w:val="left" w:pos="1418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List Number 2"/>
    <w:basedOn w:val="a3"/>
    <w:uiPriority w:val="99"/>
    <w:semiHidden/>
    <w:unhideWhenUsed/>
    <w:rsid w:val="00A8272D"/>
    <w:pPr>
      <w:numPr>
        <w:numId w:val="6"/>
      </w:numPr>
      <w:contextualSpacing/>
    </w:pPr>
  </w:style>
  <w:style w:type="table" w:customStyle="1" w:styleId="a9">
    <w:name w:val="Вовиков Стиль таблицы"/>
    <w:basedOn w:val="a5"/>
    <w:uiPriority w:val="99"/>
    <w:rsid w:val="00A8272D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table" w:customStyle="1" w:styleId="aa">
    <w:name w:val="Вовиков таблицы"/>
    <w:basedOn w:val="a5"/>
    <w:uiPriority w:val="99"/>
    <w:rsid w:val="00A8272D"/>
    <w:pPr>
      <w:spacing w:after="0" w:line="240" w:lineRule="auto"/>
    </w:pPr>
    <w:rPr>
      <w:rFonts w:ascii="Times New Roman" w:hAnsi="Times New Roman"/>
      <w:sz w:val="28"/>
    </w:rPr>
    <w:tblPr/>
  </w:style>
  <w:style w:type="character" w:customStyle="1" w:styleId="30">
    <w:name w:val="Заголовок 3 Знак"/>
    <w:basedOn w:val="a4"/>
    <w:link w:val="3"/>
    <w:uiPriority w:val="9"/>
    <w:semiHidden/>
    <w:rsid w:val="00492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492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492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492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492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492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492E8A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3"/>
    <w:next w:val="a3"/>
    <w:link w:val="ac"/>
    <w:uiPriority w:val="10"/>
    <w:qFormat/>
    <w:rsid w:val="00492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4"/>
    <w:link w:val="ab"/>
    <w:uiPriority w:val="10"/>
    <w:rsid w:val="00492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3"/>
    <w:next w:val="a3"/>
    <w:link w:val="ae"/>
    <w:uiPriority w:val="11"/>
    <w:qFormat/>
    <w:rsid w:val="00492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4"/>
    <w:link w:val="ad"/>
    <w:uiPriority w:val="11"/>
    <w:rsid w:val="00492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4">
    <w:name w:val="Quote"/>
    <w:basedOn w:val="a3"/>
    <w:next w:val="a3"/>
    <w:link w:val="25"/>
    <w:uiPriority w:val="29"/>
    <w:qFormat/>
    <w:rsid w:val="00492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4"/>
    <w:link w:val="24"/>
    <w:uiPriority w:val="29"/>
    <w:rsid w:val="00492E8A"/>
    <w:rPr>
      <w:i/>
      <w:iCs/>
      <w:color w:val="404040" w:themeColor="text1" w:themeTint="BF"/>
    </w:rPr>
  </w:style>
  <w:style w:type="character" w:styleId="af">
    <w:name w:val="Intense Emphasis"/>
    <w:basedOn w:val="a4"/>
    <w:uiPriority w:val="21"/>
    <w:qFormat/>
    <w:rsid w:val="00492E8A"/>
    <w:rPr>
      <w:i/>
      <w:iCs/>
      <w:color w:val="0F4761" w:themeColor="accent1" w:themeShade="BF"/>
    </w:rPr>
  </w:style>
  <w:style w:type="paragraph" w:styleId="af0">
    <w:name w:val="Intense Quote"/>
    <w:basedOn w:val="a3"/>
    <w:next w:val="a3"/>
    <w:link w:val="af1"/>
    <w:uiPriority w:val="30"/>
    <w:qFormat/>
    <w:rsid w:val="00492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Выделенная цитата Знак"/>
    <w:basedOn w:val="a4"/>
    <w:link w:val="af0"/>
    <w:uiPriority w:val="30"/>
    <w:rsid w:val="00492E8A"/>
    <w:rPr>
      <w:i/>
      <w:iCs/>
      <w:color w:val="0F4761" w:themeColor="accent1" w:themeShade="BF"/>
    </w:rPr>
  </w:style>
  <w:style w:type="character" w:styleId="af2">
    <w:name w:val="Intense Reference"/>
    <w:basedOn w:val="a4"/>
    <w:uiPriority w:val="32"/>
    <w:qFormat/>
    <w:rsid w:val="00492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Малиновцев</dc:creator>
  <cp:keywords/>
  <dc:description/>
  <cp:lastModifiedBy>Иван Малиновцев</cp:lastModifiedBy>
  <cp:revision>3</cp:revision>
  <dcterms:created xsi:type="dcterms:W3CDTF">2025-05-28T08:15:00Z</dcterms:created>
  <dcterms:modified xsi:type="dcterms:W3CDTF">2025-05-28T08:15:00Z</dcterms:modified>
</cp:coreProperties>
</file>