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6A174" w14:textId="77777777" w:rsidR="009F0ACD" w:rsidRDefault="009F0ACD" w:rsidP="009F0ACD">
      <w:r>
        <w:t>Уважаемые садоводы!</w:t>
      </w:r>
    </w:p>
    <w:p w14:paraId="4ABCB0BD" w14:textId="77777777" w:rsidR="009F0ACD" w:rsidRDefault="009F0ACD" w:rsidP="009F0ACD"/>
    <w:p w14:paraId="43D51515" w14:textId="77777777" w:rsidR="009F0ACD" w:rsidRDefault="009F0ACD" w:rsidP="009F0ACD">
      <w:r>
        <w:t xml:space="preserve">Мы приступаем к ознакомлению с проектом Устава товарищества. Вы можете, </w:t>
      </w:r>
      <w:proofErr w:type="gramStart"/>
      <w:r>
        <w:t>также ,</w:t>
      </w:r>
      <w:proofErr w:type="gramEnd"/>
      <w:r>
        <w:t xml:space="preserve">  ознакомиться  с комментариями к проекту, данными в тексте, и прислать свои замечания и предложения по адресу: </w:t>
      </w:r>
      <w:proofErr w:type="spellStart"/>
      <w:r>
        <w:t>sntkvant-n@mail@ru</w:t>
      </w:r>
      <w:proofErr w:type="spellEnd"/>
      <w:r>
        <w:t>.</w:t>
      </w:r>
    </w:p>
    <w:p w14:paraId="609698F9" w14:textId="77777777" w:rsidR="009F0ACD" w:rsidRPr="009F0ACD" w:rsidRDefault="009F0ACD" w:rsidP="009F0ACD"/>
    <w:p w14:paraId="0C777A34" w14:textId="77777777" w:rsidR="009F0ACD" w:rsidRDefault="009F0ACD" w:rsidP="009F0ACD">
      <w:r>
        <w:t>Предложенный проект Устава ТСН «Квант» отвечает требованиям федеральных законов - №</w:t>
      </w:r>
      <w:proofErr w:type="gramStart"/>
      <w:r>
        <w:t>100  от</w:t>
      </w:r>
      <w:proofErr w:type="gramEnd"/>
      <w:r>
        <w:t xml:space="preserve"> 07.05.2013года;  №99  от 05.05.2014 года и 171  от 23. 06. 2014 года, которые внесли изменения в части 1 и 4 Гражданского кодекса РФ и Земельный кодекс РФ.</w:t>
      </w:r>
    </w:p>
    <w:p w14:paraId="5E97C606" w14:textId="77777777" w:rsidR="009F0ACD" w:rsidRPr="009F0ACD" w:rsidRDefault="009F0ACD" w:rsidP="009F0ACD">
      <w:pPr>
        <w:pStyle w:val="a3"/>
      </w:pPr>
    </w:p>
    <w:p w14:paraId="7F94C9AA" w14:textId="77777777" w:rsidR="009F0ACD" w:rsidRPr="009F0ACD" w:rsidRDefault="009F0ACD" w:rsidP="009F0ACD">
      <w:pPr>
        <w:pStyle w:val="a3"/>
      </w:pPr>
    </w:p>
    <w:p w14:paraId="0A0977C5" w14:textId="77777777" w:rsidR="009F0ACD" w:rsidRPr="009F0ACD" w:rsidRDefault="009F0ACD" w:rsidP="009F0ACD">
      <w:pPr>
        <w:pStyle w:val="a3"/>
      </w:pPr>
    </w:p>
    <w:p w14:paraId="28448188" w14:textId="6AC963AA" w:rsidR="009F0ACD" w:rsidRPr="009F0ACD" w:rsidRDefault="009F0ACD" w:rsidP="00020A68">
      <w:pPr>
        <w:pStyle w:val="a3"/>
        <w:numPr>
          <w:ilvl w:val="0"/>
          <w:numId w:val="2"/>
        </w:numPr>
      </w:pPr>
      <w:bookmarkStart w:id="0" w:name="_GoBack"/>
      <w:bookmarkEnd w:id="0"/>
      <w:r>
        <w:t>ОБЩИЕ ПОЛОЖЕНИЯ</w:t>
      </w:r>
    </w:p>
    <w:p w14:paraId="672A0463" w14:textId="77777777" w:rsidR="009F0ACD" w:rsidRPr="009F0ACD" w:rsidRDefault="009F0ACD" w:rsidP="009F0ACD"/>
    <w:p w14:paraId="51F73CD4" w14:textId="77777777" w:rsidR="009F0ACD" w:rsidRDefault="009F0ACD" w:rsidP="009F0ACD">
      <w:pPr>
        <w:pStyle w:val="a3"/>
        <w:numPr>
          <w:ilvl w:val="1"/>
          <w:numId w:val="1"/>
        </w:numPr>
      </w:pPr>
      <w:r w:rsidRPr="00EC11C8">
        <w:rPr>
          <w:b/>
        </w:rPr>
        <w:t>ТОВАРИЩЕСТВО СОБСТВЕННИКОВ НЕДВИЖИМОСТИ “КВАНТ”,</w:t>
      </w:r>
      <w:r w:rsidRPr="00B73C65">
        <w:t xml:space="preserve"> именуемое в </w:t>
      </w:r>
      <w:proofErr w:type="gramStart"/>
      <w:r w:rsidRPr="00B73C65">
        <w:t>дальнейшем</w:t>
      </w:r>
      <w:r>
        <w:t xml:space="preserve"> </w:t>
      </w:r>
      <w:r w:rsidRPr="00B73C65">
        <w:t xml:space="preserve"> </w:t>
      </w:r>
      <w:r>
        <w:t>«</w:t>
      </w:r>
      <w:proofErr w:type="gramEnd"/>
      <w:r w:rsidRPr="00B73C65">
        <w:t>Товарищество”,</w:t>
      </w:r>
      <w:r>
        <w:t xml:space="preserve"> </w:t>
      </w:r>
      <w:r w:rsidR="006E3C4C">
        <w:t xml:space="preserve">создано на неограниченный срок </w:t>
      </w:r>
      <w:r>
        <w:t xml:space="preserve"> решением общего собрания граждан – собственников </w:t>
      </w:r>
      <w:r w:rsidR="005D19D9">
        <w:t>земельных участков</w:t>
      </w:r>
      <w:r w:rsidR="009E5F12">
        <w:t xml:space="preserve"> </w:t>
      </w:r>
      <w:r>
        <w:t>в результате реорганизации в форме преобразования</w:t>
      </w:r>
      <w:r w:rsidRPr="00D741D1">
        <w:t xml:space="preserve"> </w:t>
      </w:r>
      <w:r>
        <w:t>садоводческого некоммерческого товарищества  «Квант» с переходом всех прав и обязанностей реорганизованного некоммерческого садоводческого  товарищества «Квант» к ТСН «Квант»</w:t>
      </w:r>
      <w:r w:rsidR="00111B1F">
        <w:t>.</w:t>
      </w:r>
    </w:p>
    <w:p w14:paraId="14E57C51" w14:textId="77777777" w:rsidR="00CC5EBD" w:rsidRPr="0009668E" w:rsidRDefault="00CC5EBD" w:rsidP="00CC5EBD">
      <w:pPr>
        <w:rPr>
          <w:i/>
          <w:highlight w:val="cyan"/>
        </w:rPr>
      </w:pPr>
      <w:r w:rsidRPr="0009668E">
        <w:rPr>
          <w:i/>
          <w:highlight w:val="cyan"/>
        </w:rPr>
        <w:t xml:space="preserve">ТСН создается как объединение граждан с целью управления общим имуществом. При этом объединяется не собственность граждан, а сами граждане, то есть ТСН основывается на членстве, а не на собственности, которая принадлежит гражданам. Однако, условием вступления в объединение служит наличие собственности на садовые земельные участки. </w:t>
      </w:r>
    </w:p>
    <w:p w14:paraId="42DEE719" w14:textId="77777777" w:rsidR="005D19D9" w:rsidRPr="00CC5EBD" w:rsidRDefault="005D19D9" w:rsidP="00CC5EBD">
      <w:pPr>
        <w:rPr>
          <w:i/>
        </w:rPr>
      </w:pPr>
      <w:r w:rsidRPr="0009668E">
        <w:rPr>
          <w:i/>
          <w:highlight w:val="cyan"/>
        </w:rPr>
        <w:t>В данном случае, в определении ТСН был опущен вид разрешенного использования земельных участков, что дает во</w:t>
      </w:r>
      <w:r w:rsidR="0009668E" w:rsidRPr="0009668E">
        <w:rPr>
          <w:i/>
          <w:highlight w:val="cyan"/>
        </w:rPr>
        <w:t xml:space="preserve">зможности для изменения его или/ и облегчает решение вопросов регистрации и права строительства жилых домов  </w:t>
      </w:r>
      <w:r w:rsidRPr="0009668E">
        <w:rPr>
          <w:i/>
          <w:highlight w:val="cyan"/>
        </w:rPr>
        <w:t xml:space="preserve"> </w:t>
      </w:r>
      <w:r w:rsidR="0009668E" w:rsidRPr="0009668E">
        <w:rPr>
          <w:i/>
          <w:highlight w:val="cyan"/>
        </w:rPr>
        <w:t>всесезонного</w:t>
      </w:r>
      <w:r w:rsidR="0009668E">
        <w:rPr>
          <w:i/>
        </w:rPr>
        <w:t xml:space="preserve"> </w:t>
      </w:r>
      <w:r w:rsidR="0009668E" w:rsidRPr="0009668E">
        <w:rPr>
          <w:i/>
          <w:highlight w:val="cyan"/>
        </w:rPr>
        <w:t>использования.</w:t>
      </w:r>
    </w:p>
    <w:p w14:paraId="7C548258" w14:textId="77777777" w:rsidR="009F0ACD" w:rsidRPr="0009668E" w:rsidRDefault="009F0ACD" w:rsidP="009F0ACD">
      <w:pPr>
        <w:pStyle w:val="a3"/>
        <w:numPr>
          <w:ilvl w:val="1"/>
          <w:numId w:val="1"/>
        </w:numPr>
      </w:pPr>
      <w:r>
        <w:t xml:space="preserve">Полное наименование Товарищества: </w:t>
      </w:r>
      <w:r w:rsidRPr="00EC11C8">
        <w:rPr>
          <w:b/>
        </w:rPr>
        <w:t>Товарищество собственников недвижимости «Квант».</w:t>
      </w:r>
    </w:p>
    <w:p w14:paraId="5119691F" w14:textId="77777777" w:rsidR="0009668E" w:rsidRPr="0009668E" w:rsidRDefault="00C36483" w:rsidP="0009668E">
      <w:pPr>
        <w:rPr>
          <w:i/>
        </w:rPr>
      </w:pPr>
      <w:r w:rsidRPr="00C36483">
        <w:rPr>
          <w:i/>
          <w:highlight w:val="cyan"/>
        </w:rPr>
        <w:t xml:space="preserve">Так как ТСН не предназначено для ведения садоводства, в том числе на сельскохозяйственных угодьях, связанных с выращиванием многолетних плодовых и ягодных культур, а имеет своею целью управление имуществом, равно как и не имеет земельных </w:t>
      </w:r>
      <w:proofErr w:type="gramStart"/>
      <w:r w:rsidRPr="00C36483">
        <w:rPr>
          <w:i/>
          <w:highlight w:val="cyan"/>
        </w:rPr>
        <w:t>участков  для</w:t>
      </w:r>
      <w:proofErr w:type="gramEnd"/>
      <w:r w:rsidRPr="00C36483">
        <w:rPr>
          <w:i/>
          <w:highlight w:val="cyan"/>
        </w:rPr>
        <w:t xml:space="preserve"> «садоводства»,из названия был исключен термин «садоводческое».</w:t>
      </w:r>
      <w:r>
        <w:rPr>
          <w:i/>
        </w:rPr>
        <w:t xml:space="preserve"> </w:t>
      </w:r>
    </w:p>
    <w:p w14:paraId="56E2AD8A" w14:textId="77777777" w:rsidR="009F0ACD" w:rsidRPr="00EC11C8" w:rsidRDefault="009F0ACD" w:rsidP="009F0ACD">
      <w:pPr>
        <w:pStyle w:val="a3"/>
        <w:numPr>
          <w:ilvl w:val="1"/>
          <w:numId w:val="1"/>
        </w:numPr>
      </w:pPr>
      <w:r>
        <w:t xml:space="preserve">Сокращенное наименование </w:t>
      </w:r>
      <w:proofErr w:type="gramStart"/>
      <w:r>
        <w:t>Т</w:t>
      </w:r>
      <w:r w:rsidRPr="00EC11C8">
        <w:t xml:space="preserve">оварищества:  </w:t>
      </w:r>
      <w:r>
        <w:rPr>
          <w:b/>
        </w:rPr>
        <w:t>ТСН</w:t>
      </w:r>
      <w:proofErr w:type="gramEnd"/>
      <w:r>
        <w:rPr>
          <w:b/>
        </w:rPr>
        <w:t xml:space="preserve"> «Квант».</w:t>
      </w:r>
    </w:p>
    <w:p w14:paraId="51287AD2" w14:textId="77777777" w:rsidR="009F0ACD" w:rsidRPr="00AE5A0E" w:rsidRDefault="009F0ACD" w:rsidP="00AE5A0E">
      <w:pPr>
        <w:pStyle w:val="a3"/>
        <w:numPr>
          <w:ilvl w:val="1"/>
          <w:numId w:val="1"/>
        </w:numPr>
        <w:rPr>
          <w:b/>
        </w:rPr>
      </w:pPr>
      <w:r w:rsidRPr="00F31395">
        <w:t xml:space="preserve">Место нахождения </w:t>
      </w:r>
      <w:r>
        <w:t xml:space="preserve">Товарищества (фактический адрес): </w:t>
      </w:r>
      <w:r w:rsidRPr="00F31395">
        <w:rPr>
          <w:b/>
        </w:rPr>
        <w:t>Кр</w:t>
      </w:r>
      <w:r>
        <w:rPr>
          <w:b/>
        </w:rPr>
        <w:t>аснодарский край, Северс</w:t>
      </w:r>
      <w:r w:rsidRPr="00F31395">
        <w:rPr>
          <w:b/>
        </w:rPr>
        <w:t xml:space="preserve">кий район, станица Северская. </w:t>
      </w:r>
    </w:p>
    <w:p w14:paraId="18FCB584" w14:textId="77777777" w:rsidR="009F0ACD" w:rsidRPr="00F31395" w:rsidRDefault="009F0ACD" w:rsidP="009F0ACD">
      <w:pPr>
        <w:pStyle w:val="a3"/>
        <w:numPr>
          <w:ilvl w:val="1"/>
          <w:numId w:val="1"/>
        </w:numPr>
        <w:rPr>
          <w:b/>
        </w:rPr>
      </w:pPr>
      <w:r>
        <w:t>Товарищество создается без ограничения срока деятельности.</w:t>
      </w:r>
    </w:p>
    <w:p w14:paraId="31CC39A8" w14:textId="77777777" w:rsidR="009F0ACD" w:rsidRPr="00A22090" w:rsidRDefault="009F0ACD" w:rsidP="009F0ACD">
      <w:pPr>
        <w:pStyle w:val="a3"/>
        <w:numPr>
          <w:ilvl w:val="1"/>
          <w:numId w:val="1"/>
        </w:numPr>
        <w:rPr>
          <w:b/>
        </w:rPr>
      </w:pPr>
      <w:r>
        <w:t>Товарищество является некоммерческой орга</w:t>
      </w:r>
      <w:r w:rsidR="00111B1F">
        <w:t>низацией, основанной гражданами на добровольных началах для совместного владения, пользования и в установленных законом пределах распоряжения имуществом (вещами), в силу закона находящимися в их общей собственности или в общем пользовании, а также для достижения иных целей, предусмотренных законом</w:t>
      </w:r>
      <w:r>
        <w:t>.</w:t>
      </w:r>
    </w:p>
    <w:p w14:paraId="02CCBE6C" w14:textId="77777777" w:rsidR="00A22090" w:rsidRPr="00A22090" w:rsidRDefault="00A22090" w:rsidP="00A22090">
      <w:pPr>
        <w:rPr>
          <w:i/>
        </w:rPr>
      </w:pPr>
      <w:r w:rsidRPr="0009668E">
        <w:rPr>
          <w:i/>
          <w:highlight w:val="cyan"/>
        </w:rPr>
        <w:t>После образования ТСН в процессе реорганизации садоводческого товарищества, имущество общего пользования</w:t>
      </w:r>
      <w:r w:rsidR="0041013A">
        <w:rPr>
          <w:i/>
          <w:highlight w:val="cyan"/>
        </w:rPr>
        <w:t xml:space="preserve"> переходит в ТСН и при</w:t>
      </w:r>
      <w:r w:rsidRPr="0009668E">
        <w:rPr>
          <w:i/>
          <w:highlight w:val="cyan"/>
        </w:rPr>
        <w:t xml:space="preserve">обретает статус имущества товарищества собственников недвижимости </w:t>
      </w:r>
      <w:proofErr w:type="gramStart"/>
      <w:r w:rsidRPr="0009668E">
        <w:rPr>
          <w:i/>
          <w:highlight w:val="cyan"/>
        </w:rPr>
        <w:t>( юридического</w:t>
      </w:r>
      <w:proofErr w:type="gramEnd"/>
      <w:r w:rsidRPr="0009668E">
        <w:rPr>
          <w:i/>
          <w:highlight w:val="cyan"/>
        </w:rPr>
        <w:t xml:space="preserve"> лица)</w:t>
      </w:r>
      <w:r w:rsidR="00CC5EBD" w:rsidRPr="0009668E">
        <w:rPr>
          <w:i/>
          <w:highlight w:val="cyan"/>
        </w:rPr>
        <w:t>.</w:t>
      </w:r>
      <w:r>
        <w:rPr>
          <w:i/>
        </w:rPr>
        <w:t xml:space="preserve"> </w:t>
      </w:r>
    </w:p>
    <w:p w14:paraId="03B1E74A" w14:textId="77777777" w:rsidR="009F0ACD" w:rsidRPr="00F31395" w:rsidRDefault="009F0ACD" w:rsidP="009F0ACD">
      <w:pPr>
        <w:pStyle w:val="a3"/>
        <w:numPr>
          <w:ilvl w:val="1"/>
          <w:numId w:val="1"/>
        </w:numPr>
        <w:rPr>
          <w:b/>
        </w:rPr>
      </w:pPr>
      <w:r>
        <w:lastRenderedPageBreak/>
        <w:t>Товарищество считается созданным и приобретает права юридического лица с момента его государственной регистрации, имеет в собственности обособленное имущество, смету доходов и расходов, печать с полным наименованием Товарищества на русском языке, вправе в установленном порядке открывать счета в банках на территории Краснодарского края, иметь штампы и бланки со своим наименованием, иные реквизиты.</w:t>
      </w:r>
    </w:p>
    <w:p w14:paraId="5B02C23F" w14:textId="77777777" w:rsidR="009F0ACD" w:rsidRPr="00F31395" w:rsidRDefault="009F0ACD" w:rsidP="009F0ACD">
      <w:pPr>
        <w:pStyle w:val="a3"/>
        <w:numPr>
          <w:ilvl w:val="1"/>
          <w:numId w:val="1"/>
        </w:numPr>
        <w:rPr>
          <w:b/>
        </w:rPr>
      </w:pPr>
      <w:r>
        <w:t>Учредительным документом Товарищества является Устав, утвержденный общим собранием его членов.</w:t>
      </w:r>
    </w:p>
    <w:p w14:paraId="13E2DCD9" w14:textId="77777777" w:rsidR="009F0ACD" w:rsidRPr="00964434" w:rsidRDefault="009F0ACD" w:rsidP="009F0ACD">
      <w:pPr>
        <w:pStyle w:val="a3"/>
        <w:numPr>
          <w:ilvl w:val="1"/>
          <w:numId w:val="1"/>
        </w:numPr>
      </w:pPr>
      <w:r w:rsidRPr="00964434">
        <w:t>Товарищество отвечает по своим обязательствам всем принадлежащим ему имуществом. Товарищество не отвечает по обязател</w:t>
      </w:r>
      <w:r>
        <w:t>ь</w:t>
      </w:r>
      <w:r w:rsidRPr="00964434">
        <w:t>ствам своих членов. Члены ТСН не отвечают по обязательствам своего товарищества.</w:t>
      </w:r>
    </w:p>
    <w:p w14:paraId="013F1F97" w14:textId="77777777" w:rsidR="009F0ACD" w:rsidRDefault="009F0ACD" w:rsidP="009F0ACD">
      <w:pPr>
        <w:ind w:left="360"/>
        <w:rPr>
          <w:b/>
        </w:rPr>
      </w:pPr>
    </w:p>
    <w:p w14:paraId="6DABA484" w14:textId="77777777" w:rsidR="009F0ACD" w:rsidRPr="00EC11C8" w:rsidRDefault="009F0ACD" w:rsidP="009F0ACD">
      <w:pPr>
        <w:ind w:left="360"/>
        <w:rPr>
          <w:b/>
        </w:rPr>
      </w:pPr>
    </w:p>
    <w:p w14:paraId="6CD352CA" w14:textId="77777777" w:rsidR="00963F9F" w:rsidRDefault="0041013A">
      <w:r>
        <w:t>2.  ПРЕДМЕТ И ЦЕЛИ ДЕЯТЕЛЬНОСТИ ТОВАРИЩЕСТВА СОБСТВЕННИКОВ НЕДВИЖИМОСТИ.</w:t>
      </w:r>
    </w:p>
    <w:p w14:paraId="021BF7E9" w14:textId="77777777" w:rsidR="0041013A" w:rsidRDefault="0041013A"/>
    <w:p w14:paraId="0602681C" w14:textId="77777777" w:rsidR="0041013A" w:rsidRDefault="0041013A">
      <w:r>
        <w:t>2.1 Предметом деятельности Товарищества я</w:t>
      </w:r>
      <w:r w:rsidR="005620F3">
        <w:t>вляется</w:t>
      </w:r>
      <w:r>
        <w:t xml:space="preserve">: в установленных законодательством пределах </w:t>
      </w:r>
      <w:r w:rsidR="005620F3">
        <w:rPr>
          <w:b/>
        </w:rPr>
        <w:t>управление имуществом (</w:t>
      </w:r>
      <w:r>
        <w:rPr>
          <w:b/>
        </w:rPr>
        <w:t>вещами)</w:t>
      </w:r>
      <w:r>
        <w:t>, в силу закона находящимися в общей собственности граждан или их общем пользовании.</w:t>
      </w:r>
    </w:p>
    <w:p w14:paraId="2560B213" w14:textId="77777777" w:rsidR="008E7931" w:rsidRPr="008E7931" w:rsidRDefault="008E7931">
      <w:pPr>
        <w:rPr>
          <w:i/>
        </w:rPr>
      </w:pPr>
      <w:r w:rsidRPr="008E7931">
        <w:rPr>
          <w:i/>
          <w:highlight w:val="cyan"/>
        </w:rPr>
        <w:t xml:space="preserve">Таким образом, имеют место обязательственные </w:t>
      </w:r>
      <w:proofErr w:type="gramStart"/>
      <w:r w:rsidRPr="008E7931">
        <w:rPr>
          <w:i/>
          <w:highlight w:val="cyan"/>
        </w:rPr>
        <w:t>отношения :</w:t>
      </w:r>
      <w:proofErr w:type="gramEnd"/>
      <w:r w:rsidRPr="008E7931">
        <w:rPr>
          <w:i/>
          <w:highlight w:val="cyan"/>
        </w:rPr>
        <w:t xml:space="preserve"> одна сторона берет на себя обязательства по управлению общим имуществом, другая – по оплате услуг управления этим имуществом.</w:t>
      </w:r>
    </w:p>
    <w:p w14:paraId="099C3A58" w14:textId="77777777" w:rsidR="0041013A" w:rsidRDefault="0041013A">
      <w:r>
        <w:t>2.2 Цели деятельности Товарищества:</w:t>
      </w:r>
    </w:p>
    <w:p w14:paraId="4976F615" w14:textId="77777777" w:rsidR="008E7931" w:rsidRPr="008E7931" w:rsidRDefault="008E7931">
      <w:pPr>
        <w:rPr>
          <w:i/>
        </w:rPr>
      </w:pPr>
      <w:r w:rsidRPr="008E7931">
        <w:rPr>
          <w:i/>
          <w:highlight w:val="cyan"/>
        </w:rPr>
        <w:t>Цели связаны с правами и обязанностями юридического лица и конкретизируют приложение средств ТСН.</w:t>
      </w:r>
      <w:r>
        <w:rPr>
          <w:i/>
        </w:rPr>
        <w:t xml:space="preserve"> </w:t>
      </w:r>
    </w:p>
    <w:p w14:paraId="73CB56FC" w14:textId="77777777" w:rsidR="0041013A" w:rsidRDefault="0041013A">
      <w:r>
        <w:t>2.2.1 Обеспечение управления общим имуществом граждан</w:t>
      </w:r>
      <w:r w:rsidR="009210B2">
        <w:t>, переданным в управление Товариществу или находящимся в их</w:t>
      </w:r>
      <w:r w:rsidR="00E24215">
        <w:t xml:space="preserve"> общем пользовании</w:t>
      </w:r>
      <w:r w:rsidR="009210B2">
        <w:t>;</w:t>
      </w:r>
    </w:p>
    <w:p w14:paraId="5AD4F17D" w14:textId="77777777" w:rsidR="009210B2" w:rsidRDefault="009210B2">
      <w:r>
        <w:t>2.</w:t>
      </w:r>
      <w:r w:rsidR="00816554">
        <w:t>2.2 Заключение договоров на выполнение работ и оказание услуг, к</w:t>
      </w:r>
      <w:r>
        <w:t>онтроль исполнения обязательств по заключенным договорам, ведение бухгалтерской и технической документации на общее имущество граждан, переданное в управление Товариществу, а также на имущество, находящееся в общем пользовании граждан, планирование работ и услуг по содержанию, ремонту такого имущества, установления фактов неоказания услуг;</w:t>
      </w:r>
    </w:p>
    <w:p w14:paraId="364130A3" w14:textId="77777777" w:rsidR="009210B2" w:rsidRDefault="009210B2">
      <w:r>
        <w:t>2.2.3 Осуществление планового финансирования в целях использования, содержания, эксплуатации и развития имущества граждан, переданного в управление Товариществу, и имущества, находящегося в их общем пользовании;</w:t>
      </w:r>
    </w:p>
    <w:p w14:paraId="7DF3AA16" w14:textId="77777777" w:rsidR="00D873CC" w:rsidRDefault="009210B2">
      <w:r>
        <w:t xml:space="preserve">2.2.4 </w:t>
      </w:r>
      <w:r w:rsidR="00D873CC">
        <w:t>Представление законных интересов граждан в судебных, государственных органах власти и органах местного самоуправления, касающихся имущества граждан, переданного в управление Товариществу и имущества, находящегося в общем пользовании;</w:t>
      </w:r>
    </w:p>
    <w:p w14:paraId="07D11C23" w14:textId="77777777" w:rsidR="00D873CC" w:rsidRDefault="00D873CC">
      <w:r>
        <w:t>2.3 Товарищество, как некоммерческая организация, не ставит в качестве основной цели своей деятельности извлечение прибыли. Товарищество вправе осуществлять предпринимательскую деятельность лишь постольку, поскольку это служит достижению целей Товарищества, предусмотренных законодательством РФ и настоящим Уставом.</w:t>
      </w:r>
    </w:p>
    <w:p w14:paraId="7C310DDA" w14:textId="77777777" w:rsidR="00D873CC" w:rsidRDefault="00D873CC">
      <w:r>
        <w:t>Доходы, получаемые Товариществом от хозяйственной деятельности, не подлежат распределению между членами Товарищества</w:t>
      </w:r>
      <w:r w:rsidR="007D79C0">
        <w:t xml:space="preserve"> </w:t>
      </w:r>
      <w:r w:rsidR="005620F3">
        <w:t xml:space="preserve">и </w:t>
      </w:r>
      <w:r>
        <w:t>используются для оплаты общих расходов</w:t>
      </w:r>
      <w:r w:rsidR="007D79C0">
        <w:t>, в соответствие со сметой,</w:t>
      </w:r>
      <w:r>
        <w:t xml:space="preserve"> а также</w:t>
      </w:r>
      <w:r w:rsidR="007D79C0">
        <w:t xml:space="preserve"> расходуются</w:t>
      </w:r>
      <w:r>
        <w:t xml:space="preserve"> в иных целях, предусм</w:t>
      </w:r>
      <w:r w:rsidR="005620F3">
        <w:t xml:space="preserve">отренных настоящим Уставом </w:t>
      </w:r>
      <w:r>
        <w:t>и решениями общего собрания членов Товарищества.</w:t>
      </w:r>
    </w:p>
    <w:p w14:paraId="00ED6BAB" w14:textId="77777777" w:rsidR="009210B2" w:rsidRDefault="00D873CC">
      <w:r>
        <w:t>2.4 Товарищество может оказывать услуги и выполнять работы для граждан, в том числе штатными сотрудниками Товарищества,   в целях улучшения управления их имуществом, переданным в управление Товариществу, и имущества, находящегося в</w:t>
      </w:r>
      <w:r w:rsidR="00371C87">
        <w:t xml:space="preserve"> их</w:t>
      </w:r>
      <w:r>
        <w:t xml:space="preserve"> общем пользовании</w:t>
      </w:r>
      <w:r w:rsidR="00371C87">
        <w:t xml:space="preserve"> ( консультационные услуги, обеспечение услугами Интернет-связи, услуги представительства, получение и отправка корреспонденции, другие виды деятельности, не запрещенные законодательством Российской Федерации)  направленными на достижение предусмотренных настоящим Уставом целей.</w:t>
      </w:r>
    </w:p>
    <w:p w14:paraId="2F48422F" w14:textId="77777777" w:rsidR="009F0ACD" w:rsidRDefault="009F0ACD">
      <w:pPr>
        <w:rPr>
          <w:i/>
        </w:rPr>
      </w:pPr>
    </w:p>
    <w:p w14:paraId="021FCE5C" w14:textId="77777777" w:rsidR="001411CD" w:rsidRDefault="001411CD">
      <w:r>
        <w:t xml:space="preserve">3. ПРАВА И ОБЯЗАННОСТИ ТОВАРИЩЕСТВА  </w:t>
      </w:r>
      <w:r w:rsidR="002B0B15">
        <w:t xml:space="preserve"> </w:t>
      </w:r>
      <w:r>
        <w:t>СОБСТВЕННИКОВ НЕДВИЖИМОСТИ.</w:t>
      </w:r>
    </w:p>
    <w:p w14:paraId="193C50C4" w14:textId="77777777" w:rsidR="001411CD" w:rsidRDefault="001411CD"/>
    <w:p w14:paraId="39F326EA" w14:textId="77777777" w:rsidR="001411CD" w:rsidRDefault="001411CD">
      <w:r>
        <w:t>3.1 Товарищество имеет право:</w:t>
      </w:r>
    </w:p>
    <w:p w14:paraId="4028BE94" w14:textId="77777777" w:rsidR="001411CD" w:rsidRDefault="001411CD">
      <w:r>
        <w:t>3.1.1 Заниматься хозяйственной деятельностью для достижения целей, предусмотренных настоящим Уставом;</w:t>
      </w:r>
    </w:p>
    <w:p w14:paraId="76241492" w14:textId="77777777" w:rsidR="00E958F3" w:rsidRPr="00E958F3" w:rsidRDefault="00E958F3">
      <w:pPr>
        <w:rPr>
          <w:i/>
        </w:rPr>
      </w:pPr>
      <w:r w:rsidRPr="00E958F3">
        <w:rPr>
          <w:i/>
          <w:highlight w:val="cyan"/>
        </w:rPr>
        <w:t xml:space="preserve">Хозяйственная деятельность некоммерческих </w:t>
      </w:r>
      <w:proofErr w:type="gramStart"/>
      <w:r w:rsidRPr="00E958F3">
        <w:rPr>
          <w:i/>
          <w:highlight w:val="cyan"/>
        </w:rPr>
        <w:t>организаций  не</w:t>
      </w:r>
      <w:proofErr w:type="gramEnd"/>
      <w:r w:rsidRPr="00E958F3">
        <w:rPr>
          <w:i/>
          <w:highlight w:val="cyan"/>
        </w:rPr>
        <w:t xml:space="preserve"> носит коммерческий характер и не служит средством для извлечения прибыли.</w:t>
      </w:r>
    </w:p>
    <w:p w14:paraId="613618F4" w14:textId="77777777" w:rsidR="001411CD" w:rsidRDefault="001411CD">
      <w:r>
        <w:t xml:space="preserve">3.1.2 </w:t>
      </w:r>
      <w:r w:rsidR="000E2352">
        <w:t>Заключать в соответствии с законодательством договоры управления имуществом граждан, переданным в управление Товариществу, и имуществом, находящимся в общем пользовании граждан, а также иные, обеспечивающие управление таким имуществом договоры;</w:t>
      </w:r>
    </w:p>
    <w:p w14:paraId="7368227A" w14:textId="77777777" w:rsidR="00E958F3" w:rsidRPr="00E958F3" w:rsidRDefault="00A432EC">
      <w:pPr>
        <w:rPr>
          <w:i/>
        </w:rPr>
      </w:pPr>
      <w:r w:rsidRPr="00A432EC">
        <w:rPr>
          <w:i/>
          <w:highlight w:val="cyan"/>
        </w:rPr>
        <w:t xml:space="preserve">В ТСН юридическое лицо заключает договоры управления со всеми собственниками общего имущества. Вне зависимости от указанных договоров члены ТСН Платят членские взносы, как участники </w:t>
      </w:r>
      <w:proofErr w:type="spellStart"/>
      <w:r w:rsidRPr="00A432EC">
        <w:rPr>
          <w:i/>
          <w:highlight w:val="cyan"/>
        </w:rPr>
        <w:t>юрлица</w:t>
      </w:r>
      <w:proofErr w:type="spellEnd"/>
      <w:r w:rsidRPr="00A432EC">
        <w:rPr>
          <w:i/>
          <w:highlight w:val="cyan"/>
        </w:rPr>
        <w:t xml:space="preserve">, имеющие права по управлению </w:t>
      </w:r>
      <w:proofErr w:type="spellStart"/>
      <w:r w:rsidRPr="00A432EC">
        <w:rPr>
          <w:i/>
          <w:highlight w:val="cyan"/>
        </w:rPr>
        <w:t>юрлицом</w:t>
      </w:r>
      <w:proofErr w:type="spellEnd"/>
      <w:r w:rsidRPr="00A432EC">
        <w:rPr>
          <w:i/>
          <w:highlight w:val="cyan"/>
        </w:rPr>
        <w:t xml:space="preserve"> через общее собрание членов.</w:t>
      </w:r>
    </w:p>
    <w:p w14:paraId="7CFF9A5A" w14:textId="77777777" w:rsidR="000E2352" w:rsidRDefault="000E2352">
      <w:r>
        <w:t>3.1.3 Определять смету доходов и расходов на год, размер взносов, платежей и отчислений в специальные фонды, созданных по решению общего собрания членов Товарищества, а также расходы на другие, установленные настоящей Главой и Уставом Товарищества цели;</w:t>
      </w:r>
    </w:p>
    <w:p w14:paraId="74D16E98" w14:textId="77777777" w:rsidR="00A432EC" w:rsidRPr="00A97CFA" w:rsidRDefault="00A97CFA">
      <w:pPr>
        <w:rPr>
          <w:i/>
        </w:rPr>
      </w:pPr>
      <w:r w:rsidRPr="00B139EC">
        <w:rPr>
          <w:i/>
          <w:highlight w:val="cyan"/>
        </w:rPr>
        <w:t xml:space="preserve">Все вопросы по содержанию, ремонту и управлению имуществом </w:t>
      </w:r>
      <w:r w:rsidR="00B139EC" w:rsidRPr="00B139EC">
        <w:rPr>
          <w:i/>
          <w:highlight w:val="cyan"/>
        </w:rPr>
        <w:t>соответствуют договору управления.</w:t>
      </w:r>
    </w:p>
    <w:p w14:paraId="218CBFD2" w14:textId="77777777" w:rsidR="000E2352" w:rsidRDefault="000E2352">
      <w:r>
        <w:t>3.1.4 Устанавливать размеры платежей и взносов для собственников недвижимости на основе утвержденной общим собранием членов товарищества сметы доходов и расходов на год;</w:t>
      </w:r>
    </w:p>
    <w:p w14:paraId="2FA7A5D8" w14:textId="77777777" w:rsidR="000E2352" w:rsidRDefault="000E2352">
      <w:r>
        <w:t>3.1.5 Выполнять работы и оказывать услуги собственникам и владельцам недвижимости;</w:t>
      </w:r>
    </w:p>
    <w:p w14:paraId="4D921F0B" w14:textId="77777777" w:rsidR="000E2352" w:rsidRDefault="000E2352">
      <w:r>
        <w:t>3.1.6 Передавать по договорам материальные и денежные средства лицам, выполняющим для Товарищества работы и предоставляющим товариществу услуги;</w:t>
      </w:r>
    </w:p>
    <w:p w14:paraId="79BDBF16" w14:textId="77777777" w:rsidR="00B320E2" w:rsidRDefault="00B320E2">
      <w:r>
        <w:t>3.1.7 Продавать и передавать во временное пользование, обменивать имущество, принадлежащее Товариществу.</w:t>
      </w:r>
    </w:p>
    <w:p w14:paraId="7F58A3E0" w14:textId="77777777" w:rsidR="0087006E" w:rsidRPr="0087006E" w:rsidRDefault="0087006E">
      <w:pPr>
        <w:rPr>
          <w:i/>
        </w:rPr>
      </w:pPr>
      <w:r w:rsidRPr="00344848">
        <w:rPr>
          <w:i/>
          <w:highlight w:val="cyan"/>
        </w:rPr>
        <w:t>Имущество Товарищества отличается от общего имущества граждан, созданного на денежные средства граждан. Например, земли общего пользования относятся к имуществу Товарищества, как юридического лица</w:t>
      </w:r>
      <w:r w:rsidR="00AF0C5F" w:rsidRPr="00344848">
        <w:rPr>
          <w:i/>
          <w:highlight w:val="cyan"/>
        </w:rPr>
        <w:t xml:space="preserve">, а ограждение и ЛЭП – </w:t>
      </w:r>
      <w:proofErr w:type="gramStart"/>
      <w:r w:rsidR="00AF0C5F" w:rsidRPr="00344848">
        <w:rPr>
          <w:i/>
          <w:highlight w:val="cyan"/>
        </w:rPr>
        <w:t>к  общему</w:t>
      </w:r>
      <w:proofErr w:type="gramEnd"/>
      <w:r w:rsidR="00AF0C5F" w:rsidRPr="00344848">
        <w:rPr>
          <w:i/>
          <w:highlight w:val="cyan"/>
        </w:rPr>
        <w:t xml:space="preserve"> имуществу.</w:t>
      </w:r>
    </w:p>
    <w:p w14:paraId="0693D65E" w14:textId="77777777" w:rsidR="00344848" w:rsidRPr="00344848" w:rsidRDefault="00B320E2">
      <w:proofErr w:type="gramStart"/>
      <w:r>
        <w:t xml:space="preserve">3.2 </w:t>
      </w:r>
      <w:r w:rsidR="002B0B15">
        <w:t xml:space="preserve"> </w:t>
      </w:r>
      <w:r>
        <w:t>В</w:t>
      </w:r>
      <w:proofErr w:type="gramEnd"/>
      <w:r>
        <w:t xml:space="preserve"> случаях, если это не нарушает права и законные интересы собственников и владельцев недвижимости, Товарищество вправе заключать сделки и совершать иные отвечающие целям и задачам Товарищества действия.</w:t>
      </w:r>
    </w:p>
    <w:p w14:paraId="70938FB7" w14:textId="77777777" w:rsidR="00B320E2" w:rsidRDefault="00B320E2">
      <w:r>
        <w:t>3.3 При неисполнении собственниками недвижимости своих обязанностей по участию в расходах по содержанию</w:t>
      </w:r>
      <w:r w:rsidR="002B0B15">
        <w:t xml:space="preserve"> (</w:t>
      </w:r>
      <w:r>
        <w:t>развитию) переданного в управление имущества, или имущества, находящегося в их общем использовании, Товарищество в судебном порядке вправе требовать принудительного возмещения обязательных платежей эквивалентных расходам Товарищества.</w:t>
      </w:r>
    </w:p>
    <w:p w14:paraId="67FD48D4" w14:textId="77777777" w:rsidR="00B320E2" w:rsidRDefault="003B0801">
      <w:r>
        <w:t>3.4 Т</w:t>
      </w:r>
      <w:r w:rsidR="00B320E2">
        <w:t>оварищество может потребовать в судебном порядке полного возмещения причиненных ему убытков в результате неисполнения собственниками недвижимости обязательств по уплате обязательных платежей.</w:t>
      </w:r>
    </w:p>
    <w:p w14:paraId="7ADFD5D6" w14:textId="77777777" w:rsidR="003B0801" w:rsidRPr="003B0801" w:rsidRDefault="003B0801">
      <w:pPr>
        <w:rPr>
          <w:i/>
        </w:rPr>
      </w:pPr>
      <w:r w:rsidRPr="003B0801">
        <w:rPr>
          <w:i/>
          <w:highlight w:val="cyan"/>
        </w:rPr>
        <w:t>Убытки от неисполнения обязательств могут быть больше, чем фактически понесенные расходы и взыскание убытков отвечает интересам добросовестных собственников общего имущества, оплачивающих услуги управления.</w:t>
      </w:r>
    </w:p>
    <w:p w14:paraId="781B775D" w14:textId="77777777" w:rsidR="00B320E2" w:rsidRDefault="00B320E2"/>
    <w:p w14:paraId="50BF181B" w14:textId="77777777" w:rsidR="00B320E2" w:rsidRDefault="00B320E2">
      <w:r>
        <w:t>3.5 Товарищество обязано:</w:t>
      </w:r>
    </w:p>
    <w:p w14:paraId="4E0C9E3F" w14:textId="77777777" w:rsidR="009F0ACD" w:rsidRDefault="00B320E2">
      <w:r>
        <w:t>3.5.1 Обеспечивать выполнение требований Гражданского кодекса Российской Федерации, положений федеральных законов, иных нормативных правовых актов, а также Устава Товарищества;</w:t>
      </w:r>
    </w:p>
    <w:p w14:paraId="551FB9F1" w14:textId="77777777" w:rsidR="009D0234" w:rsidRDefault="009D0234">
      <w:r>
        <w:t>3.5.2 Осуществлять управление имуществом, переданным в управление гражданами, и имуществом, находящимся в общем пользовании граждан;</w:t>
      </w:r>
    </w:p>
    <w:p w14:paraId="3D2D3156" w14:textId="77777777" w:rsidR="009D0234" w:rsidRDefault="009D0234">
      <w:r>
        <w:t xml:space="preserve">3.5.3 </w:t>
      </w:r>
      <w:r w:rsidR="002B0B15">
        <w:t>Поддерживать состояние имущества, переданного в управление гражданами собственниками такого имущества, а также имущества, находящегося в общем пользовании граждан, в актуальном (исправном) состоянии;</w:t>
      </w:r>
    </w:p>
    <w:p w14:paraId="09CA8178" w14:textId="77777777" w:rsidR="002B0B15" w:rsidRDefault="002B0B15">
      <w:r>
        <w:t>3.5.4 Обеспечивать выполнение всеми собственниками недвижимости обязанностей по содержанию и ремонту имущества, переданного в управление, а также имущества, находящегося в их общем пользовании;</w:t>
      </w:r>
    </w:p>
    <w:p w14:paraId="38D5882D" w14:textId="77777777" w:rsidR="002B0B15" w:rsidRDefault="002B0B15">
      <w:r>
        <w:t>3.5.5 Принимать меры, необходимые для предотвращения или прекращения действий третьих лиц, затрудняющих реализацию прав владения и распоряжения собственниками недвижимости имуществом, переданным в управление Товариществу, а также имуществом, находящимся в общем пользовании граждан;</w:t>
      </w:r>
    </w:p>
    <w:p w14:paraId="72D5E6EF" w14:textId="77777777" w:rsidR="002B0B15" w:rsidRDefault="002B0B15">
      <w:r>
        <w:t>3.5.6 Выполнять в порядке, предусмотренным законодательством, обязательства по договорам;</w:t>
      </w:r>
    </w:p>
    <w:p w14:paraId="13094EB2" w14:textId="77777777" w:rsidR="002B0B15" w:rsidRDefault="002B0B15">
      <w:r>
        <w:t>3.5.7 Вести реестр членов Товарищества.</w:t>
      </w:r>
    </w:p>
    <w:p w14:paraId="35715295" w14:textId="77777777" w:rsidR="004B4831" w:rsidRDefault="004B4831"/>
    <w:p w14:paraId="5779F4BF" w14:textId="77777777" w:rsidR="004B4831" w:rsidRDefault="004B4831"/>
    <w:p w14:paraId="7CAF1C53" w14:textId="07C9CE24" w:rsidR="004B4831" w:rsidRDefault="004B4831">
      <w:r>
        <w:t xml:space="preserve">4. </w:t>
      </w:r>
      <w:r w:rsidR="004F1E29">
        <w:t xml:space="preserve">  ИМУЩЕСТВО И СРЕДСТВА ТОВАРИЩЕСТВА.</w:t>
      </w:r>
    </w:p>
    <w:p w14:paraId="19CDD0A3" w14:textId="77777777" w:rsidR="004F1E29" w:rsidRDefault="004F1E29"/>
    <w:p w14:paraId="095128CF" w14:textId="77777777" w:rsidR="00A5409A" w:rsidRDefault="004F1E29">
      <w:r>
        <w:t xml:space="preserve">4.1 </w:t>
      </w:r>
      <w:proofErr w:type="gramStart"/>
      <w:r>
        <w:t>В</w:t>
      </w:r>
      <w:proofErr w:type="gramEnd"/>
      <w:r>
        <w:t xml:space="preserve"> собственности Товарищества может находиться движимое и недвижимое имущество, приобретенное по предусмотренным законодательствам основаниям. Имущество граждан, переданное Товариществу в управление, собственностью Товарищества не является.</w:t>
      </w:r>
    </w:p>
    <w:p w14:paraId="289BCC8A" w14:textId="41732DB0" w:rsidR="001217EE" w:rsidRPr="001217EE" w:rsidRDefault="001217EE">
      <w:pPr>
        <w:rPr>
          <w:i/>
        </w:rPr>
      </w:pPr>
      <w:r w:rsidRPr="001217EE">
        <w:rPr>
          <w:i/>
          <w:highlight w:val="cyan"/>
        </w:rPr>
        <w:t>Имущество физических лиц не попадает под юрисдикцию ТСН. Общим имущество граждан, переданным в управление, ТСН не имеет права распоряжаться иначе как через поручение общего собрания собственников такого имущества или согласно договору управления.</w:t>
      </w:r>
      <w:r>
        <w:rPr>
          <w:i/>
        </w:rPr>
        <w:t xml:space="preserve"> </w:t>
      </w:r>
    </w:p>
    <w:p w14:paraId="1AF3B2FC" w14:textId="77777777" w:rsidR="00A5409A" w:rsidRDefault="00A5409A">
      <w:r>
        <w:t>4.2 Средства Товарищества состоят из:</w:t>
      </w:r>
    </w:p>
    <w:p w14:paraId="63F5F525" w14:textId="082124C0" w:rsidR="004F1E29" w:rsidRDefault="00A5409A">
      <w:r>
        <w:t>4.2.1 обязательных платежей, вступительных, членских и иных взносов Товарищества;</w:t>
      </w:r>
      <w:r w:rsidR="004F1E29">
        <w:t xml:space="preserve"> </w:t>
      </w:r>
    </w:p>
    <w:p w14:paraId="7A8B9551" w14:textId="7DF4572F" w:rsidR="00A5409A" w:rsidRDefault="00A5409A">
      <w:r>
        <w:t>4.2.2 доходов от хозяйственной деятельности, связанных с осуществлением целей, задач и выполнением обязанностей Товарищества, в том числе доходов от управления имуществом, переданным гражданами в управление Товариществу, и /или имуществом, находящимся в общем пользовании граждан;</w:t>
      </w:r>
    </w:p>
    <w:p w14:paraId="156D2601" w14:textId="1BD2D207" w:rsidR="00A5409A" w:rsidRDefault="00A5409A">
      <w:r>
        <w:t>4.2.3 прочих поступлений.</w:t>
      </w:r>
    </w:p>
    <w:p w14:paraId="6AC57AC4" w14:textId="30E84B20" w:rsidR="000D23BE" w:rsidRPr="000D23BE" w:rsidRDefault="000D23BE">
      <w:pPr>
        <w:rPr>
          <w:i/>
        </w:rPr>
      </w:pPr>
      <w:r w:rsidRPr="000D23BE">
        <w:rPr>
          <w:i/>
          <w:highlight w:val="cyan"/>
        </w:rPr>
        <w:t>К «прочим» относятся благотворительные взносы, поступления от юридических и физических лиц.</w:t>
      </w:r>
      <w:r>
        <w:rPr>
          <w:i/>
        </w:rPr>
        <w:t xml:space="preserve"> </w:t>
      </w:r>
      <w:r w:rsidRPr="000D23BE">
        <w:rPr>
          <w:i/>
          <w:highlight w:val="cyan"/>
        </w:rPr>
        <w:t xml:space="preserve">Все поступления </w:t>
      </w:r>
      <w:proofErr w:type="spellStart"/>
      <w:r w:rsidRPr="000D23BE">
        <w:rPr>
          <w:i/>
          <w:highlight w:val="cyan"/>
        </w:rPr>
        <w:t>оприходуются</w:t>
      </w:r>
      <w:proofErr w:type="spellEnd"/>
      <w:r w:rsidRPr="000D23BE">
        <w:rPr>
          <w:i/>
          <w:highlight w:val="cyan"/>
        </w:rPr>
        <w:t xml:space="preserve"> должным образом и расходуются на уставные цели.</w:t>
      </w:r>
      <w:r>
        <w:rPr>
          <w:i/>
        </w:rPr>
        <w:t xml:space="preserve"> </w:t>
      </w:r>
    </w:p>
    <w:p w14:paraId="21C19DE3" w14:textId="387D9F16" w:rsidR="00A5409A" w:rsidRDefault="00A5409A">
      <w:r>
        <w:t xml:space="preserve">4.3 </w:t>
      </w:r>
      <w:r w:rsidRPr="00A5409A">
        <w:rPr>
          <w:b/>
        </w:rPr>
        <w:t>Вступительные взносы</w:t>
      </w:r>
      <w:r>
        <w:t xml:space="preserve"> – денежные средства, внесенные членами товарищества на организационные расходы Товарищества при оформлении документации и других затрат, связанных с их вступлением в члены ТСН.</w:t>
      </w:r>
    </w:p>
    <w:p w14:paraId="464CCF6E" w14:textId="2505C0A2" w:rsidR="00A5409A" w:rsidRDefault="00A5409A">
      <w:r>
        <w:t xml:space="preserve">4.4 </w:t>
      </w:r>
      <w:r>
        <w:rPr>
          <w:b/>
        </w:rPr>
        <w:t xml:space="preserve">Членские взносы – </w:t>
      </w:r>
      <w:r>
        <w:t>денежные средства, периодически вносимые членами Товарищества</w:t>
      </w:r>
      <w:r w:rsidR="00390CC3">
        <w:t xml:space="preserve"> </w:t>
      </w:r>
      <w:r>
        <w:t>на основе утвержденной на год сметы доходов и расходов.</w:t>
      </w:r>
    </w:p>
    <w:p w14:paraId="3CB160B0" w14:textId="22BB8E94" w:rsidR="00A5409A" w:rsidRDefault="00A5409A">
      <w:r>
        <w:t xml:space="preserve">Размер членских взносов устанавливается решением общего собрания членов Товарищества и определяется исходя из размера доли в праве на общее имущество каждого собственника недвижимости, являющегося </w:t>
      </w:r>
      <w:r w:rsidR="00B92A39">
        <w:t>членом Товарищества и/или размерами земельного участка, находящегося в собственности гражданина, а также порядка использования имущества, находящегося в общем пользовании, в том числе имущества Товарищества;</w:t>
      </w:r>
    </w:p>
    <w:p w14:paraId="315500A0" w14:textId="5AAFD057" w:rsidR="00390CC3" w:rsidRPr="00390CC3" w:rsidRDefault="00390CC3">
      <w:pPr>
        <w:rPr>
          <w:i/>
        </w:rPr>
      </w:pPr>
      <w:r w:rsidRPr="00390CC3">
        <w:rPr>
          <w:i/>
          <w:highlight w:val="cyan"/>
        </w:rPr>
        <w:t>Величина взносов определяется сметой расх</w:t>
      </w:r>
      <w:r>
        <w:rPr>
          <w:i/>
          <w:highlight w:val="cyan"/>
        </w:rPr>
        <w:t xml:space="preserve">одов и жестко привязана к ней. </w:t>
      </w:r>
    </w:p>
    <w:p w14:paraId="184824E1" w14:textId="7E384CC4" w:rsidR="00B92A39" w:rsidRDefault="00B92A39">
      <w:r>
        <w:t>4.5</w:t>
      </w:r>
      <w:r w:rsidR="00A262AF">
        <w:t xml:space="preserve"> На основании решения общего собрания членов Товарищества могут быть образованы специальные фонды, расходуемые на предусмотренные Уставом цели. Порядок образования специальных </w:t>
      </w:r>
      <w:proofErr w:type="gramStart"/>
      <w:r w:rsidR="00A262AF">
        <w:t>фондов  определяется</w:t>
      </w:r>
      <w:proofErr w:type="gramEnd"/>
      <w:r w:rsidR="00A262AF">
        <w:t xml:space="preserve"> общим собранием членов Товарищества. </w:t>
      </w:r>
    </w:p>
    <w:p w14:paraId="39DC1A11" w14:textId="07719708" w:rsidR="00390CC3" w:rsidRPr="00390CC3" w:rsidRDefault="00390CC3">
      <w:pPr>
        <w:rPr>
          <w:i/>
        </w:rPr>
      </w:pPr>
      <w:r w:rsidRPr="00390CC3">
        <w:rPr>
          <w:i/>
          <w:highlight w:val="cyan"/>
        </w:rPr>
        <w:t xml:space="preserve">Специальные фонды аккумулируют и накапливают средства для долгосрочных и дорогостоящих проектов. При образовании фонда решением общего собрания членов Товарищества указывается цель создания фонда, его размер, размер взноса, порядок внесения и сроки внесения средств, </w:t>
      </w:r>
      <w:proofErr w:type="gramStart"/>
      <w:r w:rsidRPr="00390CC3">
        <w:rPr>
          <w:i/>
          <w:highlight w:val="cyan"/>
        </w:rPr>
        <w:t>порядок  расходования</w:t>
      </w:r>
      <w:proofErr w:type="gramEnd"/>
      <w:r w:rsidRPr="00390CC3">
        <w:rPr>
          <w:i/>
          <w:highlight w:val="cyan"/>
        </w:rPr>
        <w:t xml:space="preserve"> средств.</w:t>
      </w:r>
      <w:r>
        <w:rPr>
          <w:i/>
        </w:rPr>
        <w:t xml:space="preserve"> </w:t>
      </w:r>
    </w:p>
    <w:p w14:paraId="50E5F111" w14:textId="05D59DE4" w:rsidR="00A262AF" w:rsidRDefault="00A262AF">
      <w:r>
        <w:t>4.6 Правление Товарищества и Председатель Товарищества имеют право распоряжаться средствами Товарищества, в том числе находящимися на счете в банке, согласно смете доходов и расходов Товарищества.</w:t>
      </w:r>
    </w:p>
    <w:p w14:paraId="45B2D18B" w14:textId="70B70F8A" w:rsidR="00390CC3" w:rsidRPr="00390CC3" w:rsidRDefault="00390CC3">
      <w:pPr>
        <w:rPr>
          <w:i/>
        </w:rPr>
      </w:pPr>
      <w:r w:rsidRPr="00390CC3">
        <w:rPr>
          <w:i/>
          <w:highlight w:val="cyan"/>
        </w:rPr>
        <w:t>Использование средств Товарищества осуществляется только в пределах расходной сметы Товарищества.</w:t>
      </w:r>
    </w:p>
    <w:p w14:paraId="6F16DA90" w14:textId="049B3E6F" w:rsidR="00A262AF" w:rsidRDefault="00A262AF">
      <w:r>
        <w:t xml:space="preserve">4.7 Доходы от хозяйственной деятельности Товарищества </w:t>
      </w:r>
      <w:proofErr w:type="gramStart"/>
      <w:r>
        <w:t>( п.</w:t>
      </w:r>
      <w:proofErr w:type="gramEnd"/>
      <w:r>
        <w:t xml:space="preserve"> 3.1.1 Устава) используются для осуществления расходов или направления в специальные фонды, расходуемые на цели, предусмотренные настоящим Уставом и договорами управления имуществом граждан, переданным в управление Товариществу и/или имуществом, находящимся в их общем пользовании. Дополнительные расходы, не предусмотренные сметой, по решению правления, могут быть направлены на иные цели деятельности Товарищества.</w:t>
      </w:r>
    </w:p>
    <w:p w14:paraId="583BAE51" w14:textId="45C09C74" w:rsidR="00A262AF" w:rsidRDefault="00A262AF">
      <w:r>
        <w:t xml:space="preserve">4.8 </w:t>
      </w:r>
      <w:r w:rsidR="006C2E09">
        <w:t>Собственники недвижимости вносят плату за содержание и управление имуществом в соответствии с условиями договора, заключенным с Товариществом. Типовая форма договора утверждается решением Правления Товарищества.</w:t>
      </w:r>
    </w:p>
    <w:p w14:paraId="6F37ABA4" w14:textId="0336A784" w:rsidR="006C2E09" w:rsidRDefault="006C2E09">
      <w:r>
        <w:t xml:space="preserve">4.9 Неиспользование </w:t>
      </w:r>
      <w:proofErr w:type="gramStart"/>
      <w:r>
        <w:t>собственником  принадлежащего</w:t>
      </w:r>
      <w:proofErr w:type="gramEnd"/>
      <w:r>
        <w:t xml:space="preserve"> ему общего имущества, либо отказ от пользования таким имуществом не является основанием для освобождения собственника полностью или частично от участия в расходах по содержанию и ремонту имущества.</w:t>
      </w:r>
    </w:p>
    <w:p w14:paraId="54EF928A" w14:textId="77777777" w:rsidR="00A262AF" w:rsidRPr="00A5409A" w:rsidRDefault="00A262AF"/>
    <w:p w14:paraId="671CBD7B" w14:textId="77777777" w:rsidR="009F0ACD" w:rsidRDefault="009F0ACD"/>
    <w:p w14:paraId="549E0813" w14:textId="77777777" w:rsidR="009F0ACD" w:rsidRDefault="009F0ACD"/>
    <w:p w14:paraId="4DA8AC6D" w14:textId="77777777" w:rsidR="009F0ACD" w:rsidRDefault="009F0ACD"/>
    <w:p w14:paraId="5AEB9E2C" w14:textId="77777777" w:rsidR="009F0ACD" w:rsidRDefault="009F0ACD"/>
    <w:p w14:paraId="1C1FF041" w14:textId="77777777" w:rsidR="009F0ACD" w:rsidRDefault="009F0ACD"/>
    <w:p w14:paraId="1050A12B" w14:textId="77777777" w:rsidR="009F0ACD" w:rsidRDefault="009F0ACD"/>
    <w:p w14:paraId="0043A0E7" w14:textId="77777777" w:rsidR="009F0ACD" w:rsidRDefault="009F0ACD"/>
    <w:p w14:paraId="3D806CD3" w14:textId="77777777" w:rsidR="009F0ACD" w:rsidRDefault="009F0ACD"/>
    <w:p w14:paraId="02DBA942" w14:textId="77777777" w:rsidR="009F0ACD" w:rsidRDefault="009F0ACD"/>
    <w:p w14:paraId="3FF8F93B" w14:textId="77777777" w:rsidR="009F0ACD" w:rsidRDefault="009F0ACD"/>
    <w:p w14:paraId="4D7E2560" w14:textId="77777777" w:rsidR="009F0ACD" w:rsidRDefault="009F0ACD"/>
    <w:p w14:paraId="7B6CB5A7" w14:textId="77777777" w:rsidR="009F0ACD" w:rsidRDefault="009F0ACD"/>
    <w:sectPr w:rsidR="009F0ACD" w:rsidSect="0085731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000F5D"/>
    <w:multiLevelType w:val="hybridMultilevel"/>
    <w:tmpl w:val="195C686E"/>
    <w:lvl w:ilvl="0" w:tplc="1ED8B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1CB46EB"/>
    <w:multiLevelType w:val="multilevel"/>
    <w:tmpl w:val="502073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CD"/>
    <w:rsid w:val="00020A68"/>
    <w:rsid w:val="0009668E"/>
    <w:rsid w:val="000D23BE"/>
    <w:rsid w:val="000E2352"/>
    <w:rsid w:val="00111B1F"/>
    <w:rsid w:val="001217EE"/>
    <w:rsid w:val="001411CD"/>
    <w:rsid w:val="0014169E"/>
    <w:rsid w:val="002B0B15"/>
    <w:rsid w:val="00344848"/>
    <w:rsid w:val="00371C87"/>
    <w:rsid w:val="00390CC3"/>
    <w:rsid w:val="003B0801"/>
    <w:rsid w:val="003E0DB4"/>
    <w:rsid w:val="0041013A"/>
    <w:rsid w:val="004B4831"/>
    <w:rsid w:val="004F1E29"/>
    <w:rsid w:val="00521D60"/>
    <w:rsid w:val="005620F3"/>
    <w:rsid w:val="005D19D9"/>
    <w:rsid w:val="006C2E09"/>
    <w:rsid w:val="006E3C4C"/>
    <w:rsid w:val="007D79C0"/>
    <w:rsid w:val="00816554"/>
    <w:rsid w:val="0085731B"/>
    <w:rsid w:val="0087006E"/>
    <w:rsid w:val="008E7931"/>
    <w:rsid w:val="009210B2"/>
    <w:rsid w:val="009D0234"/>
    <w:rsid w:val="009E5F12"/>
    <w:rsid w:val="009F0ACD"/>
    <w:rsid w:val="00A22090"/>
    <w:rsid w:val="00A262AF"/>
    <w:rsid w:val="00A432EC"/>
    <w:rsid w:val="00A5409A"/>
    <w:rsid w:val="00A97CFA"/>
    <w:rsid w:val="00AE5A0E"/>
    <w:rsid w:val="00AF0C5F"/>
    <w:rsid w:val="00B139EC"/>
    <w:rsid w:val="00B320E2"/>
    <w:rsid w:val="00B541C9"/>
    <w:rsid w:val="00B92A39"/>
    <w:rsid w:val="00C36483"/>
    <w:rsid w:val="00CC5EBD"/>
    <w:rsid w:val="00D04B4F"/>
    <w:rsid w:val="00D873CC"/>
    <w:rsid w:val="00DB68E8"/>
    <w:rsid w:val="00E24215"/>
    <w:rsid w:val="00E9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1CF4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F0A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2071</Words>
  <Characters>11805</Characters>
  <Application>Microsoft Macintosh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Дробышевская</dc:creator>
  <cp:keywords/>
  <dc:description/>
  <cp:lastModifiedBy>Елена Дробышевская</cp:lastModifiedBy>
  <cp:revision>2</cp:revision>
  <dcterms:created xsi:type="dcterms:W3CDTF">2018-01-03T10:07:00Z</dcterms:created>
  <dcterms:modified xsi:type="dcterms:W3CDTF">2018-01-04T12:18:00Z</dcterms:modified>
</cp:coreProperties>
</file>