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33" w:rsidRDefault="00F3391C" w:rsidP="00450633">
      <w:pPr>
        <w:spacing w:after="120"/>
      </w:pPr>
      <w:r>
        <w:rPr>
          <w:b/>
        </w:rPr>
        <w:t>Figure S</w:t>
      </w:r>
      <w:r w:rsidR="00950547" w:rsidRPr="00482677">
        <w:rPr>
          <w:b/>
        </w:rPr>
        <w:t>1.</w:t>
      </w:r>
      <w:r w:rsidR="00950547" w:rsidRPr="00482677">
        <w:t xml:space="preserve"> Relat</w:t>
      </w:r>
      <w:r w:rsidR="00C23EB6" w:rsidRPr="00482677">
        <w:t>ionships of individual predator productivity with prey abundance</w:t>
      </w:r>
      <w:r w:rsidR="00950547" w:rsidRPr="00482677">
        <w:t xml:space="preserve"> at distinct locations throughout the central/southern CCS</w:t>
      </w:r>
      <w:r w:rsidR="00094238" w:rsidRPr="00482677">
        <w:t xml:space="preserve">. </w:t>
      </w:r>
      <w:r w:rsidR="00482677">
        <w:t xml:space="preserve"> </w:t>
      </w:r>
      <w:r w:rsidR="00564D85" w:rsidRPr="00482677">
        <w:t xml:space="preserve">All x-axes represent prey abundance, while all y-axes represent predator productivity. </w:t>
      </w:r>
      <w:r w:rsidR="00482677">
        <w:t xml:space="preserve"> </w:t>
      </w:r>
      <w:r w:rsidR="00094238" w:rsidRPr="00482677">
        <w:t>A</w:t>
      </w:r>
      <w:r w:rsidR="00FC0B22" w:rsidRPr="00482677">
        <w:t>bun</w:t>
      </w:r>
      <w:r w:rsidR="003F5C30" w:rsidRPr="00482677">
        <w:t xml:space="preserve">dance of </w:t>
      </w:r>
    </w:p>
    <w:p w:rsidR="00450633" w:rsidRDefault="00FC0B22" w:rsidP="00450633">
      <w:pPr>
        <w:spacing w:after="120"/>
        <w:ind w:left="274" w:hanging="274"/>
      </w:pPr>
      <w:r w:rsidRPr="00482677">
        <w:rPr>
          <w:b/>
        </w:rPr>
        <w:t>I)</w:t>
      </w:r>
      <w:r w:rsidRPr="00482677">
        <w:t xml:space="preserve"> </w:t>
      </w:r>
      <w:r w:rsidR="00950547" w:rsidRPr="00482677">
        <w:t xml:space="preserve">anchovy </w:t>
      </w:r>
      <w:r w:rsidR="00C46E29">
        <w:t xml:space="preserve">prey </w:t>
      </w:r>
      <w:r w:rsidR="003F5C30" w:rsidRPr="00482677">
        <w:t xml:space="preserve">relative to </w:t>
      </w:r>
      <w:r w:rsidR="00094238" w:rsidRPr="00482677">
        <w:t>productivity</w:t>
      </w:r>
      <w:r w:rsidR="003F5C30" w:rsidRPr="00482677">
        <w:t xml:space="preserve"> of</w:t>
      </w:r>
      <w:r w:rsidR="00950547" w:rsidRPr="00482677">
        <w:t xml:space="preserve"> </w:t>
      </w:r>
      <w:r w:rsidRPr="00482677">
        <w:t xml:space="preserve">a) </w:t>
      </w:r>
      <w:r w:rsidR="00950547" w:rsidRPr="00482677">
        <w:t>B</w:t>
      </w:r>
      <w:r w:rsidRPr="00482677">
        <w:t>randt’s cormorants</w:t>
      </w:r>
      <w:r w:rsidR="00950547" w:rsidRPr="00482677">
        <w:t xml:space="preserve"> at S</w:t>
      </w:r>
      <w:r w:rsidRPr="00482677">
        <w:t xml:space="preserve">E </w:t>
      </w:r>
      <w:proofErr w:type="spellStart"/>
      <w:r w:rsidRPr="00482677">
        <w:t>Farallon</w:t>
      </w:r>
      <w:proofErr w:type="spellEnd"/>
      <w:r w:rsidRPr="00482677">
        <w:t xml:space="preserve"> Island (SFI)</w:t>
      </w:r>
      <w:r w:rsidR="00950547" w:rsidRPr="00482677">
        <w:t xml:space="preserve">, </w:t>
      </w:r>
      <w:r w:rsidRPr="00482677">
        <w:t xml:space="preserve">b) </w:t>
      </w:r>
      <w:proofErr w:type="spellStart"/>
      <w:r w:rsidRPr="00482677">
        <w:t>Año</w:t>
      </w:r>
      <w:proofErr w:type="spellEnd"/>
      <w:r w:rsidRPr="00482677">
        <w:t xml:space="preserve"> Nuevo Island (</w:t>
      </w:r>
      <w:r w:rsidR="00950547" w:rsidRPr="00482677">
        <w:t>ANI</w:t>
      </w:r>
      <w:r w:rsidRPr="00482677">
        <w:t>) and</w:t>
      </w:r>
      <w:r w:rsidR="00950547" w:rsidRPr="00482677">
        <w:t xml:space="preserve"> </w:t>
      </w:r>
      <w:r w:rsidRPr="00482677">
        <w:t>c) Alcatraz Island (AL</w:t>
      </w:r>
      <w:r w:rsidR="00950547" w:rsidRPr="00482677">
        <w:t>Z</w:t>
      </w:r>
      <w:r w:rsidRPr="00482677">
        <w:t>)</w:t>
      </w:r>
      <w:r w:rsidR="00950547" w:rsidRPr="00482677">
        <w:t xml:space="preserve">, </w:t>
      </w:r>
      <w:r w:rsidRPr="00482677">
        <w:t xml:space="preserve">d) common </w:t>
      </w:r>
      <w:proofErr w:type="spellStart"/>
      <w:r w:rsidRPr="00482677">
        <w:t>murre</w:t>
      </w:r>
      <w:proofErr w:type="spellEnd"/>
      <w:r w:rsidRPr="00482677">
        <w:t xml:space="preserve"> </w:t>
      </w:r>
      <w:r w:rsidR="00950547" w:rsidRPr="00482677">
        <w:t xml:space="preserve">at SFI, </w:t>
      </w:r>
      <w:r w:rsidRPr="00482677">
        <w:t xml:space="preserve">e) rhinoceros auklet </w:t>
      </w:r>
      <w:r w:rsidR="00950547" w:rsidRPr="00482677">
        <w:t xml:space="preserve">at SFI and </w:t>
      </w:r>
      <w:r w:rsidRPr="00482677">
        <w:t xml:space="preserve">f) </w:t>
      </w:r>
      <w:r w:rsidR="00950547" w:rsidRPr="00482677">
        <w:t xml:space="preserve">ANI, </w:t>
      </w:r>
      <w:r w:rsidRPr="00482677">
        <w:t>g) brown pelican</w:t>
      </w:r>
      <w:r w:rsidR="00950547" w:rsidRPr="00482677">
        <w:t xml:space="preserve"> at </w:t>
      </w:r>
      <w:r w:rsidR="00213492" w:rsidRPr="00482677">
        <w:t xml:space="preserve">Santa Barbara Island (SBI) </w:t>
      </w:r>
      <w:r w:rsidR="00950547" w:rsidRPr="00482677">
        <w:t xml:space="preserve">and </w:t>
      </w:r>
      <w:r w:rsidRPr="00482677">
        <w:t xml:space="preserve">h) </w:t>
      </w:r>
      <w:proofErr w:type="spellStart"/>
      <w:r w:rsidR="00213492" w:rsidRPr="00482677">
        <w:t>Anacapa</w:t>
      </w:r>
      <w:proofErr w:type="spellEnd"/>
      <w:r w:rsidR="00213492" w:rsidRPr="00482677">
        <w:t xml:space="preserve"> Island (ANA)</w:t>
      </w:r>
      <w:r w:rsidR="00950547" w:rsidRPr="00482677">
        <w:t xml:space="preserve">, </w:t>
      </w:r>
      <w:proofErr w:type="spellStart"/>
      <w:r w:rsidRPr="00482677">
        <w:t>i</w:t>
      </w:r>
      <w:proofErr w:type="spellEnd"/>
      <w:r w:rsidRPr="00482677">
        <w:t>) least tern at Venice Beach (</w:t>
      </w:r>
      <w:r w:rsidR="00950547" w:rsidRPr="00482677">
        <w:t>VB</w:t>
      </w:r>
      <w:r w:rsidRPr="00482677">
        <w:t>)</w:t>
      </w:r>
      <w:r w:rsidR="00950547" w:rsidRPr="00482677">
        <w:t>,</w:t>
      </w:r>
      <w:r w:rsidR="003F5C30" w:rsidRPr="00482677">
        <w:t xml:space="preserve"> and </w:t>
      </w:r>
      <w:r w:rsidRPr="00482677">
        <w:t xml:space="preserve">j) California sea lions at </w:t>
      </w:r>
      <w:r w:rsidR="00C9165B" w:rsidRPr="00482677">
        <w:t xml:space="preserve">San Miguel Island (SMI) </w:t>
      </w:r>
      <w:r w:rsidRPr="00482677">
        <w:t xml:space="preserve">k) </w:t>
      </w:r>
      <w:r w:rsidR="00C9165B" w:rsidRPr="00482677">
        <w:t xml:space="preserve">San Clemente Island (SCI), </w:t>
      </w:r>
      <w:r w:rsidRPr="00482677">
        <w:t xml:space="preserve">l) </w:t>
      </w:r>
      <w:r w:rsidR="002C75A5" w:rsidRPr="00482677">
        <w:t xml:space="preserve">SBI, </w:t>
      </w:r>
      <w:r w:rsidR="003F5C30" w:rsidRPr="00482677">
        <w:t xml:space="preserve">and </w:t>
      </w:r>
      <w:r w:rsidRPr="00482677">
        <w:t xml:space="preserve">m) </w:t>
      </w:r>
      <w:r w:rsidR="003F5C30" w:rsidRPr="00482677">
        <w:t>S</w:t>
      </w:r>
      <w:r w:rsidRPr="00482677">
        <w:t>an Nicolas Island (S</w:t>
      </w:r>
      <w:r w:rsidR="003F5C30" w:rsidRPr="00482677">
        <w:t>NI</w:t>
      </w:r>
      <w:r w:rsidRPr="00482677">
        <w:t xml:space="preserve">); </w:t>
      </w:r>
    </w:p>
    <w:p w:rsidR="00450633" w:rsidRDefault="00FC0B22" w:rsidP="00450633">
      <w:pPr>
        <w:spacing w:after="120"/>
        <w:ind w:left="274" w:hanging="274"/>
      </w:pPr>
      <w:r w:rsidRPr="00482677">
        <w:rPr>
          <w:b/>
        </w:rPr>
        <w:t xml:space="preserve">II) </w:t>
      </w:r>
      <w:proofErr w:type="gramStart"/>
      <w:r w:rsidRPr="00482677">
        <w:t>ju</w:t>
      </w:r>
      <w:r w:rsidR="003F5C30" w:rsidRPr="00482677">
        <w:t>venile</w:t>
      </w:r>
      <w:proofErr w:type="gramEnd"/>
      <w:r w:rsidR="003F5C30" w:rsidRPr="00482677">
        <w:t xml:space="preserve"> rockfish </w:t>
      </w:r>
      <w:r w:rsidR="00C46E29">
        <w:t xml:space="preserve">prey </w:t>
      </w:r>
      <w:r w:rsidR="003F5C30" w:rsidRPr="00482677">
        <w:t>relative to</w:t>
      </w:r>
      <w:r w:rsidR="00CE2B67" w:rsidRPr="00482677">
        <w:t xml:space="preserve"> </w:t>
      </w:r>
      <w:r w:rsidR="00094238" w:rsidRPr="00482677">
        <w:t xml:space="preserve">productivity of a) common </w:t>
      </w:r>
      <w:proofErr w:type="spellStart"/>
      <w:r w:rsidR="00094238" w:rsidRPr="00482677">
        <w:t>murre</w:t>
      </w:r>
      <w:proofErr w:type="spellEnd"/>
      <w:r w:rsidR="00094238" w:rsidRPr="00482677">
        <w:t xml:space="preserve"> at SFI, b) rhinoceros auklet at SFI and c) ANI, d) pelagic cormorant at SFI and e) ANI, f) pigeon guillemot at SFI, and g) Chinook salmon from the Central Valley fall run (CV). </w:t>
      </w:r>
    </w:p>
    <w:p w:rsidR="00450633" w:rsidRDefault="0049388D" w:rsidP="00450633">
      <w:pPr>
        <w:spacing w:after="120"/>
        <w:ind w:left="274" w:hanging="274"/>
      </w:pPr>
      <w:r w:rsidRPr="00482677">
        <w:rPr>
          <w:b/>
        </w:rPr>
        <w:t>III)</w:t>
      </w:r>
      <w:r w:rsidRPr="00482677">
        <w:t xml:space="preserve"> sardine </w:t>
      </w:r>
      <w:r w:rsidR="00C46E29">
        <w:t xml:space="preserve">prey </w:t>
      </w:r>
      <w:r w:rsidRPr="00482677">
        <w:t xml:space="preserve">relative to </w:t>
      </w:r>
      <w:r w:rsidR="00094238" w:rsidRPr="00482677">
        <w:t>a</w:t>
      </w:r>
      <w:r w:rsidRPr="00482677">
        <w:t xml:space="preserve">) </w:t>
      </w:r>
      <w:r w:rsidR="00094238" w:rsidRPr="00482677">
        <w:t>productivity o</w:t>
      </w:r>
      <w:r w:rsidRPr="00482677">
        <w:t xml:space="preserve">f sea lions at (SMI) and </w:t>
      </w:r>
      <w:r w:rsidR="00094238" w:rsidRPr="00482677">
        <w:t>b</w:t>
      </w:r>
      <w:r w:rsidRPr="00482677">
        <w:t xml:space="preserve">) Chinook salmon </w:t>
      </w:r>
      <w:r w:rsidR="00094238" w:rsidRPr="00482677">
        <w:t>from CV</w:t>
      </w:r>
      <w:r w:rsidRPr="00482677">
        <w:t xml:space="preserve">; and </w:t>
      </w:r>
    </w:p>
    <w:p w:rsidR="003D281E" w:rsidRDefault="0049388D" w:rsidP="00450633">
      <w:pPr>
        <w:spacing w:after="120"/>
        <w:ind w:left="274" w:hanging="274"/>
        <w:rPr>
          <w:iCs/>
          <w:color w:val="000000"/>
        </w:rPr>
      </w:pPr>
      <w:r w:rsidRPr="00482677">
        <w:rPr>
          <w:b/>
        </w:rPr>
        <w:t xml:space="preserve">IV) </w:t>
      </w:r>
      <w:proofErr w:type="gramStart"/>
      <w:r w:rsidRPr="00482677">
        <w:t>market</w:t>
      </w:r>
      <w:proofErr w:type="gramEnd"/>
      <w:r w:rsidRPr="00482677">
        <w:t xml:space="preserve"> squid </w:t>
      </w:r>
      <w:r w:rsidR="00C46E29">
        <w:t xml:space="preserve">prey </w:t>
      </w:r>
      <w:r w:rsidRPr="00482677">
        <w:t>relative to</w:t>
      </w:r>
      <w:r w:rsidR="00094238" w:rsidRPr="00482677">
        <w:t xml:space="preserve"> productivity of a) common </w:t>
      </w:r>
      <w:proofErr w:type="spellStart"/>
      <w:r w:rsidR="00094238" w:rsidRPr="00482677">
        <w:t>murre</w:t>
      </w:r>
      <w:proofErr w:type="spellEnd"/>
      <w:r w:rsidR="00094238" w:rsidRPr="00482677">
        <w:t xml:space="preserve"> at SFI, b) rhinoceros auklet at SFI and c) ANI, and d)</w:t>
      </w:r>
      <w:r w:rsidR="00BC5475" w:rsidRPr="00482677">
        <w:t xml:space="preserve"> </w:t>
      </w:r>
      <w:r w:rsidR="00094238" w:rsidRPr="00482677">
        <w:t>sea lions at SMI</w:t>
      </w:r>
      <w:r w:rsidR="003D281E" w:rsidRPr="00482677">
        <w:t xml:space="preserve">. As in </w:t>
      </w:r>
      <w:r w:rsidR="00C9272F">
        <w:t>Table A</w:t>
      </w:r>
      <w:r w:rsidR="003D281E" w:rsidRPr="00482677">
        <w:t>2, i</w:t>
      </w:r>
      <w:r w:rsidR="003D281E" w:rsidRPr="00482677">
        <w:rPr>
          <w:iCs/>
          <w:color w:val="000000"/>
        </w:rPr>
        <w:t>n all cases for which there were sufficient observations but the model did not converge to calculate a threshold, d</w:t>
      </w:r>
      <w:r w:rsidR="00482677">
        <w:rPr>
          <w:iCs/>
          <w:color w:val="000000"/>
        </w:rPr>
        <w:t xml:space="preserve">ata in the </w:t>
      </w:r>
      <w:r w:rsidR="003D281E" w:rsidRPr="00482677">
        <w:rPr>
          <w:iCs/>
          <w:color w:val="000000"/>
        </w:rPr>
        <w:t>upper left quadrant of curve, when prey abundance was high yet predator productivity was low, signaled alternate prey use precluding a significant relationship with just one prey species.</w:t>
      </w:r>
    </w:p>
    <w:p w:rsidR="00450633" w:rsidRDefault="00450633" w:rsidP="00450633">
      <w:pPr>
        <w:ind w:left="274" w:hanging="274"/>
        <w:rPr>
          <w:iCs/>
          <w:color w:val="000000"/>
        </w:rPr>
      </w:pPr>
    </w:p>
    <w:p w:rsidR="00F418B4" w:rsidRDefault="00F418B4" w:rsidP="00450633">
      <w:pPr>
        <w:spacing w:after="120"/>
        <w:ind w:left="360" w:hanging="360"/>
        <w:rPr>
          <w:iCs/>
          <w:color w:val="FF0000"/>
        </w:rPr>
      </w:pPr>
      <w:r>
        <w:rPr>
          <w:iCs/>
          <w:color w:val="FF0000"/>
          <w:u w:val="single"/>
        </w:rPr>
        <w:t>Black lines</w:t>
      </w:r>
      <w:r w:rsidR="009753BE">
        <w:rPr>
          <w:iCs/>
          <w:color w:val="FF0000"/>
        </w:rPr>
        <w:t xml:space="preserve"> indicate models with EDF&lt;=2 (linear) according to GAM</w:t>
      </w:r>
      <w:r w:rsidR="00B73F36">
        <w:rPr>
          <w:iCs/>
          <w:color w:val="FF0000"/>
        </w:rPr>
        <w:t xml:space="preserve"> </w:t>
      </w:r>
    </w:p>
    <w:p w:rsidR="00307DD0" w:rsidRDefault="00307DD0" w:rsidP="00307DD0">
      <w:pPr>
        <w:spacing w:after="120"/>
        <w:ind w:left="360" w:hanging="360"/>
        <w:rPr>
          <w:iCs/>
          <w:color w:val="FF0000"/>
        </w:rPr>
      </w:pPr>
      <w:r>
        <w:rPr>
          <w:iCs/>
          <w:color w:val="FF0000"/>
          <w:u w:val="single"/>
        </w:rPr>
        <w:t xml:space="preserve">Pink lines </w:t>
      </w:r>
      <w:r w:rsidRPr="009753BE">
        <w:rPr>
          <w:iCs/>
          <w:color w:val="FF0000"/>
        </w:rPr>
        <w:t xml:space="preserve">have EDF&lt;=2, and do look linear according to GAM, but are influenced by alternate prey in upper left quadrant so </w:t>
      </w:r>
      <w:r w:rsidRPr="00B73F36">
        <w:rPr>
          <w:iCs/>
          <w:color w:val="FF0000"/>
          <w:u w:val="single"/>
        </w:rPr>
        <w:t>still include these</w:t>
      </w:r>
      <w:r>
        <w:rPr>
          <w:iCs/>
          <w:color w:val="FF0000"/>
        </w:rPr>
        <w:t>.</w:t>
      </w:r>
    </w:p>
    <w:p w:rsidR="009753BE" w:rsidRDefault="00F418B4" w:rsidP="00450633">
      <w:pPr>
        <w:spacing w:after="120"/>
        <w:ind w:left="360" w:hanging="360"/>
        <w:rPr>
          <w:i/>
          <w:iCs/>
          <w:color w:val="FF0000"/>
        </w:rPr>
      </w:pPr>
      <w:r w:rsidRPr="00C21303">
        <w:rPr>
          <w:iCs/>
          <w:color w:val="FF0000"/>
          <w:highlight w:val="cyan"/>
          <w:u w:val="single"/>
        </w:rPr>
        <w:t xml:space="preserve">Blue lines </w:t>
      </w:r>
      <w:r w:rsidRPr="00C21303">
        <w:rPr>
          <w:iCs/>
          <w:color w:val="FF0000"/>
          <w:highlight w:val="cyan"/>
        </w:rPr>
        <w:t>have EDF&lt;=2,</w:t>
      </w:r>
      <w:r w:rsidR="009753BE" w:rsidRPr="00C21303">
        <w:rPr>
          <w:iCs/>
          <w:color w:val="FF0000"/>
          <w:highlight w:val="cyan"/>
        </w:rPr>
        <w:t xml:space="preserve"> but do NOT look linear!!  </w:t>
      </w:r>
      <w:r w:rsidR="009753BE" w:rsidRPr="00C21303">
        <w:rPr>
          <w:i/>
          <w:iCs/>
          <w:color w:val="FF0000"/>
          <w:highlight w:val="cyan"/>
        </w:rPr>
        <w:t>Check w/ Grant.</w:t>
      </w:r>
    </w:p>
    <w:p w:rsidR="006A3585" w:rsidRDefault="006A3585" w:rsidP="00450633">
      <w:pPr>
        <w:spacing w:after="120"/>
        <w:ind w:left="360" w:hanging="360"/>
        <w:rPr>
          <w:iCs/>
          <w:color w:val="FF0000"/>
        </w:rPr>
      </w:pPr>
      <w:r w:rsidRPr="00C21303">
        <w:rPr>
          <w:iCs/>
          <w:color w:val="FF0000"/>
          <w:highlight w:val="cyan"/>
          <w:u w:val="single"/>
        </w:rPr>
        <w:t xml:space="preserve">Red </w:t>
      </w:r>
      <w:r w:rsidR="00450633" w:rsidRPr="00C21303">
        <w:rPr>
          <w:iCs/>
          <w:color w:val="FF0000"/>
          <w:highlight w:val="cyan"/>
          <w:u w:val="single"/>
        </w:rPr>
        <w:t>lines</w:t>
      </w:r>
      <w:r w:rsidRPr="00C21303">
        <w:rPr>
          <w:iCs/>
          <w:color w:val="FF0000"/>
          <w:highlight w:val="cyan"/>
          <w:u w:val="single"/>
        </w:rPr>
        <w:t xml:space="preserve"> </w:t>
      </w:r>
      <w:r w:rsidR="00555D9A" w:rsidRPr="00C21303">
        <w:rPr>
          <w:iCs/>
          <w:color w:val="FF0000"/>
          <w:highlight w:val="cyan"/>
        </w:rPr>
        <w:t>have EDF&gt;2 (due to points down in lower left), but LOOK LINEAR!  WHICH DO WE GO WITH???</w:t>
      </w:r>
    </w:p>
    <w:p w:rsidR="00450633" w:rsidRDefault="00450633" w:rsidP="00450633">
      <w:pPr>
        <w:spacing w:after="120"/>
        <w:ind w:left="360" w:hanging="360"/>
        <w:rPr>
          <w:iCs/>
          <w:color w:val="FF0000"/>
        </w:rPr>
      </w:pPr>
      <w:r>
        <w:rPr>
          <w:iCs/>
          <w:color w:val="FF0000"/>
          <w:u w:val="single"/>
        </w:rPr>
        <w:t>Yellow lines</w:t>
      </w:r>
      <w:r w:rsidRPr="00450633">
        <w:rPr>
          <w:iCs/>
          <w:color w:val="FF0000"/>
        </w:rPr>
        <w:t xml:space="preserve"> are new figs from Grant</w:t>
      </w:r>
    </w:p>
    <w:p w:rsidR="0014002F" w:rsidRDefault="0014002F" w:rsidP="0014002F">
      <w:pPr>
        <w:spacing w:after="120"/>
        <w:rPr>
          <w:iCs/>
          <w:color w:val="FF0000"/>
        </w:rPr>
      </w:pPr>
      <w:r w:rsidRPr="009753BE">
        <w:rPr>
          <w:iCs/>
          <w:color w:val="FF0000"/>
          <w:u w:val="single"/>
        </w:rPr>
        <w:t>Circled</w:t>
      </w:r>
      <w:r w:rsidRPr="00F87C48">
        <w:rPr>
          <w:iCs/>
          <w:color w:val="FF0000"/>
        </w:rPr>
        <w:t xml:space="preserve"> are relationships for which model did not converge and no threshold was produced</w:t>
      </w:r>
      <w:r>
        <w:rPr>
          <w:iCs/>
          <w:color w:val="FF0000"/>
        </w:rPr>
        <w:t xml:space="preserve">, </w:t>
      </w:r>
      <w:r w:rsidRPr="00307DD0">
        <w:rPr>
          <w:iCs/>
          <w:color w:val="FF0000"/>
          <w:u w:val="single"/>
        </w:rPr>
        <w:t>could be dropped</w:t>
      </w:r>
      <w:r w:rsidRPr="00F87C48">
        <w:rPr>
          <w:iCs/>
          <w:color w:val="FF0000"/>
        </w:rPr>
        <w:t>.</w:t>
      </w:r>
      <w:r>
        <w:rPr>
          <w:iCs/>
          <w:color w:val="FF0000"/>
        </w:rPr>
        <w:t xml:space="preserve"> </w:t>
      </w:r>
    </w:p>
    <w:p w:rsidR="0014002F" w:rsidRDefault="0014002F" w:rsidP="0014002F">
      <w:pPr>
        <w:spacing w:after="120"/>
        <w:ind w:left="360" w:hanging="360"/>
        <w:rPr>
          <w:iCs/>
          <w:color w:val="FF0000"/>
        </w:rPr>
      </w:pPr>
      <w:r w:rsidRPr="009753BE">
        <w:rPr>
          <w:iCs/>
          <w:color w:val="FF0000"/>
          <w:u w:val="single"/>
        </w:rPr>
        <w:t>Red circles</w:t>
      </w:r>
      <w:r>
        <w:rPr>
          <w:iCs/>
          <w:color w:val="FF0000"/>
        </w:rPr>
        <w:t xml:space="preserve"> indicate relationship likely driven by just one low point and therefore this model </w:t>
      </w:r>
      <w:r w:rsidRPr="00307DD0">
        <w:rPr>
          <w:iCs/>
          <w:color w:val="FF0000"/>
          <w:u w:val="single"/>
        </w:rPr>
        <w:t>could be dropped</w:t>
      </w:r>
      <w:r>
        <w:rPr>
          <w:iCs/>
          <w:color w:val="FF0000"/>
          <w:u w:val="single"/>
        </w:rPr>
        <w:t>.</w:t>
      </w:r>
    </w:p>
    <w:p w:rsidR="0014002F" w:rsidRDefault="0014002F" w:rsidP="0014002F">
      <w:pPr>
        <w:spacing w:after="120"/>
        <w:ind w:left="360" w:hanging="360"/>
        <w:rPr>
          <w:iCs/>
          <w:color w:val="FF0000"/>
        </w:rPr>
      </w:pPr>
      <w:r w:rsidRPr="009753BE">
        <w:rPr>
          <w:iCs/>
          <w:color w:val="FF0000"/>
          <w:u w:val="single"/>
        </w:rPr>
        <w:t>Orange circles</w:t>
      </w:r>
      <w:r>
        <w:rPr>
          <w:iCs/>
          <w:color w:val="FF0000"/>
        </w:rPr>
        <w:t xml:space="preserve"> indicate relationship driven by more than just one low point and unduly influenced by points in upper left quadrant of graph (prey-switching) so </w:t>
      </w:r>
      <w:r w:rsidRPr="00307DD0">
        <w:rPr>
          <w:iCs/>
          <w:color w:val="FF0000"/>
          <w:u w:val="single"/>
        </w:rPr>
        <w:t>should probably keep</w:t>
      </w:r>
      <w:r>
        <w:rPr>
          <w:iCs/>
          <w:color w:val="FF0000"/>
        </w:rPr>
        <w:t>.</w:t>
      </w:r>
    </w:p>
    <w:p w:rsidR="0014002F" w:rsidRDefault="0014002F" w:rsidP="00450633">
      <w:pPr>
        <w:spacing w:after="120"/>
        <w:ind w:left="360" w:hanging="360"/>
        <w:rPr>
          <w:iCs/>
          <w:color w:val="FF0000"/>
        </w:rPr>
      </w:pPr>
    </w:p>
    <w:p w:rsidR="009753BE" w:rsidRPr="00F87C48" w:rsidRDefault="00D97E9E" w:rsidP="00735288">
      <w:pPr>
        <w:tabs>
          <w:tab w:val="left" w:pos="-630"/>
        </w:tabs>
        <w:spacing w:line="480" w:lineRule="auto"/>
        <w:ind w:left="-720" w:right="-720"/>
        <w:rPr>
          <w:color w:val="FF0000"/>
        </w:rPr>
      </w:pPr>
      <w:r>
        <w:rPr>
          <w:noProof/>
        </w:rPr>
        <w:lastRenderedPageBreak/>
        <w:pict>
          <v:oval id="_x0000_s1072" style="position:absolute;left:0;text-align:left;margin-left:573.55pt;margin-top:-2.3pt;width:102.95pt;height:102.95pt;z-index:251721728" filled="f" strokecolor="red" strokeweight="1pt"/>
        </w:pict>
      </w:r>
      <w:r w:rsidR="00450633">
        <w:rPr>
          <w:noProof/>
        </w:rPr>
        <w:drawing>
          <wp:inline distT="0" distB="0" distL="0" distR="0">
            <wp:extent cx="1181100" cy="1152525"/>
            <wp:effectExtent l="19050" t="19050" r="19050" b="28575"/>
            <wp:docPr id="21" name="Picture 12" desc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descr="Ia.png"/>
                    <pic:cNvPicPr>
                      <a:picLocks noChangeAspect="1"/>
                    </pic:cNvPicPr>
                  </pic:nvPicPr>
                  <pic:blipFill>
                    <a:blip r:embed="rId8" cstate="print"/>
                    <a:stretch>
                      <a:fillRect/>
                    </a:stretch>
                  </pic:blipFill>
                  <pic:spPr>
                    <a:xfrm>
                      <a:off x="0" y="0"/>
                      <a:ext cx="1181100" cy="1152525"/>
                    </a:xfrm>
                    <a:prstGeom prst="rect">
                      <a:avLst/>
                    </a:prstGeom>
                    <a:ln w="25400">
                      <a:solidFill>
                        <a:srgbClr val="FFFF00"/>
                      </a:solidFill>
                    </a:ln>
                  </pic:spPr>
                </pic:pic>
              </a:graphicData>
            </a:graphic>
          </wp:inline>
        </w:drawing>
      </w:r>
      <w:r w:rsidR="00735288">
        <w:rPr>
          <w:noProof/>
        </w:rPr>
        <w:tab/>
      </w:r>
      <w:r w:rsidR="00735288">
        <w:rPr>
          <w:noProof/>
        </w:rPr>
        <w:tab/>
      </w:r>
      <w:r w:rsidR="00735288">
        <w:rPr>
          <w:noProof/>
        </w:rPr>
        <w:tab/>
        <w:t xml:space="preserve">       </w:t>
      </w:r>
      <w:r w:rsidR="00735288" w:rsidRPr="00735288">
        <w:rPr>
          <w:noProof/>
        </w:rPr>
        <w:drawing>
          <wp:inline distT="0" distB="0" distL="0" distR="0">
            <wp:extent cx="1200150" cy="1133475"/>
            <wp:effectExtent l="19050" t="19050" r="19050" b="28575"/>
            <wp:docPr id="27" name="Picture 11" desc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Ic.png"/>
                    <pic:cNvPicPr>
                      <a:picLocks noChangeAspect="1"/>
                    </pic:cNvPicPr>
                  </pic:nvPicPr>
                  <pic:blipFill>
                    <a:blip r:embed="rId9" cstate="print"/>
                    <a:stretch>
                      <a:fillRect/>
                    </a:stretch>
                  </pic:blipFill>
                  <pic:spPr>
                    <a:xfrm>
                      <a:off x="0" y="0"/>
                      <a:ext cx="1200006" cy="1133339"/>
                    </a:xfrm>
                    <a:prstGeom prst="rect">
                      <a:avLst/>
                    </a:prstGeom>
                    <a:ln w="25400">
                      <a:solidFill>
                        <a:srgbClr val="FFFF00"/>
                      </a:solidFill>
                    </a:ln>
                  </pic:spPr>
                </pic:pic>
              </a:graphicData>
            </a:graphic>
          </wp:inline>
        </w:drawing>
      </w:r>
      <w:r w:rsidR="00735288">
        <w:rPr>
          <w:noProof/>
        </w:rPr>
        <w:t xml:space="preserve"> </w:t>
      </w:r>
      <w:r w:rsidR="003B6B7C" w:rsidRPr="003B6B7C">
        <w:rPr>
          <w:noProof/>
        </w:rPr>
        <w:drawing>
          <wp:inline distT="0" distB="0" distL="0" distR="0">
            <wp:extent cx="1217295" cy="1215390"/>
            <wp:effectExtent l="19050" t="19050" r="20955" b="22860"/>
            <wp:docPr id="39" name="Picture 22" descr="Id.png"/>
            <wp:cNvGraphicFramePr/>
            <a:graphic xmlns:a="http://schemas.openxmlformats.org/drawingml/2006/main">
              <a:graphicData uri="http://schemas.openxmlformats.org/drawingml/2006/picture">
                <pic:pic xmlns:pic="http://schemas.openxmlformats.org/drawingml/2006/picture">
                  <pic:nvPicPr>
                    <pic:cNvPr id="61" name="Picture 60" descr="Id.png"/>
                    <pic:cNvPicPr>
                      <a:picLocks noChangeAspect="1"/>
                    </pic:cNvPicPr>
                  </pic:nvPicPr>
                  <pic:blipFill>
                    <a:blip r:embed="rId10" cstate="print"/>
                    <a:stretch>
                      <a:fillRect/>
                    </a:stretch>
                  </pic:blipFill>
                  <pic:spPr>
                    <a:xfrm>
                      <a:off x="0" y="0"/>
                      <a:ext cx="1217286" cy="1215381"/>
                    </a:xfrm>
                    <a:prstGeom prst="rect">
                      <a:avLst/>
                    </a:prstGeom>
                    <a:ln w="25400">
                      <a:solidFill>
                        <a:srgbClr val="FFFF00"/>
                      </a:solidFill>
                    </a:ln>
                  </pic:spPr>
                </pic:pic>
              </a:graphicData>
            </a:graphic>
          </wp:inline>
        </w:drawing>
      </w:r>
      <w:r w:rsidR="00735288">
        <w:rPr>
          <w:noProof/>
        </w:rPr>
        <w:tab/>
        <w:t xml:space="preserve">           </w:t>
      </w:r>
      <w:r w:rsidR="003B6B7C">
        <w:rPr>
          <w:noProof/>
        </w:rPr>
        <w:tab/>
      </w:r>
      <w:r w:rsidR="003B6B7C">
        <w:rPr>
          <w:noProof/>
        </w:rPr>
        <w:tab/>
      </w:r>
      <w:r w:rsidR="003B6B7C">
        <w:rPr>
          <w:noProof/>
        </w:rPr>
        <w:tab/>
      </w:r>
      <w:r w:rsidR="003B6B7C">
        <w:rPr>
          <w:noProof/>
        </w:rPr>
        <w:tab/>
      </w:r>
      <w:r w:rsidR="003B6B7C">
        <w:rPr>
          <w:noProof/>
        </w:rPr>
        <w:tab/>
      </w:r>
      <w:r w:rsidR="003B6B7C" w:rsidRPr="003B6B7C">
        <w:rPr>
          <w:noProof/>
        </w:rPr>
        <w:drawing>
          <wp:inline distT="0" distB="0" distL="0" distR="0">
            <wp:extent cx="1238250" cy="1224280"/>
            <wp:effectExtent l="19050" t="19050" r="19050" b="13970"/>
            <wp:docPr id="35" name="Picture 21" descr="Ig.png"/>
            <wp:cNvGraphicFramePr/>
            <a:graphic xmlns:a="http://schemas.openxmlformats.org/drawingml/2006/main">
              <a:graphicData uri="http://schemas.openxmlformats.org/drawingml/2006/picture">
                <pic:pic xmlns:pic="http://schemas.openxmlformats.org/drawingml/2006/picture">
                  <pic:nvPicPr>
                    <pic:cNvPr id="62" name="Picture 61" descr="Ig.png"/>
                    <pic:cNvPicPr>
                      <a:picLocks noChangeAspect="1"/>
                    </pic:cNvPicPr>
                  </pic:nvPicPr>
                  <pic:blipFill>
                    <a:blip r:embed="rId11" cstate="print"/>
                    <a:stretch>
                      <a:fillRect/>
                    </a:stretch>
                  </pic:blipFill>
                  <pic:spPr>
                    <a:xfrm>
                      <a:off x="0" y="0"/>
                      <a:ext cx="1237891" cy="1223925"/>
                    </a:xfrm>
                    <a:prstGeom prst="rect">
                      <a:avLst/>
                    </a:prstGeom>
                    <a:ln w="25400">
                      <a:solidFill>
                        <a:srgbClr val="FFFF00"/>
                      </a:solidFill>
                    </a:ln>
                  </pic:spPr>
                </pic:pic>
              </a:graphicData>
            </a:graphic>
          </wp:inline>
        </w:drawing>
      </w:r>
    </w:p>
    <w:p w:rsidR="00CB139D" w:rsidRDefault="00AC44AD" w:rsidP="00482677">
      <w:pPr>
        <w:pStyle w:val="Default"/>
        <w:spacing w:line="480" w:lineRule="auto"/>
        <w:ind w:left="-720" w:right="-720"/>
      </w:pPr>
      <w:r>
        <w:rPr>
          <w:noProof/>
        </w:rPr>
        <w:pict>
          <v:oval id="_x0000_s1067" style="position:absolute;left:0;text-align:left;margin-left:463.8pt;margin-top:102.15pt;width:102.95pt;height:102.95pt;z-index:251717632" filled="f" strokecolor="red" strokeweight="1pt"/>
        </w:pict>
      </w:r>
      <w:r>
        <w:rPr>
          <w:noProof/>
        </w:rPr>
        <w:pict>
          <v:oval id="_x0000_s1063" style="position:absolute;left:0;text-align:left;margin-left:365.45pt;margin-top:97.95pt;width:102.95pt;height:102.95pt;z-index:251713536" filled="f" strokecolor="#ffc000" strokeweight="2pt"/>
        </w:pict>
      </w:r>
      <w:r>
        <w:rPr>
          <w:noProof/>
        </w:rPr>
        <w:pict>
          <v:oval id="_x0000_s1064" style="position:absolute;left:0;text-align:left;margin-left:473.85pt;margin-top:-5pt;width:102.95pt;height:102.95pt;z-index:251714560" filled="f" strokecolor="#ffc000" strokeweight="2pt"/>
        </w:pict>
      </w:r>
      <w:r>
        <w:rPr>
          <w:noProof/>
        </w:rPr>
        <w:pict>
          <v:oval id="_x0000_s1062" style="position:absolute;left:0;text-align:left;margin-left:370.9pt;margin-top:-5pt;width:102.95pt;height:102.95pt;z-index:251712512" filled="f" strokecolor="red" strokeweight="1pt"/>
        </w:pict>
      </w:r>
      <w:r>
        <w:rPr>
          <w:noProof/>
        </w:rPr>
        <w:pict>
          <v:shapetype id="_x0000_t202" coordsize="21600,21600" o:spt="202" path="m,l,21600r21600,l21600,xe">
            <v:stroke joinstyle="miter"/>
            <v:path gradientshapeok="t" o:connecttype="rect"/>
          </v:shapetype>
          <v:shape id="_x0000_s1057" type="#_x0000_t202" style="position:absolute;left:0;text-align:left;margin-left:-48.25pt;margin-top:41.05pt;width:11.35pt;height:16.4pt;z-index:251708416;mso-width-relative:margin;mso-height-relative:margin" filled="f" stroked="f" strokecolor="black [3213]">
            <v:textbox style="mso-next-textbox:#_x0000_s1057" inset="2.16pt,.72pt,.72pt,.72pt">
              <w:txbxContent>
                <w:p w:rsidR="00B73F36" w:rsidRPr="00564D85" w:rsidRDefault="00B73F36" w:rsidP="003D281E">
                  <w:pPr>
                    <w:rPr>
                      <w:b/>
                    </w:rPr>
                  </w:pPr>
                  <w:r w:rsidRPr="00564D85">
                    <w:rPr>
                      <w:b/>
                    </w:rPr>
                    <w:t>I</w:t>
                  </w:r>
                </w:p>
              </w:txbxContent>
            </v:textbox>
          </v:shape>
        </w:pict>
      </w:r>
      <w:r>
        <w:rPr>
          <w:noProof/>
        </w:rPr>
        <w:pict>
          <v:shape id="_x0000_s1037" type="#_x0000_t202" style="position:absolute;left:0;text-align:left;margin-left:51.2pt;margin-top:174.85pt;width:11.35pt;height:16.4pt;z-index:251686912;mso-width-relative:margin;mso-height-relative:margin" filled="f" strokecolor="black [3213]">
            <v:textbox style="mso-next-textbox:#_x0000_s1037" inset="2.16pt,.72pt,.72pt,.72pt">
              <w:txbxContent>
                <w:p w:rsidR="00B73F36" w:rsidRDefault="00B73F36" w:rsidP="002835D8">
                  <w:proofErr w:type="gramStart"/>
                  <w:r>
                    <w:t>h</w:t>
                  </w:r>
                  <w:proofErr w:type="gramEnd"/>
                </w:p>
              </w:txbxContent>
            </v:textbox>
          </v:shape>
        </w:pict>
      </w:r>
      <w:r>
        <w:rPr>
          <w:noProof/>
        </w:rPr>
        <w:pict>
          <v:shape id="_x0000_s1035" type="#_x0000_t202" style="position:absolute;left:0;text-align:left;margin-left:138.6pt;margin-top:175.3pt;width:11.35pt;height:16.4pt;z-index:251684864;mso-width-relative:margin;mso-height-relative:margin" filled="f" strokecolor="black [3213]">
            <v:textbox style="mso-next-textbox:#_x0000_s1035" inset="2.16pt,.72pt,.72pt,.72pt">
              <w:txbxContent>
                <w:p w:rsidR="00B73F36" w:rsidRDefault="00B73F36" w:rsidP="002835D8">
                  <w:proofErr w:type="spellStart"/>
                  <w:proofErr w:type="gramStart"/>
                  <w:r>
                    <w:t>i</w:t>
                  </w:r>
                  <w:proofErr w:type="spellEnd"/>
                  <w:proofErr w:type="gramEnd"/>
                </w:p>
              </w:txbxContent>
            </v:textbox>
          </v:shape>
        </w:pict>
      </w:r>
      <w:r>
        <w:rPr>
          <w:noProof/>
        </w:rPr>
        <w:pict>
          <v:shape id="_x0000_s1036" type="#_x0000_t202" style="position:absolute;left:0;text-align:left;margin-left:250.6pt;margin-top:174.85pt;width:11.35pt;height:16.4pt;z-index:251685888;mso-width-relative:margin;mso-height-relative:margin" filled="f" strokecolor="black [3213]">
            <v:textbox style="mso-next-textbox:#_x0000_s1036" inset="2.16pt,.72pt,.72pt,.72pt">
              <w:txbxContent>
                <w:p w:rsidR="00B73F36" w:rsidRDefault="00B73F36" w:rsidP="002835D8">
                  <w:proofErr w:type="gramStart"/>
                  <w:r>
                    <w:t>j</w:t>
                  </w:r>
                  <w:proofErr w:type="gramEnd"/>
                </w:p>
              </w:txbxContent>
            </v:textbox>
          </v:shape>
        </w:pict>
      </w:r>
      <w:r>
        <w:rPr>
          <w:noProof/>
        </w:rPr>
        <w:pict>
          <v:shape id="_x0000_s1047" type="#_x0000_t202" style="position:absolute;left:0;text-align:left;margin-left:348.3pt;margin-top:174.85pt;width:11.35pt;height:16.4pt;z-index:251698176;mso-width-relative:margin;mso-height-relative:margin" filled="f" strokecolor="black [3213]">
            <v:textbox style="mso-next-textbox:#_x0000_s1047" inset="2.16pt,.72pt,.72pt,.72pt">
              <w:txbxContent>
                <w:p w:rsidR="00B73F36" w:rsidRDefault="00B73F36" w:rsidP="00A1045D">
                  <w:proofErr w:type="gramStart"/>
                  <w:r>
                    <w:t>k</w:t>
                  </w:r>
                  <w:proofErr w:type="gramEnd"/>
                </w:p>
              </w:txbxContent>
            </v:textbox>
          </v:shape>
        </w:pict>
      </w:r>
      <w:r>
        <w:rPr>
          <w:noProof/>
        </w:rPr>
        <w:pict>
          <v:shape id="_x0000_s1046" type="#_x0000_t202" style="position:absolute;left:0;text-align:left;margin-left:449.4pt;margin-top:174.4pt;width:11.35pt;height:16.4pt;z-index:251697152;mso-width-relative:margin;mso-height-relative:margin" filled="f" strokecolor="black [3213]">
            <v:textbox style="mso-next-textbox:#_x0000_s1046" inset="2.16pt,.72pt,.72pt,.72pt">
              <w:txbxContent>
                <w:p w:rsidR="00B73F36" w:rsidRDefault="00B73F36" w:rsidP="00A1045D">
                  <w:proofErr w:type="gramStart"/>
                  <w:r>
                    <w:t>l</w:t>
                  </w:r>
                  <w:proofErr w:type="gramEnd"/>
                </w:p>
              </w:txbxContent>
            </v:textbox>
          </v:shape>
        </w:pict>
      </w:r>
      <w:r>
        <w:rPr>
          <w:noProof/>
        </w:rPr>
        <w:pict>
          <v:shape id="_x0000_s1056" type="#_x0000_t202" style="position:absolute;left:0;text-align:left;margin-left:544.8pt;margin-top:174.85pt;width:13.95pt;height:16.4pt;z-index:251707392;mso-width-relative:margin;mso-height-relative:margin" filled="f" strokecolor="black [3213]">
            <v:textbox style="mso-next-textbox:#_x0000_s1056" inset="2.16pt,.72pt,.72pt,.72pt">
              <w:txbxContent>
                <w:p w:rsidR="00B73F36" w:rsidRDefault="00B73F36" w:rsidP="0069397E">
                  <w:proofErr w:type="gramStart"/>
                  <w:r>
                    <w:t>m</w:t>
                  </w:r>
                  <w:proofErr w:type="gramEnd"/>
                </w:p>
              </w:txbxContent>
            </v:textbox>
          </v:shape>
        </w:pict>
      </w:r>
      <w:r>
        <w:rPr>
          <w:noProof/>
        </w:rPr>
        <w:pict>
          <v:shape id="_x0000_s1029" type="#_x0000_t202" style="position:absolute;left:0;text-align:left;margin-left:354.1pt;margin-top:75.85pt;width:11.35pt;height:16.4pt;z-index:251680768;mso-width-relative:margin;mso-height-relative:margin" filled="f" strokecolor="black [3213]">
            <v:textbox style="mso-next-textbox:#_x0000_s1029" inset="2.16pt,.72pt,.72pt,.72pt">
              <w:txbxContent>
                <w:p w:rsidR="00B73F36" w:rsidRDefault="00B73F36" w:rsidP="006B11AA">
                  <w:proofErr w:type="gramStart"/>
                  <w:r>
                    <w:t>d</w:t>
                  </w:r>
                  <w:proofErr w:type="gramEnd"/>
                </w:p>
              </w:txbxContent>
            </v:textbox>
          </v:shape>
        </w:pict>
      </w:r>
      <w:r>
        <w:rPr>
          <w:noProof/>
        </w:rPr>
        <w:pict>
          <v:shape id="_x0000_s1030" type="#_x0000_t202" style="position:absolute;left:0;text-align:left;margin-left:250.15pt;margin-top:76pt;width:11.35pt;height:16.35pt;z-index:251681792;mso-width-relative:margin;mso-height-relative:margin" filled="f" strokecolor="black [3213]">
            <v:textbox style="mso-next-textbox:#_x0000_s1030" inset="2.16pt,.72pt,.72pt,.72pt">
              <w:txbxContent>
                <w:p w:rsidR="00B73F36" w:rsidRDefault="00B73F36" w:rsidP="006B11AA">
                  <w:proofErr w:type="gramStart"/>
                  <w:r>
                    <w:t>c</w:t>
                  </w:r>
                  <w:proofErr w:type="gramEnd"/>
                </w:p>
              </w:txbxContent>
            </v:textbox>
          </v:shape>
        </w:pict>
      </w:r>
      <w:r>
        <w:rPr>
          <w:noProof/>
        </w:rPr>
        <w:pict>
          <v:shape id="_x0000_s1034" type="#_x0000_t202" style="position:absolute;left:0;text-align:left;margin-left:657.95pt;margin-top:75.95pt;width:11.35pt;height:16.4pt;z-index:251683840;mso-width-relative:margin;mso-height-relative:margin" fillcolor="white [3212]" strokecolor="black [3213]">
            <v:textbox style="mso-next-textbox:#_x0000_s1034" inset="2.16pt,.72pt,.72pt,.72pt">
              <w:txbxContent>
                <w:p w:rsidR="00B73F36" w:rsidRDefault="00B73F36" w:rsidP="002835D8">
                  <w:proofErr w:type="gramStart"/>
                  <w:r>
                    <w:t>g</w:t>
                  </w:r>
                  <w:proofErr w:type="gramEnd"/>
                </w:p>
              </w:txbxContent>
            </v:textbox>
          </v:shape>
        </w:pict>
      </w:r>
      <w:r>
        <w:rPr>
          <w:noProof/>
        </w:rPr>
        <w:pict>
          <v:shape id="_x0000_s1039" type="#_x0000_t202" style="position:absolute;left:0;text-align:left;margin-left:455.4pt;margin-top:75.95pt;width:11.35pt;height:16.4pt;z-index:251691008;mso-width-relative:margin;mso-height-relative:margin" filled="f" strokecolor="black [3213]">
            <v:textbox style="mso-next-textbox:#_x0000_s1039" inset="2.16pt,.72pt,.72pt,.72pt">
              <w:txbxContent>
                <w:p w:rsidR="00B73F36" w:rsidRDefault="00B73F36" w:rsidP="000A218B">
                  <w:proofErr w:type="gramStart"/>
                  <w:r>
                    <w:t>e</w:t>
                  </w:r>
                  <w:proofErr w:type="gramEnd"/>
                </w:p>
              </w:txbxContent>
            </v:textbox>
          </v:shape>
        </w:pict>
      </w:r>
      <w:r>
        <w:rPr>
          <w:noProof/>
        </w:rPr>
        <w:pict>
          <v:shape id="_x0000_s1027" type="#_x0000_t202" style="position:absolute;left:0;text-align:left;margin-left:557.5pt;margin-top:75.9pt;width:11.35pt;height:16.4pt;z-index:251678720;mso-width-relative:margin;mso-height-relative:margin" filled="f" strokecolor="black [3213]">
            <v:textbox style="mso-next-textbox:#_x0000_s1027" inset="2.16pt,.72pt,.72pt,.72pt">
              <w:txbxContent>
                <w:p w:rsidR="00B73F36" w:rsidRDefault="00B73F36" w:rsidP="00C23EB6">
                  <w:proofErr w:type="gramStart"/>
                  <w:r>
                    <w:t>f</w:t>
                  </w:r>
                  <w:proofErr w:type="gramEnd"/>
                </w:p>
              </w:txbxContent>
            </v:textbox>
          </v:shape>
        </w:pict>
      </w:r>
      <w:r>
        <w:rPr>
          <w:noProof/>
        </w:rPr>
        <w:pict>
          <v:shape id="_x0000_s1031" type="#_x0000_t202" style="position:absolute;left:0;text-align:left;margin-left:149.95pt;margin-top:75.95pt;width:11.35pt;height:16.4pt;z-index:251682816;mso-width-relative:margin;mso-height-relative:margin" wrapcoords="-1440 -982 -1440 20618 23040 20618 23040 -982 -1440 -982" filled="f" strokecolor="black [3213]">
            <v:textbox style="mso-next-textbox:#_x0000_s1031" inset="2.16pt,.72pt,.72pt,.72pt">
              <w:txbxContent>
                <w:p w:rsidR="00B73F36" w:rsidRDefault="00B73F36" w:rsidP="006B11AA">
                  <w:proofErr w:type="gramStart"/>
                  <w:r>
                    <w:t>b</w:t>
                  </w:r>
                  <w:proofErr w:type="gramEnd"/>
                </w:p>
              </w:txbxContent>
            </v:textbox>
          </v:shape>
        </w:pict>
      </w:r>
      <w:r>
        <w:rPr>
          <w:noProof/>
          <w:lang w:eastAsia="zh-TW"/>
        </w:rPr>
        <w:pict>
          <v:shape id="_x0000_s1026" type="#_x0000_t202" style="position:absolute;left:0;text-align:left;margin-left:50.75pt;margin-top:75.95pt;width:11.35pt;height:16.4pt;z-index:251677696;mso-width-relative:margin;mso-height-relative:margin" filled="f" strokecolor="black [3213]">
            <v:textbox style="mso-next-textbox:#_x0000_s1026" inset="2.16pt,.72pt,.72pt,.72pt">
              <w:txbxContent>
                <w:p w:rsidR="00B73F36" w:rsidRDefault="00B73F36">
                  <w:proofErr w:type="gramStart"/>
                  <w:r>
                    <w:t>a</w:t>
                  </w:r>
                  <w:proofErr w:type="gramEnd"/>
                </w:p>
              </w:txbxContent>
            </v:textbox>
          </v:shape>
        </w:pict>
      </w:r>
      <w:r w:rsidR="00CB139D" w:rsidRPr="00482677">
        <w:rPr>
          <w:noProof/>
        </w:rPr>
        <w:drawing>
          <wp:inline distT="0" distB="0" distL="0" distR="0">
            <wp:extent cx="1249033" cy="1249033"/>
            <wp:effectExtent l="19050" t="0" r="8267" b="0"/>
            <wp:docPr id="14" name="Picture 13" descr="Cencal.thresholds.bracsfi.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sfi.n.anch.n.d.1975.THRESHOLD.png"/>
                    <pic:cNvPicPr/>
                  </pic:nvPicPr>
                  <pic:blipFill>
                    <a:blip r:embed="rId12" cstate="print"/>
                    <a:stretch>
                      <a:fillRect/>
                    </a:stretch>
                  </pic:blipFill>
                  <pic:spPr>
                    <a:xfrm>
                      <a:off x="0" y="0"/>
                      <a:ext cx="1250664" cy="1250664"/>
                    </a:xfrm>
                    <a:prstGeom prst="rect">
                      <a:avLst/>
                    </a:prstGeom>
                  </pic:spPr>
                </pic:pic>
              </a:graphicData>
            </a:graphic>
          </wp:inline>
        </w:drawing>
      </w:r>
      <w:r w:rsidR="00131000" w:rsidRPr="00482677">
        <w:rPr>
          <w:noProof/>
        </w:rPr>
        <w:drawing>
          <wp:inline distT="0" distB="0" distL="0" distR="0">
            <wp:extent cx="1240407" cy="1240407"/>
            <wp:effectExtent l="19050" t="19050" r="16893" b="16893"/>
            <wp:docPr id="19" name="Picture 18" descr="Cencal.thresholds.bracani.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ani.n.anch.n.d.1975.THRESHOLD.png"/>
                    <pic:cNvPicPr/>
                  </pic:nvPicPr>
                  <pic:blipFill>
                    <a:blip r:embed="rId13" cstate="print"/>
                    <a:stretch>
                      <a:fillRect/>
                    </a:stretch>
                  </pic:blipFill>
                  <pic:spPr>
                    <a:xfrm>
                      <a:off x="0" y="0"/>
                      <a:ext cx="1240782" cy="1240782"/>
                    </a:xfrm>
                    <a:prstGeom prst="rect">
                      <a:avLst/>
                    </a:prstGeom>
                    <a:ln w="25400">
                      <a:solidFill>
                        <a:schemeClr val="accent1"/>
                      </a:solidFill>
                    </a:ln>
                  </pic:spPr>
                </pic:pic>
              </a:graphicData>
            </a:graphic>
          </wp:inline>
        </w:drawing>
      </w:r>
      <w:r w:rsidR="00CB139D" w:rsidRPr="00482677">
        <w:rPr>
          <w:noProof/>
        </w:rPr>
        <w:drawing>
          <wp:inline distT="0" distB="0" distL="0" distR="0">
            <wp:extent cx="1250674" cy="1250674"/>
            <wp:effectExtent l="19050" t="0" r="6626" b="0"/>
            <wp:docPr id="15" name="Picture 14" descr="Cencal.thresholds.bracalcz.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alcz.n.anch.n.d.1975.THRESHOLD.png"/>
                    <pic:cNvPicPr/>
                  </pic:nvPicPr>
                  <pic:blipFill>
                    <a:blip r:embed="rId14" cstate="print"/>
                    <a:stretch>
                      <a:fillRect/>
                    </a:stretch>
                  </pic:blipFill>
                  <pic:spPr>
                    <a:xfrm>
                      <a:off x="0" y="0"/>
                      <a:ext cx="1252673" cy="1252673"/>
                    </a:xfrm>
                    <a:prstGeom prst="rect">
                      <a:avLst/>
                    </a:prstGeom>
                  </pic:spPr>
                </pic:pic>
              </a:graphicData>
            </a:graphic>
          </wp:inline>
        </w:drawing>
      </w:r>
      <w:r w:rsidR="00131000" w:rsidRPr="00482677">
        <w:rPr>
          <w:noProof/>
        </w:rPr>
        <w:drawing>
          <wp:inline distT="0" distB="0" distL="0" distR="0">
            <wp:extent cx="1283539" cy="1283539"/>
            <wp:effectExtent l="19050" t="0" r="0" b="0"/>
            <wp:docPr id="23" name="Picture 22" descr="Cencal.thresholds.comu.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n.d.anch.n.d.1975.THRESHOLD.png"/>
                    <pic:cNvPicPr/>
                  </pic:nvPicPr>
                  <pic:blipFill>
                    <a:blip r:embed="rId15" cstate="print"/>
                    <a:stretch>
                      <a:fillRect/>
                    </a:stretch>
                  </pic:blipFill>
                  <pic:spPr>
                    <a:xfrm>
                      <a:off x="0" y="0"/>
                      <a:ext cx="1283926" cy="1283926"/>
                    </a:xfrm>
                    <a:prstGeom prst="rect">
                      <a:avLst/>
                    </a:prstGeom>
                  </pic:spPr>
                </pic:pic>
              </a:graphicData>
            </a:graphic>
          </wp:inline>
        </w:drawing>
      </w:r>
      <w:r w:rsidR="00131000" w:rsidRPr="00482677">
        <w:rPr>
          <w:noProof/>
        </w:rPr>
        <w:drawing>
          <wp:inline distT="0" distB="0" distL="0" distR="0">
            <wp:extent cx="1266286" cy="1266286"/>
            <wp:effectExtent l="19050" t="19050" r="10064" b="10064"/>
            <wp:docPr id="25" name="Picture 24" descr="Cencal.thresholds.rhausfi.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sfi.n.d.anch.n.d.1975.THRESHOLD.png"/>
                    <pic:cNvPicPr/>
                  </pic:nvPicPr>
                  <pic:blipFill>
                    <a:blip r:embed="rId16" cstate="print"/>
                    <a:stretch>
                      <a:fillRect/>
                    </a:stretch>
                  </pic:blipFill>
                  <pic:spPr>
                    <a:xfrm>
                      <a:off x="0" y="0"/>
                      <a:ext cx="1268196" cy="1268196"/>
                    </a:xfrm>
                    <a:prstGeom prst="rect">
                      <a:avLst/>
                    </a:prstGeom>
                    <a:ln w="25400">
                      <a:solidFill>
                        <a:schemeClr val="tx1"/>
                      </a:solidFill>
                    </a:ln>
                  </pic:spPr>
                </pic:pic>
              </a:graphicData>
            </a:graphic>
          </wp:inline>
        </w:drawing>
      </w:r>
      <w:r w:rsidR="00131000" w:rsidRPr="00482677">
        <w:rPr>
          <w:noProof/>
        </w:rPr>
        <w:drawing>
          <wp:inline distT="0" distB="0" distL="0" distR="0">
            <wp:extent cx="1283909" cy="1283909"/>
            <wp:effectExtent l="19050" t="19050" r="11491" b="11491"/>
            <wp:docPr id="28" name="Picture 27" descr="Cencal.thresholds.rhauani.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ani.n.d.anch.n.d.1975.THRESHOLD.png"/>
                    <pic:cNvPicPr/>
                  </pic:nvPicPr>
                  <pic:blipFill>
                    <a:blip r:embed="rId17" cstate="print"/>
                    <a:stretch>
                      <a:fillRect/>
                    </a:stretch>
                  </pic:blipFill>
                  <pic:spPr>
                    <a:xfrm>
                      <a:off x="0" y="0"/>
                      <a:ext cx="1283916" cy="1283916"/>
                    </a:xfrm>
                    <a:prstGeom prst="rect">
                      <a:avLst/>
                    </a:prstGeom>
                    <a:ln w="25400">
                      <a:solidFill>
                        <a:schemeClr val="tx1"/>
                      </a:solidFill>
                    </a:ln>
                  </pic:spPr>
                </pic:pic>
              </a:graphicData>
            </a:graphic>
          </wp:inline>
        </w:drawing>
      </w:r>
      <w:r w:rsidR="00213492" w:rsidRPr="00482677">
        <w:rPr>
          <w:noProof/>
        </w:rPr>
        <w:drawing>
          <wp:inline distT="0" distB="0" distL="0" distR="0">
            <wp:extent cx="1293307" cy="1293307"/>
            <wp:effectExtent l="19050" t="0" r="2093" b="0"/>
            <wp:docPr id="32" name="Picture 31" descr="FINAL_test_BRPE_SB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BRPE_SBI_anch.THRESHOLD.png"/>
                    <pic:cNvPicPr/>
                  </pic:nvPicPr>
                  <pic:blipFill>
                    <a:blip r:embed="rId18" cstate="print"/>
                    <a:stretch>
                      <a:fillRect/>
                    </a:stretch>
                  </pic:blipFill>
                  <pic:spPr>
                    <a:xfrm>
                      <a:off x="0" y="0"/>
                      <a:ext cx="1294673" cy="1294673"/>
                    </a:xfrm>
                    <a:prstGeom prst="rect">
                      <a:avLst/>
                    </a:prstGeom>
                  </pic:spPr>
                </pic:pic>
              </a:graphicData>
            </a:graphic>
          </wp:inline>
        </w:drawing>
      </w:r>
      <w:r w:rsidR="00213492" w:rsidRPr="00482677">
        <w:rPr>
          <w:noProof/>
        </w:rPr>
        <w:drawing>
          <wp:inline distT="0" distB="0" distL="0" distR="0">
            <wp:extent cx="1249404" cy="1249404"/>
            <wp:effectExtent l="19050" t="0" r="7896" b="0"/>
            <wp:docPr id="36" name="Picture 28" descr="FINAL_test_BRPE_ANA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BRPE_ANA_anch.THRESHOLD.png"/>
                    <pic:cNvPicPr/>
                  </pic:nvPicPr>
                  <pic:blipFill>
                    <a:blip r:embed="rId19" cstate="print"/>
                    <a:stretch>
                      <a:fillRect/>
                    </a:stretch>
                  </pic:blipFill>
                  <pic:spPr>
                    <a:xfrm>
                      <a:off x="0" y="0"/>
                      <a:ext cx="1252882" cy="1252882"/>
                    </a:xfrm>
                    <a:prstGeom prst="rect">
                      <a:avLst/>
                    </a:prstGeom>
                  </pic:spPr>
                </pic:pic>
              </a:graphicData>
            </a:graphic>
          </wp:inline>
        </w:drawing>
      </w:r>
      <w:r w:rsidR="00C9165B" w:rsidRPr="00482677">
        <w:rPr>
          <w:noProof/>
        </w:rPr>
        <w:drawing>
          <wp:inline distT="0" distB="0" distL="0" distR="0">
            <wp:extent cx="1240407" cy="1240407"/>
            <wp:effectExtent l="19050" t="0" r="0" b="0"/>
            <wp:docPr id="37" name="Picture 36" descr="Socal.thresholds.lete.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l.thresholds.lete.n.d.anch.n.d-1975.THRESHOLD.png"/>
                    <pic:cNvPicPr/>
                  </pic:nvPicPr>
                  <pic:blipFill>
                    <a:blip r:embed="rId20" cstate="print"/>
                    <a:stretch>
                      <a:fillRect/>
                    </a:stretch>
                  </pic:blipFill>
                  <pic:spPr>
                    <a:xfrm>
                      <a:off x="0" y="0"/>
                      <a:ext cx="1240456" cy="1240456"/>
                    </a:xfrm>
                    <a:prstGeom prst="rect">
                      <a:avLst/>
                    </a:prstGeom>
                  </pic:spPr>
                </pic:pic>
              </a:graphicData>
            </a:graphic>
          </wp:inline>
        </w:drawing>
      </w:r>
      <w:r w:rsidR="00C9165B" w:rsidRPr="00482677">
        <w:rPr>
          <w:noProof/>
        </w:rPr>
        <w:drawing>
          <wp:inline distT="0" distB="0" distL="0" distR="0">
            <wp:extent cx="1257660" cy="1257660"/>
            <wp:effectExtent l="19050" t="19050" r="18690" b="18690"/>
            <wp:docPr id="38" name="Picture 37" descr="FINAL_test_CASL_SM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MI_anch.THRESHOLD.png"/>
                    <pic:cNvPicPr/>
                  </pic:nvPicPr>
                  <pic:blipFill>
                    <a:blip r:embed="rId21" cstate="print"/>
                    <a:stretch>
                      <a:fillRect/>
                    </a:stretch>
                  </pic:blipFill>
                  <pic:spPr>
                    <a:xfrm>
                      <a:off x="0" y="0"/>
                      <a:ext cx="1258491" cy="1258491"/>
                    </a:xfrm>
                    <a:prstGeom prst="rect">
                      <a:avLst/>
                    </a:prstGeom>
                    <a:ln w="25400">
                      <a:solidFill>
                        <a:schemeClr val="accent1"/>
                      </a:solidFill>
                    </a:ln>
                  </pic:spPr>
                </pic:pic>
              </a:graphicData>
            </a:graphic>
          </wp:inline>
        </w:drawing>
      </w:r>
      <w:r w:rsidR="00C9165B" w:rsidRPr="00482677">
        <w:rPr>
          <w:noProof/>
        </w:rPr>
        <w:drawing>
          <wp:inline distT="0" distB="0" distL="0" distR="0">
            <wp:extent cx="1241413" cy="1241413"/>
            <wp:effectExtent l="19050" t="0" r="0" b="0"/>
            <wp:docPr id="41" name="Picture 40" descr="FINAL_test_CASL_SC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CI_anch.THRESHOLD.png"/>
                    <pic:cNvPicPr/>
                  </pic:nvPicPr>
                  <pic:blipFill>
                    <a:blip r:embed="rId22" cstate="print"/>
                    <a:stretch>
                      <a:fillRect/>
                    </a:stretch>
                  </pic:blipFill>
                  <pic:spPr>
                    <a:xfrm>
                      <a:off x="0" y="0"/>
                      <a:ext cx="1241433" cy="1241433"/>
                    </a:xfrm>
                    <a:prstGeom prst="rect">
                      <a:avLst/>
                    </a:prstGeom>
                  </pic:spPr>
                </pic:pic>
              </a:graphicData>
            </a:graphic>
          </wp:inline>
        </w:drawing>
      </w:r>
      <w:r w:rsidR="00C9165B" w:rsidRPr="00482677">
        <w:rPr>
          <w:noProof/>
        </w:rPr>
        <w:drawing>
          <wp:inline distT="0" distB="0" distL="0" distR="0">
            <wp:extent cx="1241940" cy="1241940"/>
            <wp:effectExtent l="19050" t="19050" r="15360" b="15360"/>
            <wp:docPr id="42" name="Picture 41" descr="FINAL_test_CASL_SB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BI_anch.THRESHOLD.png"/>
                    <pic:cNvPicPr/>
                  </pic:nvPicPr>
                  <pic:blipFill>
                    <a:blip r:embed="rId23" cstate="print"/>
                    <a:stretch>
                      <a:fillRect/>
                    </a:stretch>
                  </pic:blipFill>
                  <pic:spPr>
                    <a:xfrm>
                      <a:off x="0" y="0"/>
                      <a:ext cx="1243967" cy="1243967"/>
                    </a:xfrm>
                    <a:prstGeom prst="rect">
                      <a:avLst/>
                    </a:prstGeom>
                    <a:ln w="25400">
                      <a:solidFill>
                        <a:schemeClr val="tx1"/>
                      </a:solidFill>
                    </a:ln>
                  </pic:spPr>
                </pic:pic>
              </a:graphicData>
            </a:graphic>
          </wp:inline>
        </w:drawing>
      </w:r>
      <w:r w:rsidR="00C9165B" w:rsidRPr="00482677">
        <w:rPr>
          <w:noProof/>
        </w:rPr>
        <w:drawing>
          <wp:inline distT="0" distB="0" distL="0" distR="0">
            <wp:extent cx="1216325" cy="1216325"/>
            <wp:effectExtent l="19050" t="0" r="2875" b="0"/>
            <wp:docPr id="43" name="Picture 42" descr="FINAL_test_CASL_SN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NI_anch.THRESHOLD.png"/>
                    <pic:cNvPicPr/>
                  </pic:nvPicPr>
                  <pic:blipFill>
                    <a:blip r:embed="rId24" cstate="print"/>
                    <a:stretch>
                      <a:fillRect/>
                    </a:stretch>
                  </pic:blipFill>
                  <pic:spPr>
                    <a:xfrm>
                      <a:off x="0" y="0"/>
                      <a:ext cx="1216693" cy="1216693"/>
                    </a:xfrm>
                    <a:prstGeom prst="rect">
                      <a:avLst/>
                    </a:prstGeom>
                  </pic:spPr>
                </pic:pic>
              </a:graphicData>
            </a:graphic>
          </wp:inline>
        </w:drawing>
      </w:r>
    </w:p>
    <w:p w:rsidR="00735288" w:rsidRDefault="00735288" w:rsidP="00482677">
      <w:pPr>
        <w:pStyle w:val="Default"/>
        <w:spacing w:line="480" w:lineRule="auto"/>
        <w:ind w:left="-720" w:right="-720"/>
      </w:pPr>
      <w:r w:rsidRPr="00735288">
        <w:drawing>
          <wp:inline distT="0" distB="0" distL="0" distR="0">
            <wp:extent cx="1228725" cy="1209675"/>
            <wp:effectExtent l="19050" t="19050" r="28575" b="28575"/>
            <wp:docPr id="29" name="Picture 13" descr="Ih.png"/>
            <wp:cNvGraphicFramePr/>
            <a:graphic xmlns:a="http://schemas.openxmlformats.org/drawingml/2006/main">
              <a:graphicData uri="http://schemas.openxmlformats.org/drawingml/2006/picture">
                <pic:pic xmlns:pic="http://schemas.openxmlformats.org/drawingml/2006/picture">
                  <pic:nvPicPr>
                    <pic:cNvPr id="63" name="Picture 62" descr="Ih.png"/>
                    <pic:cNvPicPr>
                      <a:picLocks noChangeAspect="1"/>
                    </pic:cNvPicPr>
                  </pic:nvPicPr>
                  <pic:blipFill>
                    <a:blip r:embed="rId25" cstate="print"/>
                    <a:stretch>
                      <a:fillRect/>
                    </a:stretch>
                  </pic:blipFill>
                  <pic:spPr>
                    <a:xfrm>
                      <a:off x="0" y="0"/>
                      <a:ext cx="1228498" cy="1209452"/>
                    </a:xfrm>
                    <a:prstGeom prst="rect">
                      <a:avLst/>
                    </a:prstGeom>
                    <a:ln w="25400">
                      <a:solidFill>
                        <a:srgbClr val="FFFF00"/>
                      </a:solidFill>
                    </a:ln>
                  </pic:spPr>
                </pic:pic>
              </a:graphicData>
            </a:graphic>
          </wp:inline>
        </w:drawing>
      </w:r>
      <w:r w:rsidR="00812DF9" w:rsidRPr="00812DF9">
        <w:drawing>
          <wp:inline distT="0" distB="0" distL="0" distR="0">
            <wp:extent cx="1209675" cy="1219200"/>
            <wp:effectExtent l="19050" t="19050" r="28575" b="19050"/>
            <wp:docPr id="31" name="Picture 15" descr="Ii.png"/>
            <wp:cNvGraphicFramePr/>
            <a:graphic xmlns:a="http://schemas.openxmlformats.org/drawingml/2006/main">
              <a:graphicData uri="http://schemas.openxmlformats.org/drawingml/2006/picture">
                <pic:pic xmlns:pic="http://schemas.openxmlformats.org/drawingml/2006/picture">
                  <pic:nvPicPr>
                    <pic:cNvPr id="64" name="Picture 63" descr="Ii.png"/>
                    <pic:cNvPicPr>
                      <a:picLocks noChangeAspect="1"/>
                    </pic:cNvPicPr>
                  </pic:nvPicPr>
                  <pic:blipFill>
                    <a:blip r:embed="rId26" cstate="print"/>
                    <a:stretch>
                      <a:fillRect/>
                    </a:stretch>
                  </pic:blipFill>
                  <pic:spPr>
                    <a:xfrm>
                      <a:off x="0" y="0"/>
                      <a:ext cx="1209675" cy="1219200"/>
                    </a:xfrm>
                    <a:prstGeom prst="rect">
                      <a:avLst/>
                    </a:prstGeom>
                    <a:ln w="25400">
                      <a:solidFill>
                        <a:srgbClr val="FFFF00"/>
                      </a:solidFill>
                    </a:ln>
                  </pic:spPr>
                </pic:pic>
              </a:graphicData>
            </a:graphic>
          </wp:inline>
        </w:drawing>
      </w:r>
      <w:r w:rsidR="00812DF9">
        <w:tab/>
      </w:r>
      <w:r w:rsidR="00812DF9">
        <w:tab/>
      </w:r>
      <w:r w:rsidR="00812DF9">
        <w:tab/>
        <w:t xml:space="preserve">     </w:t>
      </w:r>
      <w:r w:rsidRPr="00735288">
        <w:drawing>
          <wp:inline distT="0" distB="0" distL="0" distR="0">
            <wp:extent cx="1236345" cy="1219200"/>
            <wp:effectExtent l="19050" t="19050" r="20955" b="19050"/>
            <wp:docPr id="30" name="Picture 20" descr="Ik.png"/>
            <wp:cNvGraphicFramePr/>
            <a:graphic xmlns:a="http://schemas.openxmlformats.org/drawingml/2006/main">
              <a:graphicData uri="http://schemas.openxmlformats.org/drawingml/2006/picture">
                <pic:pic xmlns:pic="http://schemas.openxmlformats.org/drawingml/2006/picture">
                  <pic:nvPicPr>
                    <pic:cNvPr id="67" name="Picture 66" descr="Ik.png"/>
                    <pic:cNvPicPr>
                      <a:picLocks noChangeAspect="1"/>
                    </pic:cNvPicPr>
                  </pic:nvPicPr>
                  <pic:blipFill>
                    <a:blip r:embed="rId27" cstate="print"/>
                    <a:stretch>
                      <a:fillRect/>
                    </a:stretch>
                  </pic:blipFill>
                  <pic:spPr>
                    <a:xfrm>
                      <a:off x="0" y="0"/>
                      <a:ext cx="1236270" cy="1219126"/>
                    </a:xfrm>
                    <a:prstGeom prst="rect">
                      <a:avLst/>
                    </a:prstGeom>
                    <a:ln w="25400">
                      <a:solidFill>
                        <a:srgbClr val="FFFF00"/>
                      </a:solidFill>
                    </a:ln>
                  </pic:spPr>
                </pic:pic>
              </a:graphicData>
            </a:graphic>
          </wp:inline>
        </w:drawing>
      </w:r>
      <w:r w:rsidR="003B6B7C" w:rsidRPr="003B6B7C">
        <w:rPr>
          <w:noProof/>
        </w:rPr>
        <w:t xml:space="preserve"> </w:t>
      </w:r>
    </w:p>
    <w:p w:rsidR="00735288" w:rsidRPr="00482677" w:rsidRDefault="00735288" w:rsidP="00482677">
      <w:pPr>
        <w:pStyle w:val="Default"/>
        <w:spacing w:line="480" w:lineRule="auto"/>
        <w:ind w:left="-720" w:right="-720"/>
      </w:pPr>
    </w:p>
    <w:p w:rsidR="00C9582B" w:rsidRDefault="00C21303" w:rsidP="00C21303">
      <w:pPr>
        <w:pStyle w:val="Default"/>
        <w:spacing w:line="480" w:lineRule="auto"/>
        <w:ind w:left="-720" w:right="-720"/>
      </w:pPr>
      <w:r>
        <w:rPr>
          <w:noProof/>
        </w:rPr>
        <w:lastRenderedPageBreak/>
        <w:pict>
          <v:shape id="_x0000_s1059" type="#_x0000_t202" style="position:absolute;left:0;text-align:left;margin-left:-53.35pt;margin-top:143.7pt;width:19.6pt;height:16.4pt;z-index:251710464;mso-width-relative:margin;mso-height-relative:margin" filled="f" stroked="f" strokecolor="black [3213]">
            <v:textbox style="mso-next-textbox:#_x0000_s1059" inset="2.16pt,.72pt,.72pt,.72pt">
              <w:txbxContent>
                <w:p w:rsidR="00B73F36" w:rsidRPr="00564D85" w:rsidRDefault="00B73F36" w:rsidP="00564D85">
                  <w:pPr>
                    <w:rPr>
                      <w:b/>
                    </w:rPr>
                  </w:pPr>
                  <w:r w:rsidRPr="00564D85">
                    <w:rPr>
                      <w:b/>
                    </w:rPr>
                    <w:t>I</w:t>
                  </w:r>
                  <w:r>
                    <w:rPr>
                      <w:b/>
                    </w:rPr>
                    <w:t>II</w:t>
                  </w:r>
                </w:p>
              </w:txbxContent>
            </v:textbox>
          </v:shape>
        </w:pict>
      </w:r>
      <w:r w:rsidR="00307DD0">
        <w:rPr>
          <w:noProof/>
        </w:rPr>
        <w:pict>
          <v:oval id="_x0000_s1071" style="position:absolute;left:0;text-align:left;margin-left:-40.6pt;margin-top:-.05pt;width:102.95pt;height:102.95pt;z-index:251720704" filled="f" strokecolor="#ffc000" strokeweight="2pt"/>
        </w:pict>
      </w:r>
      <w:r w:rsidR="00735288">
        <w:rPr>
          <w:noProof/>
        </w:rPr>
        <w:pict>
          <v:oval id="_x0000_s1066" style="position:absolute;left:0;text-align:left;margin-left:167.15pt;margin-top:-.05pt;width:102.95pt;height:102.95pt;z-index:251716608" filled="f" strokecolor="#ffc000" strokeweight="2pt"/>
        </w:pict>
      </w:r>
      <w:r w:rsidR="00AC44AD">
        <w:rPr>
          <w:noProof/>
        </w:rPr>
        <w:pict>
          <v:shape id="_x0000_s1060" type="#_x0000_t202" style="position:absolute;left:0;text-align:left;margin-left:-48.85pt;margin-top:45.25pt;width:23.35pt;height:16.4pt;z-index:251711488;mso-width-relative:margin;mso-height-relative:margin" filled="f" stroked="f" strokecolor="black [3213]">
            <v:textbox style="mso-next-textbox:#_x0000_s1060" inset="2.16pt,.72pt,.72pt,.72pt">
              <w:txbxContent>
                <w:p w:rsidR="00B73F36" w:rsidRPr="00564D85" w:rsidRDefault="00B73F36" w:rsidP="00564D85">
                  <w:pPr>
                    <w:rPr>
                      <w:b/>
                    </w:rPr>
                  </w:pPr>
                  <w:r w:rsidRPr="00564D85">
                    <w:rPr>
                      <w:b/>
                    </w:rPr>
                    <w:t>I</w:t>
                  </w:r>
                  <w:r>
                    <w:rPr>
                      <w:b/>
                    </w:rPr>
                    <w:t>I</w:t>
                  </w:r>
                </w:p>
              </w:txbxContent>
            </v:textbox>
          </v:shape>
        </w:pict>
      </w:r>
      <w:r w:rsidR="00AC44AD">
        <w:rPr>
          <w:noProof/>
        </w:rPr>
        <w:pict>
          <v:shape id="_x0000_s1049" type="#_x0000_t202" style="position:absolute;left:0;text-align:left;margin-left:50.75pt;margin-top:75.7pt;width:11.35pt;height:16.4pt;z-index:251700224;mso-width-relative:margin;mso-height-relative:margin" filled="f" strokecolor="black [3213]">
            <v:textbox style="mso-next-textbox:#_x0000_s1049" inset="2.16pt,.72pt,.72pt,.72pt">
              <w:txbxContent>
                <w:p w:rsidR="00B73F36" w:rsidRDefault="00B73F36" w:rsidP="00A1045D">
                  <w:proofErr w:type="gramStart"/>
                  <w:r>
                    <w:t>a</w:t>
                  </w:r>
                  <w:proofErr w:type="gramEnd"/>
                </w:p>
              </w:txbxContent>
            </v:textbox>
          </v:shape>
        </w:pict>
      </w:r>
      <w:r w:rsidR="00AC44AD">
        <w:rPr>
          <w:noProof/>
        </w:rPr>
        <w:pict>
          <v:shape id="_x0000_s1045" type="#_x0000_t202" style="position:absolute;left:0;text-align:left;margin-left:657.2pt;margin-top:75.7pt;width:11.35pt;height:16.4pt;z-index:251696128;mso-width-relative:margin;mso-height-relative:margin" filled="f" strokecolor="black [3213]">
            <v:textbox style="mso-next-textbox:#_x0000_s1045" inset="2.16pt,.72pt,.72pt,.72pt">
              <w:txbxContent>
                <w:p w:rsidR="00B73F36" w:rsidRDefault="00B73F36" w:rsidP="00A1045D">
                  <w:proofErr w:type="gramStart"/>
                  <w:r>
                    <w:t>g</w:t>
                  </w:r>
                  <w:proofErr w:type="gramEnd"/>
                </w:p>
              </w:txbxContent>
            </v:textbox>
          </v:shape>
        </w:pict>
      </w:r>
      <w:r w:rsidR="00AC44AD">
        <w:rPr>
          <w:noProof/>
        </w:rPr>
        <w:pict>
          <v:shape id="_x0000_s1044" type="#_x0000_t202" style="position:absolute;left:0;text-align:left;margin-left:555.4pt;margin-top:75.7pt;width:11.35pt;height:16.4pt;z-index:251695104;mso-width-relative:margin;mso-height-relative:margin" filled="f" strokecolor="black [3213]">
            <v:textbox style="mso-next-textbox:#_x0000_s1044" inset="2.16pt,.72pt,.72pt,.72pt">
              <w:txbxContent>
                <w:p w:rsidR="00B73F36" w:rsidRDefault="00B73F36" w:rsidP="00A1045D">
                  <w:proofErr w:type="gramStart"/>
                  <w:r>
                    <w:t>f</w:t>
                  </w:r>
                  <w:proofErr w:type="gramEnd"/>
                </w:p>
              </w:txbxContent>
            </v:textbox>
          </v:shape>
        </w:pict>
      </w:r>
      <w:r w:rsidR="00AC44AD">
        <w:rPr>
          <w:noProof/>
        </w:rPr>
        <w:pict>
          <v:shape id="_x0000_s1043" type="#_x0000_t202" style="position:absolute;left:0;text-align:left;margin-left:453.65pt;margin-top:74.8pt;width:11.35pt;height:16.4pt;z-index:251694080;mso-width-relative:margin;mso-height-relative:margin" filled="f" strokecolor="black [3213]">
            <v:textbox style="mso-next-textbox:#_x0000_s1043" inset="2.16pt,.72pt,.72pt,.72pt">
              <w:txbxContent>
                <w:p w:rsidR="00B73F36" w:rsidRDefault="00B73F36" w:rsidP="00A1045D">
                  <w:proofErr w:type="gramStart"/>
                  <w:r>
                    <w:t>e</w:t>
                  </w:r>
                  <w:proofErr w:type="gramEnd"/>
                </w:p>
              </w:txbxContent>
            </v:textbox>
          </v:shape>
        </w:pict>
      </w:r>
      <w:r w:rsidR="00AC44AD">
        <w:rPr>
          <w:noProof/>
        </w:rPr>
        <w:pict>
          <v:shape id="_x0000_s1042" type="#_x0000_t202" style="position:absolute;left:0;text-align:left;margin-left:353.45pt;margin-top:75.7pt;width:11.35pt;height:16.4pt;z-index:251693056;mso-width-relative:margin;mso-height-relative:margin" filled="f" strokecolor="black [3213]">
            <v:textbox style="mso-next-textbox:#_x0000_s1042" inset="2.16pt,.72pt,.72pt,.72pt">
              <w:txbxContent>
                <w:p w:rsidR="00B73F36" w:rsidRDefault="00B73F36" w:rsidP="00A1045D">
                  <w:proofErr w:type="gramStart"/>
                  <w:r>
                    <w:t>d</w:t>
                  </w:r>
                  <w:proofErr w:type="gramEnd"/>
                </w:p>
              </w:txbxContent>
            </v:textbox>
          </v:shape>
        </w:pict>
      </w:r>
      <w:r w:rsidR="00AC44AD">
        <w:rPr>
          <w:noProof/>
        </w:rPr>
        <w:pict>
          <v:shape id="_x0000_s1041" type="#_x0000_t202" style="position:absolute;left:0;text-align:left;margin-left:251.95pt;margin-top:75.7pt;width:11.35pt;height:16.4pt;z-index:251692032;mso-width-relative:margin;mso-height-relative:margin" filled="f" strokecolor="black [3213]">
            <v:textbox style="mso-next-textbox:#_x0000_s1041" inset="2.16pt,.72pt,.72pt,.72pt">
              <w:txbxContent>
                <w:p w:rsidR="00B73F36" w:rsidRDefault="00B73F36" w:rsidP="00A1045D">
                  <w:proofErr w:type="gramStart"/>
                  <w:r>
                    <w:t>c</w:t>
                  </w:r>
                  <w:proofErr w:type="gramEnd"/>
                </w:p>
              </w:txbxContent>
            </v:textbox>
          </v:shape>
        </w:pict>
      </w:r>
      <w:r w:rsidR="00AC44AD">
        <w:rPr>
          <w:noProof/>
        </w:rPr>
        <w:pict>
          <v:shape id="_x0000_s1048" type="#_x0000_t202" style="position:absolute;left:0;text-align:left;margin-left:151.3pt;margin-top:75.7pt;width:11.35pt;height:16.4pt;z-index:251699200;mso-width-relative:margin;mso-height-relative:margin" filled="f" strokecolor="black [3213]">
            <v:textbox style="mso-next-textbox:#_x0000_s1048" inset="2.16pt,.72pt,.72pt,.72pt">
              <w:txbxContent>
                <w:p w:rsidR="00B73F36" w:rsidRDefault="00B73F36" w:rsidP="00A1045D">
                  <w:proofErr w:type="gramStart"/>
                  <w:r>
                    <w:t>b</w:t>
                  </w:r>
                  <w:proofErr w:type="gramEnd"/>
                </w:p>
              </w:txbxContent>
            </v:textbox>
          </v:shape>
        </w:pict>
      </w:r>
      <w:r w:rsidR="00CE2B67" w:rsidRPr="00482677">
        <w:rPr>
          <w:noProof/>
        </w:rPr>
        <w:drawing>
          <wp:inline distT="0" distB="0" distL="0" distR="0">
            <wp:extent cx="1249404" cy="1249404"/>
            <wp:effectExtent l="19050" t="19050" r="26946" b="26946"/>
            <wp:docPr id="46" name="Picture 45" descr="Cencal.thresholds.com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sfi.n.RF.n.d.noNAs.FINALrf.THRESHOLD.png"/>
                    <pic:cNvPicPr/>
                  </pic:nvPicPr>
                  <pic:blipFill>
                    <a:blip r:embed="rId28" cstate="print"/>
                    <a:stretch>
                      <a:fillRect/>
                    </a:stretch>
                  </pic:blipFill>
                  <pic:spPr>
                    <a:xfrm>
                      <a:off x="0" y="0"/>
                      <a:ext cx="1248374" cy="1248374"/>
                    </a:xfrm>
                    <a:prstGeom prst="rect">
                      <a:avLst/>
                    </a:prstGeom>
                    <a:ln w="25400">
                      <a:solidFill>
                        <a:schemeClr val="tx1"/>
                      </a:solidFill>
                    </a:ln>
                  </pic:spPr>
                </pic:pic>
              </a:graphicData>
            </a:graphic>
          </wp:inline>
        </w:drawing>
      </w:r>
      <w:r w:rsidR="00CE2B67" w:rsidRPr="00482677">
        <w:rPr>
          <w:noProof/>
        </w:rPr>
        <w:drawing>
          <wp:inline distT="0" distB="0" distL="0" distR="0">
            <wp:extent cx="1249033" cy="1249033"/>
            <wp:effectExtent l="19050" t="19050" r="27317" b="27317"/>
            <wp:docPr id="47" name="Picture 46" descr="Cencal.thresholds.rha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sfi.n.RF.n.d.noNAs.FINALrf.THRESHOLD.png"/>
                    <pic:cNvPicPr/>
                  </pic:nvPicPr>
                  <pic:blipFill>
                    <a:blip r:embed="rId29" cstate="print"/>
                    <a:stretch>
                      <a:fillRect/>
                    </a:stretch>
                  </pic:blipFill>
                  <pic:spPr>
                    <a:xfrm>
                      <a:off x="0" y="0"/>
                      <a:ext cx="1249411" cy="1249411"/>
                    </a:xfrm>
                    <a:prstGeom prst="rect">
                      <a:avLst/>
                    </a:prstGeom>
                    <a:ln w="25400">
                      <a:solidFill>
                        <a:schemeClr val="tx1"/>
                      </a:solidFill>
                    </a:ln>
                  </pic:spPr>
                </pic:pic>
              </a:graphicData>
            </a:graphic>
          </wp:inline>
        </w:drawing>
      </w:r>
      <w:r w:rsidR="00CE2B67" w:rsidRPr="00482677">
        <w:rPr>
          <w:noProof/>
        </w:rPr>
        <w:drawing>
          <wp:inline distT="0" distB="0" distL="0" distR="0">
            <wp:extent cx="1249033" cy="1249033"/>
            <wp:effectExtent l="19050" t="19050" r="27317" b="27317"/>
            <wp:docPr id="48" name="Picture 47" descr="Cencal.thresholds.rhauani.n.RF.n.d.noANIrhau93.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ani.n.RF.n.d.noANIrhau93.noNAs.FINALrf.THRESHOLD.png"/>
                    <pic:cNvPicPr/>
                  </pic:nvPicPr>
                  <pic:blipFill>
                    <a:blip r:embed="rId30" cstate="print"/>
                    <a:stretch>
                      <a:fillRect/>
                    </a:stretch>
                  </pic:blipFill>
                  <pic:spPr>
                    <a:xfrm>
                      <a:off x="0" y="0"/>
                      <a:ext cx="1249411" cy="1249411"/>
                    </a:xfrm>
                    <a:prstGeom prst="rect">
                      <a:avLst/>
                    </a:prstGeom>
                    <a:ln w="25400">
                      <a:solidFill>
                        <a:schemeClr val="tx1"/>
                      </a:solidFill>
                    </a:ln>
                  </pic:spPr>
                </pic:pic>
              </a:graphicData>
            </a:graphic>
          </wp:inline>
        </w:drawing>
      </w:r>
      <w:r w:rsidR="00CE2B67" w:rsidRPr="00482677">
        <w:rPr>
          <w:noProof/>
        </w:rPr>
        <w:drawing>
          <wp:inline distT="0" distB="0" distL="0" distR="0">
            <wp:extent cx="1266286" cy="1266286"/>
            <wp:effectExtent l="19050" t="19050" r="10064" b="10064"/>
            <wp:docPr id="68" name="Picture 63" descr="Cencal.thresholds.peco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ecosfi.n.RF.n.d.noNAs.FINALrf.THRESHOLD.png"/>
                    <pic:cNvPicPr/>
                  </pic:nvPicPr>
                  <pic:blipFill>
                    <a:blip r:embed="rId31" cstate="print"/>
                    <a:stretch>
                      <a:fillRect/>
                    </a:stretch>
                  </pic:blipFill>
                  <pic:spPr>
                    <a:xfrm>
                      <a:off x="0" y="0"/>
                      <a:ext cx="1265227" cy="1265227"/>
                    </a:xfrm>
                    <a:prstGeom prst="rect">
                      <a:avLst/>
                    </a:prstGeom>
                    <a:ln w="25400">
                      <a:solidFill>
                        <a:schemeClr val="tx1"/>
                      </a:solidFill>
                    </a:ln>
                  </pic:spPr>
                </pic:pic>
              </a:graphicData>
            </a:graphic>
          </wp:inline>
        </w:drawing>
      </w:r>
      <w:r w:rsidR="00CE2B67" w:rsidRPr="00482677">
        <w:rPr>
          <w:noProof/>
        </w:rPr>
        <w:drawing>
          <wp:inline distT="0" distB="0" distL="0" distR="0">
            <wp:extent cx="1257659" cy="1257659"/>
            <wp:effectExtent l="19050" t="19050" r="18691" b="18691"/>
            <wp:docPr id="69" name="Picture 64" descr="Cencal.thresholds.pecoan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ecoani.n.RF.n.d.noNAs.FINALrf.THRESHOLD.png"/>
                    <pic:cNvPicPr/>
                  </pic:nvPicPr>
                  <pic:blipFill>
                    <a:blip r:embed="rId32" cstate="print"/>
                    <a:stretch>
                      <a:fillRect/>
                    </a:stretch>
                  </pic:blipFill>
                  <pic:spPr>
                    <a:xfrm>
                      <a:off x="0" y="0"/>
                      <a:ext cx="1259313" cy="1259313"/>
                    </a:xfrm>
                    <a:prstGeom prst="rect">
                      <a:avLst/>
                    </a:prstGeom>
                    <a:ln w="25400">
                      <a:solidFill>
                        <a:srgbClr val="0070C0"/>
                      </a:solidFill>
                    </a:ln>
                  </pic:spPr>
                </pic:pic>
              </a:graphicData>
            </a:graphic>
          </wp:inline>
        </w:drawing>
      </w:r>
      <w:r w:rsidR="00CE2B67" w:rsidRPr="00482677">
        <w:rPr>
          <w:noProof/>
        </w:rPr>
        <w:drawing>
          <wp:inline distT="0" distB="0" distL="0" distR="0">
            <wp:extent cx="1266286" cy="1266286"/>
            <wp:effectExtent l="19050" t="0" r="0" b="0"/>
            <wp:docPr id="63" name="Picture 62" descr="Cencal.thresholds.pig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igusfi.n.RF.n.d.noNAs.FINALrf.THRESHOLD.png"/>
                    <pic:cNvPicPr/>
                  </pic:nvPicPr>
                  <pic:blipFill>
                    <a:blip r:embed="rId33" cstate="print"/>
                    <a:stretch>
                      <a:fillRect/>
                    </a:stretch>
                  </pic:blipFill>
                  <pic:spPr>
                    <a:xfrm>
                      <a:off x="0" y="0"/>
                      <a:ext cx="1266669" cy="1266669"/>
                    </a:xfrm>
                    <a:prstGeom prst="rect">
                      <a:avLst/>
                    </a:prstGeom>
                    <a:ln w="25400">
                      <a:noFill/>
                    </a:ln>
                  </pic:spPr>
                </pic:pic>
              </a:graphicData>
            </a:graphic>
          </wp:inline>
        </w:drawing>
      </w:r>
      <w:r w:rsidR="00CE2B67" w:rsidRPr="00482677">
        <w:rPr>
          <w:noProof/>
        </w:rPr>
        <w:drawing>
          <wp:inline distT="0" distB="0" distL="0" distR="0">
            <wp:extent cx="1276709" cy="1276709"/>
            <wp:effectExtent l="19050" t="0" r="0" b="0"/>
            <wp:docPr id="66" name="Picture 65" descr="Cencal.thresholds.chinook.n.RF.n.d.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hinook.n.RF.n.d.FINALrf.THRESHOLD.png"/>
                    <pic:cNvPicPr/>
                  </pic:nvPicPr>
                  <pic:blipFill>
                    <a:blip r:embed="rId34" cstate="print"/>
                    <a:stretch>
                      <a:fillRect/>
                    </a:stretch>
                  </pic:blipFill>
                  <pic:spPr>
                    <a:xfrm>
                      <a:off x="0" y="0"/>
                      <a:ext cx="1280241" cy="1280241"/>
                    </a:xfrm>
                    <a:prstGeom prst="rect">
                      <a:avLst/>
                    </a:prstGeom>
                  </pic:spPr>
                </pic:pic>
              </a:graphicData>
            </a:graphic>
          </wp:inline>
        </w:drawing>
      </w:r>
      <w:r w:rsidRPr="00C21303">
        <w:drawing>
          <wp:inline distT="0" distB="0" distL="0" distR="0">
            <wp:extent cx="1257300" cy="1257300"/>
            <wp:effectExtent l="19050" t="19050" r="19050" b="19050"/>
            <wp:docPr id="51" name="Picture 3" descr="SoCA.threshold.sealionSMI.n.sardlarv.n.d.1987_no_98_outliers.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threshold.sealionSMI.n.sardlarv.n.d.1987_no_98_outliers.THRESHOLD.png"/>
                    <pic:cNvPicPr/>
                  </pic:nvPicPr>
                  <pic:blipFill>
                    <a:blip r:embed="rId35" cstate="print"/>
                    <a:stretch>
                      <a:fillRect/>
                    </a:stretch>
                  </pic:blipFill>
                  <pic:spPr>
                    <a:xfrm>
                      <a:off x="0" y="0"/>
                      <a:ext cx="1257300" cy="1257300"/>
                    </a:xfrm>
                    <a:prstGeom prst="rect">
                      <a:avLst/>
                    </a:prstGeom>
                    <a:ln w="25400">
                      <a:solidFill>
                        <a:srgbClr val="0070C0"/>
                      </a:solidFill>
                    </a:ln>
                  </pic:spPr>
                </pic:pic>
              </a:graphicData>
            </a:graphic>
          </wp:inline>
        </w:drawing>
      </w:r>
      <w:r w:rsidR="00C9582B">
        <w:t xml:space="preserve"> </w:t>
      </w:r>
      <w:r w:rsidRPr="00C21303">
        <w:drawing>
          <wp:inline distT="0" distB="0" distL="0" distR="0">
            <wp:extent cx="1257300" cy="1257300"/>
            <wp:effectExtent l="19050" t="19050" r="19050" b="19050"/>
            <wp:docPr id="52" name="Picture 2" descr="cenCA.threshold.chinook.n.sardlarv.n.d.1992.FINALsar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threshold.chinook.n.sardlarv.n.d.1992.FINALsard.THRESHOLD.png"/>
                    <pic:cNvPicPr/>
                  </pic:nvPicPr>
                  <pic:blipFill>
                    <a:blip r:embed="rId36" cstate="print"/>
                    <a:stretch>
                      <a:fillRect/>
                    </a:stretch>
                  </pic:blipFill>
                  <pic:spPr>
                    <a:xfrm>
                      <a:off x="0" y="0"/>
                      <a:ext cx="1257300" cy="1257300"/>
                    </a:xfrm>
                    <a:prstGeom prst="rect">
                      <a:avLst/>
                    </a:prstGeom>
                    <a:ln w="25400">
                      <a:solidFill>
                        <a:schemeClr val="tx1"/>
                      </a:solidFill>
                    </a:ln>
                  </pic:spPr>
                </pic:pic>
              </a:graphicData>
            </a:graphic>
          </wp:inline>
        </w:drawing>
      </w:r>
      <w:r w:rsidR="00C9582B">
        <w:t xml:space="preserve"> </w:t>
      </w:r>
      <w:r>
        <w:tab/>
      </w:r>
      <w:r>
        <w:tab/>
      </w:r>
      <w:r>
        <w:tab/>
      </w:r>
      <w:r>
        <w:tab/>
      </w:r>
      <w:r>
        <w:tab/>
      </w:r>
      <w:r>
        <w:tab/>
      </w:r>
      <w:r>
        <w:tab/>
      </w:r>
      <w:r>
        <w:tab/>
      </w:r>
      <w:r>
        <w:tab/>
        <w:t xml:space="preserve">  </w:t>
      </w:r>
      <w:r w:rsidR="00730B49">
        <w:rPr>
          <w:rStyle w:val="CommentReference"/>
          <w:rFonts w:asciiTheme="minorHAnsi" w:eastAsiaTheme="minorEastAsia" w:hAnsiTheme="minorHAnsi" w:cstheme="minorBidi"/>
          <w:color w:val="auto"/>
          <w:lang w:eastAsia="ja-JP"/>
        </w:rPr>
        <w:commentReference w:id="0"/>
      </w:r>
      <w:r w:rsidR="00C9582B">
        <w:rPr>
          <w:noProof/>
        </w:rPr>
        <w:drawing>
          <wp:inline distT="0" distB="0" distL="0" distR="0">
            <wp:extent cx="1266825" cy="1257300"/>
            <wp:effectExtent l="19050" t="19050" r="28575" b="19050"/>
            <wp:docPr id="40" name="Picture 24" descr="IIf.png"/>
            <wp:cNvGraphicFramePr/>
            <a:graphic xmlns:a="http://schemas.openxmlformats.org/drawingml/2006/main">
              <a:graphicData uri="http://schemas.openxmlformats.org/drawingml/2006/picture">
                <pic:pic xmlns:pic="http://schemas.openxmlformats.org/drawingml/2006/picture">
                  <pic:nvPicPr>
                    <pic:cNvPr id="65" name="Picture 64" descr="IIf.png"/>
                    <pic:cNvPicPr>
                      <a:picLocks noChangeAspect="1"/>
                    </pic:cNvPicPr>
                  </pic:nvPicPr>
                  <pic:blipFill>
                    <a:blip r:embed="rId38" cstate="print"/>
                    <a:stretch>
                      <a:fillRect/>
                    </a:stretch>
                  </pic:blipFill>
                  <pic:spPr>
                    <a:xfrm>
                      <a:off x="0" y="0"/>
                      <a:ext cx="1266405" cy="1256883"/>
                    </a:xfrm>
                    <a:prstGeom prst="rect">
                      <a:avLst/>
                    </a:prstGeom>
                    <a:ln w="25400">
                      <a:solidFill>
                        <a:srgbClr val="FFFF00"/>
                      </a:solidFill>
                    </a:ln>
                  </pic:spPr>
                </pic:pic>
              </a:graphicData>
            </a:graphic>
          </wp:inline>
        </w:drawing>
      </w:r>
      <w:r w:rsidR="00C9582B">
        <w:rPr>
          <w:noProof/>
        </w:rPr>
        <w:drawing>
          <wp:inline distT="0" distB="0" distL="0" distR="0">
            <wp:extent cx="1257300" cy="1276350"/>
            <wp:effectExtent l="38100" t="19050" r="19050" b="19050"/>
            <wp:docPr id="44" name="Picture 26" descr="IIg.png"/>
            <wp:cNvGraphicFramePr/>
            <a:graphic xmlns:a="http://schemas.openxmlformats.org/drawingml/2006/main">
              <a:graphicData uri="http://schemas.openxmlformats.org/drawingml/2006/picture">
                <pic:pic xmlns:pic="http://schemas.openxmlformats.org/drawingml/2006/picture">
                  <pic:nvPicPr>
                    <pic:cNvPr id="66" name="Picture 65" descr="IIg.png"/>
                    <pic:cNvPicPr>
                      <a:picLocks noChangeAspect="1"/>
                    </pic:cNvPicPr>
                  </pic:nvPicPr>
                  <pic:blipFill>
                    <a:blip r:embed="rId39" cstate="print"/>
                    <a:stretch>
                      <a:fillRect/>
                    </a:stretch>
                  </pic:blipFill>
                  <pic:spPr>
                    <a:xfrm>
                      <a:off x="0" y="0"/>
                      <a:ext cx="1257037" cy="1276083"/>
                    </a:xfrm>
                    <a:prstGeom prst="rect">
                      <a:avLst/>
                    </a:prstGeom>
                    <a:ln w="25400">
                      <a:solidFill>
                        <a:srgbClr val="FFFF00"/>
                      </a:solidFill>
                    </a:ln>
                  </pic:spPr>
                </pic:pic>
              </a:graphicData>
            </a:graphic>
          </wp:inline>
        </w:drawing>
      </w:r>
    </w:p>
    <w:p w:rsidR="00C21303" w:rsidRDefault="00AC44AD" w:rsidP="00C21303">
      <w:pPr>
        <w:spacing w:line="480" w:lineRule="auto"/>
        <w:ind w:left="-720"/>
      </w:pPr>
      <w:r>
        <w:rPr>
          <w:noProof/>
        </w:rPr>
        <w:pict>
          <v:shape id="_x0000_s1058" type="#_x0000_t202" style="position:absolute;left:0;text-align:left;margin-left:-48.85pt;margin-top:40.7pt;width:19.6pt;height:16.4pt;z-index:251709440;mso-width-relative:margin;mso-height-relative:margin" filled="f" stroked="f" strokecolor="black [3213]">
            <v:textbox style="mso-next-textbox:#_x0000_s1058" inset="2.16pt,.72pt,.72pt,.72pt">
              <w:txbxContent>
                <w:p w:rsidR="00B73F36" w:rsidRPr="00564D85" w:rsidRDefault="00B73F36" w:rsidP="00564D85">
                  <w:pPr>
                    <w:rPr>
                      <w:b/>
                    </w:rPr>
                  </w:pPr>
                  <w:r w:rsidRPr="00564D85">
                    <w:rPr>
                      <w:b/>
                    </w:rPr>
                    <w:t>I</w:t>
                  </w:r>
                  <w:r>
                    <w:rPr>
                      <w:b/>
                    </w:rPr>
                    <w:t>V</w:t>
                  </w:r>
                </w:p>
              </w:txbxContent>
            </v:textbox>
          </v:shape>
        </w:pict>
      </w:r>
      <w:r>
        <w:rPr>
          <w:noProof/>
        </w:rPr>
        <w:pict>
          <v:shape id="_x0000_s1052" type="#_x0000_t202" style="position:absolute;left:0;text-align:left;margin-left:352.05pt;margin-top:74.1pt;width:11.35pt;height:16.4pt;z-index:251703296;mso-width-relative:margin;mso-height-relative:margin" filled="f" strokecolor="black [3213]">
            <v:textbox style="mso-next-textbox:#_x0000_s1052" inset="2.16pt,.72pt,.72pt,.72pt">
              <w:txbxContent>
                <w:p w:rsidR="00B73F36" w:rsidRDefault="00B73F36" w:rsidP="00A1045D">
                  <w:proofErr w:type="gramStart"/>
                  <w:r>
                    <w:t>d</w:t>
                  </w:r>
                  <w:proofErr w:type="gramEnd"/>
                </w:p>
              </w:txbxContent>
            </v:textbox>
          </v:shape>
        </w:pict>
      </w:r>
      <w:r>
        <w:rPr>
          <w:noProof/>
        </w:rPr>
        <w:pict>
          <v:shape id="_x0000_s1054" type="#_x0000_t202" style="position:absolute;left:0;text-align:left;margin-left:251.7pt;margin-top:73.65pt;width:11.35pt;height:16.4pt;z-index:251705344;mso-width-relative:margin;mso-height-relative:margin" filled="f" strokecolor="black [3213]">
            <v:textbox style="mso-next-textbox:#_x0000_s1054" inset="2.16pt,.72pt,.72pt,.72pt">
              <w:txbxContent>
                <w:p w:rsidR="00B73F36" w:rsidRDefault="00B73F36" w:rsidP="00A1045D">
                  <w:proofErr w:type="gramStart"/>
                  <w:r>
                    <w:t>c</w:t>
                  </w:r>
                  <w:proofErr w:type="gramEnd"/>
                </w:p>
              </w:txbxContent>
            </v:textbox>
          </v:shape>
        </w:pict>
      </w:r>
      <w:r>
        <w:rPr>
          <w:noProof/>
        </w:rPr>
        <w:pict>
          <v:shape id="_x0000_s1053" type="#_x0000_t202" style="position:absolute;left:0;text-align:left;margin-left:151.65pt;margin-top:73.2pt;width:11.35pt;height:16.4pt;z-index:251704320;mso-width-relative:margin;mso-height-relative:margin" filled="f" strokecolor="black [3213]">
            <v:textbox style="mso-next-textbox:#_x0000_s1053" inset="2.16pt,.72pt,.72pt,.72pt">
              <w:txbxContent>
                <w:p w:rsidR="00B73F36" w:rsidRDefault="00B73F36" w:rsidP="00A1045D">
                  <w:proofErr w:type="gramStart"/>
                  <w:r>
                    <w:t>b</w:t>
                  </w:r>
                  <w:proofErr w:type="gramEnd"/>
                </w:p>
              </w:txbxContent>
            </v:textbox>
          </v:shape>
        </w:pict>
      </w:r>
      <w:r>
        <w:rPr>
          <w:noProof/>
        </w:rPr>
        <w:pict>
          <v:shape id="_x0000_s1055" type="#_x0000_t202" style="position:absolute;left:0;text-align:left;margin-left:51pt;margin-top:73.2pt;width:11.35pt;height:16.4pt;z-index:251706368;mso-width-relative:margin;mso-height-relative:margin" filled="f" strokecolor="black [3213]">
            <v:textbox style="mso-next-textbox:#_x0000_s1055" inset="2.16pt,.72pt,.72pt,.72pt">
              <w:txbxContent>
                <w:p w:rsidR="00B73F36" w:rsidRDefault="00B73F36" w:rsidP="00A1045D">
                  <w:proofErr w:type="gramStart"/>
                  <w:r>
                    <w:t>a</w:t>
                  </w:r>
                  <w:proofErr w:type="gramEnd"/>
                </w:p>
              </w:txbxContent>
            </v:textbox>
          </v:shape>
        </w:pict>
      </w:r>
      <w:r w:rsidR="00CE2B67" w:rsidRPr="00482677">
        <w:rPr>
          <w:noProof/>
        </w:rPr>
        <w:drawing>
          <wp:inline distT="0" distB="0" distL="0" distR="0">
            <wp:extent cx="1257300" cy="1257296"/>
            <wp:effectExtent l="19050" t="19050" r="19050" b="19054"/>
            <wp:docPr id="70" name="Picture 69" descr="Cencal.thresholds.comu.n.d.squid.n.d.noNAs.FINAL.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n.d.squid.n.d.noNAs.FINAL.THRESHOLD.png"/>
                    <pic:cNvPicPr/>
                  </pic:nvPicPr>
                  <pic:blipFill>
                    <a:blip r:embed="rId40" cstate="print"/>
                    <a:stretch>
                      <a:fillRect/>
                    </a:stretch>
                  </pic:blipFill>
                  <pic:spPr>
                    <a:xfrm>
                      <a:off x="0" y="0"/>
                      <a:ext cx="1256436" cy="1256432"/>
                    </a:xfrm>
                    <a:prstGeom prst="rect">
                      <a:avLst/>
                    </a:prstGeom>
                    <a:ln w="25400">
                      <a:solidFill>
                        <a:srgbClr val="0070C0"/>
                      </a:solidFill>
                    </a:ln>
                  </pic:spPr>
                </pic:pic>
              </a:graphicData>
            </a:graphic>
          </wp:inline>
        </w:drawing>
      </w:r>
      <w:r w:rsidR="0063342D" w:rsidRPr="00482677">
        <w:rPr>
          <w:noProof/>
        </w:rPr>
        <w:drawing>
          <wp:inline distT="0" distB="0" distL="0" distR="0">
            <wp:extent cx="1257300" cy="1257300"/>
            <wp:effectExtent l="19050" t="0" r="0" b="0"/>
            <wp:docPr id="72" name="Picture 71" descr="FINAL_test_RHAU_SFI_squi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RHAU_SFI_squid.THRESHOLD.png"/>
                    <pic:cNvPicPr/>
                  </pic:nvPicPr>
                  <pic:blipFill>
                    <a:blip r:embed="rId41" cstate="print"/>
                    <a:stretch>
                      <a:fillRect/>
                    </a:stretch>
                  </pic:blipFill>
                  <pic:spPr>
                    <a:xfrm>
                      <a:off x="0" y="0"/>
                      <a:ext cx="1257300" cy="1257300"/>
                    </a:xfrm>
                    <a:prstGeom prst="rect">
                      <a:avLst/>
                    </a:prstGeom>
                  </pic:spPr>
                </pic:pic>
              </a:graphicData>
            </a:graphic>
          </wp:inline>
        </w:drawing>
      </w:r>
      <w:r w:rsidR="00C21303">
        <w:tab/>
      </w:r>
      <w:r w:rsidR="0063342D" w:rsidRPr="00482677">
        <w:rPr>
          <w:noProof/>
        </w:rPr>
        <w:drawing>
          <wp:inline distT="0" distB="0" distL="0" distR="0">
            <wp:extent cx="1257300" cy="1257300"/>
            <wp:effectExtent l="19050" t="19050" r="19050" b="19050"/>
            <wp:docPr id="73" name="Picture 72" descr="FINAL_test_RHAU_ANI_squi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RHAU_ANI_squid.THRESHOLD.png"/>
                    <pic:cNvPicPr/>
                  </pic:nvPicPr>
                  <pic:blipFill>
                    <a:blip r:embed="rId42" cstate="print"/>
                    <a:stretch>
                      <a:fillRect/>
                    </a:stretch>
                  </pic:blipFill>
                  <pic:spPr>
                    <a:xfrm>
                      <a:off x="0" y="0"/>
                      <a:ext cx="1257300" cy="1257300"/>
                    </a:xfrm>
                    <a:prstGeom prst="rect">
                      <a:avLst/>
                    </a:prstGeom>
                    <a:ln w="25400">
                      <a:solidFill>
                        <a:schemeClr val="tx1"/>
                      </a:solidFill>
                    </a:ln>
                  </pic:spPr>
                </pic:pic>
              </a:graphicData>
            </a:graphic>
          </wp:inline>
        </w:drawing>
      </w:r>
      <w:r w:rsidR="00094238" w:rsidRPr="00482677">
        <w:rPr>
          <w:noProof/>
        </w:rPr>
        <w:drawing>
          <wp:inline distT="0" distB="0" distL="0" distR="0">
            <wp:extent cx="1250830" cy="1250830"/>
            <wp:effectExtent l="19050" t="0" r="6470" b="0"/>
            <wp:docPr id="5" name="Picture 70" descr="FINAL_test_CASL_SM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MI_anch.THRESHOLD.png"/>
                    <pic:cNvPicPr/>
                  </pic:nvPicPr>
                  <pic:blipFill>
                    <a:blip r:embed="rId21" cstate="print"/>
                    <a:stretch>
                      <a:fillRect/>
                    </a:stretch>
                  </pic:blipFill>
                  <pic:spPr>
                    <a:xfrm>
                      <a:off x="0" y="0"/>
                      <a:ext cx="1255809" cy="1255809"/>
                    </a:xfrm>
                    <a:prstGeom prst="rect">
                      <a:avLst/>
                    </a:prstGeom>
                  </pic:spPr>
                </pic:pic>
              </a:graphicData>
            </a:graphic>
          </wp:inline>
        </w:drawing>
      </w:r>
      <w:r w:rsidR="00C21303">
        <w:t xml:space="preserve">      </w:t>
      </w:r>
    </w:p>
    <w:p w:rsidR="00776A53" w:rsidRPr="0016577F" w:rsidRDefault="00C21303" w:rsidP="00C21303">
      <w:pPr>
        <w:spacing w:line="480" w:lineRule="auto"/>
      </w:pPr>
      <w:r>
        <w:t xml:space="preserve">                      </w:t>
      </w:r>
      <w:r>
        <w:rPr>
          <w:noProof/>
        </w:rPr>
        <w:drawing>
          <wp:inline distT="0" distB="0" distL="0" distR="0">
            <wp:extent cx="1268563" cy="1178116"/>
            <wp:effectExtent l="19050" t="19050" r="26837" b="22034"/>
            <wp:docPr id="45" name="Picture 27" descr="IVb.png"/>
            <wp:cNvGraphicFramePr/>
            <a:graphic xmlns:a="http://schemas.openxmlformats.org/drawingml/2006/main">
              <a:graphicData uri="http://schemas.openxmlformats.org/drawingml/2006/picture">
                <pic:pic xmlns:pic="http://schemas.openxmlformats.org/drawingml/2006/picture">
                  <pic:nvPicPr>
                    <pic:cNvPr id="69" name="Picture 68" descr="IVb.png"/>
                    <pic:cNvPicPr>
                      <a:picLocks noChangeAspect="1"/>
                    </pic:cNvPicPr>
                  </pic:nvPicPr>
                  <pic:blipFill>
                    <a:blip r:embed="rId43" cstate="print"/>
                    <a:stretch>
                      <a:fillRect/>
                    </a:stretch>
                  </pic:blipFill>
                  <pic:spPr>
                    <a:xfrm>
                      <a:off x="0" y="0"/>
                      <a:ext cx="1267344" cy="1176984"/>
                    </a:xfrm>
                    <a:prstGeom prst="rect">
                      <a:avLst/>
                    </a:prstGeom>
                    <a:ln w="25400">
                      <a:solidFill>
                        <a:srgbClr val="FFFF00"/>
                      </a:solidFill>
                    </a:ln>
                  </pic:spPr>
                </pic:pic>
              </a:graphicData>
            </a:graphic>
          </wp:inline>
        </w:drawing>
      </w:r>
      <w:r>
        <w:tab/>
      </w:r>
      <w:r>
        <w:tab/>
      </w:r>
      <w:r>
        <w:tab/>
        <w:t xml:space="preserve">          </w:t>
      </w:r>
      <w:r>
        <w:rPr>
          <w:noProof/>
        </w:rPr>
        <w:drawing>
          <wp:inline distT="0" distB="0" distL="0" distR="0">
            <wp:extent cx="1251573" cy="1170237"/>
            <wp:effectExtent l="19050" t="19050" r="24777" b="10863"/>
            <wp:docPr id="49" name="Picture 28" descr="IVd.png"/>
            <wp:cNvGraphicFramePr/>
            <a:graphic xmlns:a="http://schemas.openxmlformats.org/drawingml/2006/main">
              <a:graphicData uri="http://schemas.openxmlformats.org/drawingml/2006/picture">
                <pic:pic xmlns:pic="http://schemas.openxmlformats.org/drawingml/2006/picture">
                  <pic:nvPicPr>
                    <pic:cNvPr id="70" name="Picture 69" descr="IVd.png"/>
                    <pic:cNvPicPr>
                      <a:picLocks noChangeAspect="1"/>
                    </pic:cNvPicPr>
                  </pic:nvPicPr>
                  <pic:blipFill>
                    <a:blip r:embed="rId44" cstate="print"/>
                    <a:stretch>
                      <a:fillRect/>
                    </a:stretch>
                  </pic:blipFill>
                  <pic:spPr>
                    <a:xfrm>
                      <a:off x="0" y="0"/>
                      <a:ext cx="1250153" cy="1168909"/>
                    </a:xfrm>
                    <a:prstGeom prst="rect">
                      <a:avLst/>
                    </a:prstGeom>
                    <a:ln w="25400">
                      <a:solidFill>
                        <a:srgbClr val="FFFF00"/>
                      </a:solidFill>
                    </a:ln>
                  </pic:spPr>
                </pic:pic>
              </a:graphicData>
            </a:graphic>
          </wp:inline>
        </w:drawing>
      </w:r>
    </w:p>
    <w:sectPr w:rsidR="00776A53" w:rsidRPr="0016577F" w:rsidSect="00C21303">
      <w:headerReference w:type="default" r:id="rId45"/>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lie" w:date="2018-04-02T15:42:00Z" w:initials="J">
    <w:p w:rsidR="00730B49" w:rsidRDefault="00730B49">
      <w:pPr>
        <w:pStyle w:val="CommentText"/>
      </w:pPr>
      <w:r>
        <w:rPr>
          <w:rStyle w:val="CommentReference"/>
        </w:rPr>
        <w:annotationRef/>
      </w:r>
      <w:r>
        <w:t>Grant, this also looks pretty linear?!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FD3" w:rsidRDefault="00EA4FD3" w:rsidP="00807FA7">
      <w:r>
        <w:separator/>
      </w:r>
    </w:p>
  </w:endnote>
  <w:endnote w:type="continuationSeparator" w:id="0">
    <w:p w:rsidR="00EA4FD3" w:rsidRDefault="00EA4FD3" w:rsidP="00807F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Bembo Std">
    <w:altName w:val="Bembo Std"/>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FD3" w:rsidRDefault="00EA4FD3" w:rsidP="00807FA7">
      <w:r>
        <w:separator/>
      </w:r>
    </w:p>
  </w:footnote>
  <w:footnote w:type="continuationSeparator" w:id="0">
    <w:p w:rsidR="00EA4FD3" w:rsidRDefault="00EA4FD3" w:rsidP="00807F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36" w:rsidRPr="00851B3D" w:rsidRDefault="00B73F36" w:rsidP="003C301F">
    <w:pPr>
      <w:pStyle w:val="Header"/>
      <w:ind w:left="-720"/>
      <w:rPr>
        <w:b/>
        <w:sz w:val="20"/>
        <w:szCs w:val="20"/>
      </w:rPr>
    </w:pPr>
    <w:r>
      <w:rPr>
        <w:b/>
        <w:i/>
        <w:sz w:val="20"/>
        <w:szCs w:val="20"/>
      </w:rPr>
      <w:t xml:space="preserve">                </w:t>
    </w:r>
    <w:r w:rsidRPr="00851B3D">
      <w:rPr>
        <w:b/>
        <w:i/>
        <w:sz w:val="20"/>
        <w:szCs w:val="20"/>
      </w:rPr>
      <w:t>Thayer et al.</w:t>
    </w:r>
    <w:r w:rsidRPr="00851B3D">
      <w:rPr>
        <w:b/>
        <w:sz w:val="20"/>
        <w:szCs w:val="20"/>
      </w:rPr>
      <w:t xml:space="preserve"> </w:t>
    </w:r>
    <w:r>
      <w:rPr>
        <w:b/>
        <w:sz w:val="20"/>
        <w:szCs w:val="20"/>
      </w:rPr>
      <w:t>Forage thresholds for marine predators</w:t>
    </w:r>
    <w:sdt>
      <w:sdtPr>
        <w:rPr>
          <w:b/>
          <w:sz w:val="20"/>
          <w:szCs w:val="20"/>
        </w:rPr>
        <w:id w:val="816854684"/>
        <w:docPartObj>
          <w:docPartGallery w:val="Page Numbers (Top of Page)"/>
          <w:docPartUnique/>
        </w:docPartObj>
      </w:sdtPr>
      <w:sdtContent>
        <w:r>
          <w:rPr>
            <w:b/>
            <w:sz w:val="20"/>
            <w:szCs w:val="20"/>
          </w:rPr>
          <w:tab/>
        </w:r>
        <w:r>
          <w:rPr>
            <w:b/>
            <w:sz w:val="20"/>
            <w:szCs w:val="20"/>
          </w:rPr>
          <w:tab/>
          <w:t>A</w:t>
        </w:r>
        <w:r w:rsidRPr="00851B3D">
          <w:rPr>
            <w:b/>
            <w:sz w:val="20"/>
            <w:szCs w:val="20"/>
          </w:rPr>
          <w:fldChar w:fldCharType="begin"/>
        </w:r>
        <w:r w:rsidRPr="00851B3D">
          <w:rPr>
            <w:b/>
            <w:sz w:val="20"/>
            <w:szCs w:val="20"/>
          </w:rPr>
          <w:instrText xml:space="preserve"> PAGE   \* MERGEFORMAT </w:instrText>
        </w:r>
        <w:r w:rsidRPr="00851B3D">
          <w:rPr>
            <w:b/>
            <w:sz w:val="20"/>
            <w:szCs w:val="20"/>
          </w:rPr>
          <w:fldChar w:fldCharType="separate"/>
        </w:r>
        <w:r w:rsidR="00730B49">
          <w:rPr>
            <w:b/>
            <w:noProof/>
            <w:sz w:val="20"/>
            <w:szCs w:val="20"/>
          </w:rPr>
          <w:t>1</w:t>
        </w:r>
        <w:r w:rsidRPr="00851B3D">
          <w:rPr>
            <w:b/>
            <w:sz w:val="20"/>
            <w:szCs w:val="20"/>
          </w:rPr>
          <w:fldChar w:fldCharType="end"/>
        </w:r>
      </w:sdtContent>
    </w:sdt>
  </w:p>
  <w:p w:rsidR="00B73F36" w:rsidRDefault="00B73F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7C7"/>
    <w:multiLevelType w:val="multilevel"/>
    <w:tmpl w:val="1B1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176349"/>
    <w:multiLevelType w:val="hybridMultilevel"/>
    <w:tmpl w:val="3D96002E"/>
    <w:lvl w:ilvl="0" w:tplc="7CAA2D38">
      <w:start w:val="2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134B4"/>
    <w:multiLevelType w:val="hybridMultilevel"/>
    <w:tmpl w:val="A11AE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FD47CD"/>
    <w:multiLevelType w:val="hybridMultilevel"/>
    <w:tmpl w:val="4AA60EF8"/>
    <w:lvl w:ilvl="0" w:tplc="FAB6D57A">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20"/>
  <w:displayHorizontalDrawingGridEvery w:val="2"/>
  <w:characterSpacingControl w:val="doNotCompress"/>
  <w:hdrShapeDefaults>
    <o:shapedefaults v:ext="edit" spidmax="93186"/>
  </w:hdrShapeDefaults>
  <w:footnotePr>
    <w:footnote w:id="-1"/>
    <w:footnote w:id="0"/>
  </w:footnotePr>
  <w:endnotePr>
    <w:endnote w:id="-1"/>
    <w:endnote w:id="0"/>
  </w:endnotePr>
  <w:compat/>
  <w:rsids>
    <w:rsidRoot w:val="00F25CAE"/>
    <w:rsid w:val="0000015D"/>
    <w:rsid w:val="00001E74"/>
    <w:rsid w:val="00007578"/>
    <w:rsid w:val="00012245"/>
    <w:rsid w:val="0001249B"/>
    <w:rsid w:val="00012BFD"/>
    <w:rsid w:val="00012FA5"/>
    <w:rsid w:val="000153CD"/>
    <w:rsid w:val="00016FD2"/>
    <w:rsid w:val="00022096"/>
    <w:rsid w:val="00023E21"/>
    <w:rsid w:val="00030025"/>
    <w:rsid w:val="00030B32"/>
    <w:rsid w:val="0003288F"/>
    <w:rsid w:val="00033785"/>
    <w:rsid w:val="00036D61"/>
    <w:rsid w:val="0003716A"/>
    <w:rsid w:val="00041BD6"/>
    <w:rsid w:val="0004400F"/>
    <w:rsid w:val="0004666E"/>
    <w:rsid w:val="00046EA2"/>
    <w:rsid w:val="000476E5"/>
    <w:rsid w:val="00050FA8"/>
    <w:rsid w:val="00052D34"/>
    <w:rsid w:val="000539F5"/>
    <w:rsid w:val="00053C01"/>
    <w:rsid w:val="000551A7"/>
    <w:rsid w:val="00056E54"/>
    <w:rsid w:val="0006023D"/>
    <w:rsid w:val="00063F61"/>
    <w:rsid w:val="00064850"/>
    <w:rsid w:val="00064C2F"/>
    <w:rsid w:val="000668A4"/>
    <w:rsid w:val="000705B6"/>
    <w:rsid w:val="000712E6"/>
    <w:rsid w:val="000810F0"/>
    <w:rsid w:val="00081488"/>
    <w:rsid w:val="000905B5"/>
    <w:rsid w:val="00093E91"/>
    <w:rsid w:val="00094238"/>
    <w:rsid w:val="000955C6"/>
    <w:rsid w:val="000A0A8A"/>
    <w:rsid w:val="000A218B"/>
    <w:rsid w:val="000A4D61"/>
    <w:rsid w:val="000A5B99"/>
    <w:rsid w:val="000A6B91"/>
    <w:rsid w:val="000A7A05"/>
    <w:rsid w:val="000B0560"/>
    <w:rsid w:val="000B161E"/>
    <w:rsid w:val="000B37DC"/>
    <w:rsid w:val="000B3F47"/>
    <w:rsid w:val="000B5260"/>
    <w:rsid w:val="000B5546"/>
    <w:rsid w:val="000B5DA9"/>
    <w:rsid w:val="000B77EC"/>
    <w:rsid w:val="000C0F15"/>
    <w:rsid w:val="000C3E56"/>
    <w:rsid w:val="000C544A"/>
    <w:rsid w:val="000C5512"/>
    <w:rsid w:val="000C648B"/>
    <w:rsid w:val="000C748F"/>
    <w:rsid w:val="000C77A8"/>
    <w:rsid w:val="000D0587"/>
    <w:rsid w:val="000D23C5"/>
    <w:rsid w:val="000D2DF1"/>
    <w:rsid w:val="000D2EA5"/>
    <w:rsid w:val="000D4BEE"/>
    <w:rsid w:val="000D7B6F"/>
    <w:rsid w:val="000E3C04"/>
    <w:rsid w:val="000E4D52"/>
    <w:rsid w:val="000E4D56"/>
    <w:rsid w:val="000E6384"/>
    <w:rsid w:val="000F11A3"/>
    <w:rsid w:val="000F12AD"/>
    <w:rsid w:val="000F2399"/>
    <w:rsid w:val="000F23A6"/>
    <w:rsid w:val="000F5672"/>
    <w:rsid w:val="00100F61"/>
    <w:rsid w:val="0011002E"/>
    <w:rsid w:val="00111430"/>
    <w:rsid w:val="00113059"/>
    <w:rsid w:val="00113350"/>
    <w:rsid w:val="00114A6F"/>
    <w:rsid w:val="0011681A"/>
    <w:rsid w:val="00126072"/>
    <w:rsid w:val="00126517"/>
    <w:rsid w:val="00131000"/>
    <w:rsid w:val="0013669B"/>
    <w:rsid w:val="001368DE"/>
    <w:rsid w:val="00136A3A"/>
    <w:rsid w:val="00136A4D"/>
    <w:rsid w:val="00137079"/>
    <w:rsid w:val="00137BD4"/>
    <w:rsid w:val="0014002F"/>
    <w:rsid w:val="00141200"/>
    <w:rsid w:val="001412BB"/>
    <w:rsid w:val="00141346"/>
    <w:rsid w:val="001416BF"/>
    <w:rsid w:val="00143BEC"/>
    <w:rsid w:val="00147085"/>
    <w:rsid w:val="0015101F"/>
    <w:rsid w:val="00151266"/>
    <w:rsid w:val="001516A3"/>
    <w:rsid w:val="0015389E"/>
    <w:rsid w:val="001544C2"/>
    <w:rsid w:val="001563C2"/>
    <w:rsid w:val="0015682D"/>
    <w:rsid w:val="00156A17"/>
    <w:rsid w:val="00160128"/>
    <w:rsid w:val="0016448B"/>
    <w:rsid w:val="0016577F"/>
    <w:rsid w:val="001667CB"/>
    <w:rsid w:val="00166F0F"/>
    <w:rsid w:val="0016741B"/>
    <w:rsid w:val="00167E32"/>
    <w:rsid w:val="00171235"/>
    <w:rsid w:val="0017172E"/>
    <w:rsid w:val="00173648"/>
    <w:rsid w:val="0017496B"/>
    <w:rsid w:val="0018009F"/>
    <w:rsid w:val="00180F34"/>
    <w:rsid w:val="00181589"/>
    <w:rsid w:val="00181EB6"/>
    <w:rsid w:val="00183E46"/>
    <w:rsid w:val="00184EA2"/>
    <w:rsid w:val="00186FC6"/>
    <w:rsid w:val="001874EE"/>
    <w:rsid w:val="00191BD9"/>
    <w:rsid w:val="00196D44"/>
    <w:rsid w:val="001977D6"/>
    <w:rsid w:val="001A01AC"/>
    <w:rsid w:val="001A0A0D"/>
    <w:rsid w:val="001A4637"/>
    <w:rsid w:val="001A5A15"/>
    <w:rsid w:val="001B0081"/>
    <w:rsid w:val="001B0A3A"/>
    <w:rsid w:val="001B1FCA"/>
    <w:rsid w:val="001B3874"/>
    <w:rsid w:val="001B3991"/>
    <w:rsid w:val="001B3A4D"/>
    <w:rsid w:val="001B644E"/>
    <w:rsid w:val="001B7F79"/>
    <w:rsid w:val="001C1BA7"/>
    <w:rsid w:val="001C2D74"/>
    <w:rsid w:val="001C2E65"/>
    <w:rsid w:val="001C65BD"/>
    <w:rsid w:val="001D1BF5"/>
    <w:rsid w:val="001D2C47"/>
    <w:rsid w:val="001D445D"/>
    <w:rsid w:val="001D6A3A"/>
    <w:rsid w:val="001D6B99"/>
    <w:rsid w:val="001E1E4F"/>
    <w:rsid w:val="001E223B"/>
    <w:rsid w:val="001E3343"/>
    <w:rsid w:val="001E446E"/>
    <w:rsid w:val="001F14E9"/>
    <w:rsid w:val="001F1C1E"/>
    <w:rsid w:val="001F291D"/>
    <w:rsid w:val="001F667E"/>
    <w:rsid w:val="0020038B"/>
    <w:rsid w:val="00201DB5"/>
    <w:rsid w:val="00205989"/>
    <w:rsid w:val="00206CA3"/>
    <w:rsid w:val="00210711"/>
    <w:rsid w:val="00213492"/>
    <w:rsid w:val="00215ECC"/>
    <w:rsid w:val="00216EBD"/>
    <w:rsid w:val="00221037"/>
    <w:rsid w:val="002236F3"/>
    <w:rsid w:val="00223A74"/>
    <w:rsid w:val="002247E5"/>
    <w:rsid w:val="002251D6"/>
    <w:rsid w:val="00230C6D"/>
    <w:rsid w:val="0023301C"/>
    <w:rsid w:val="002345A9"/>
    <w:rsid w:val="00234B9C"/>
    <w:rsid w:val="00234BD3"/>
    <w:rsid w:val="00236092"/>
    <w:rsid w:val="00240A57"/>
    <w:rsid w:val="00241BB2"/>
    <w:rsid w:val="00242328"/>
    <w:rsid w:val="0024303C"/>
    <w:rsid w:val="00244B77"/>
    <w:rsid w:val="002452C8"/>
    <w:rsid w:val="002469B5"/>
    <w:rsid w:val="00252239"/>
    <w:rsid w:val="002536E0"/>
    <w:rsid w:val="00253E03"/>
    <w:rsid w:val="0025516D"/>
    <w:rsid w:val="002604FF"/>
    <w:rsid w:val="002607A1"/>
    <w:rsid w:val="00262705"/>
    <w:rsid w:val="00270059"/>
    <w:rsid w:val="00271C66"/>
    <w:rsid w:val="00272306"/>
    <w:rsid w:val="00273D92"/>
    <w:rsid w:val="002766EB"/>
    <w:rsid w:val="00280C39"/>
    <w:rsid w:val="0028139E"/>
    <w:rsid w:val="00281A29"/>
    <w:rsid w:val="00282228"/>
    <w:rsid w:val="002835D8"/>
    <w:rsid w:val="00286BD2"/>
    <w:rsid w:val="002923C1"/>
    <w:rsid w:val="00293CA0"/>
    <w:rsid w:val="00294154"/>
    <w:rsid w:val="002A4274"/>
    <w:rsid w:val="002A5DB3"/>
    <w:rsid w:val="002A6A68"/>
    <w:rsid w:val="002B0C1C"/>
    <w:rsid w:val="002B1BB7"/>
    <w:rsid w:val="002B2D9A"/>
    <w:rsid w:val="002B3F13"/>
    <w:rsid w:val="002B5826"/>
    <w:rsid w:val="002C02CC"/>
    <w:rsid w:val="002C0B32"/>
    <w:rsid w:val="002C1A7D"/>
    <w:rsid w:val="002C25E7"/>
    <w:rsid w:val="002C3EC3"/>
    <w:rsid w:val="002C75A5"/>
    <w:rsid w:val="002D2F3C"/>
    <w:rsid w:val="002D4465"/>
    <w:rsid w:val="002D47A9"/>
    <w:rsid w:val="002D74B6"/>
    <w:rsid w:val="002D7B0D"/>
    <w:rsid w:val="002E0986"/>
    <w:rsid w:val="002E0ED1"/>
    <w:rsid w:val="002E1B5C"/>
    <w:rsid w:val="002E631B"/>
    <w:rsid w:val="002F164C"/>
    <w:rsid w:val="002F196D"/>
    <w:rsid w:val="002F2C50"/>
    <w:rsid w:val="002F4C10"/>
    <w:rsid w:val="002F78B5"/>
    <w:rsid w:val="00300464"/>
    <w:rsid w:val="00301EC2"/>
    <w:rsid w:val="00305F37"/>
    <w:rsid w:val="003074B6"/>
    <w:rsid w:val="00307DD0"/>
    <w:rsid w:val="00311835"/>
    <w:rsid w:val="003137CC"/>
    <w:rsid w:val="00315879"/>
    <w:rsid w:val="003230B8"/>
    <w:rsid w:val="00323FE4"/>
    <w:rsid w:val="00324047"/>
    <w:rsid w:val="00324186"/>
    <w:rsid w:val="003246CD"/>
    <w:rsid w:val="00324CDF"/>
    <w:rsid w:val="003255F6"/>
    <w:rsid w:val="0033636E"/>
    <w:rsid w:val="0033673C"/>
    <w:rsid w:val="0034220D"/>
    <w:rsid w:val="00342360"/>
    <w:rsid w:val="00345345"/>
    <w:rsid w:val="00346229"/>
    <w:rsid w:val="003474F8"/>
    <w:rsid w:val="00350736"/>
    <w:rsid w:val="00351EAC"/>
    <w:rsid w:val="0035220B"/>
    <w:rsid w:val="00353462"/>
    <w:rsid w:val="00353C8D"/>
    <w:rsid w:val="003565A5"/>
    <w:rsid w:val="00357831"/>
    <w:rsid w:val="00360C85"/>
    <w:rsid w:val="0036113D"/>
    <w:rsid w:val="00363818"/>
    <w:rsid w:val="00363DCE"/>
    <w:rsid w:val="00365721"/>
    <w:rsid w:val="00372556"/>
    <w:rsid w:val="00372C6C"/>
    <w:rsid w:val="00375191"/>
    <w:rsid w:val="00376699"/>
    <w:rsid w:val="00377463"/>
    <w:rsid w:val="00385B2D"/>
    <w:rsid w:val="003860D5"/>
    <w:rsid w:val="003873BE"/>
    <w:rsid w:val="00387826"/>
    <w:rsid w:val="00392914"/>
    <w:rsid w:val="00393F53"/>
    <w:rsid w:val="0039795A"/>
    <w:rsid w:val="003A0157"/>
    <w:rsid w:val="003A1057"/>
    <w:rsid w:val="003A2579"/>
    <w:rsid w:val="003A33D0"/>
    <w:rsid w:val="003A3711"/>
    <w:rsid w:val="003A3BE6"/>
    <w:rsid w:val="003B1FF7"/>
    <w:rsid w:val="003B27ED"/>
    <w:rsid w:val="003B2F9F"/>
    <w:rsid w:val="003B407A"/>
    <w:rsid w:val="003B4992"/>
    <w:rsid w:val="003B519F"/>
    <w:rsid w:val="003B6B7C"/>
    <w:rsid w:val="003B6D2D"/>
    <w:rsid w:val="003B75C8"/>
    <w:rsid w:val="003B7696"/>
    <w:rsid w:val="003C0519"/>
    <w:rsid w:val="003C301F"/>
    <w:rsid w:val="003C3BE7"/>
    <w:rsid w:val="003C6649"/>
    <w:rsid w:val="003C671B"/>
    <w:rsid w:val="003C6F3F"/>
    <w:rsid w:val="003C759C"/>
    <w:rsid w:val="003C7887"/>
    <w:rsid w:val="003D0138"/>
    <w:rsid w:val="003D281E"/>
    <w:rsid w:val="003D2BFC"/>
    <w:rsid w:val="003D2CF6"/>
    <w:rsid w:val="003D36EE"/>
    <w:rsid w:val="003D3C66"/>
    <w:rsid w:val="003D6A62"/>
    <w:rsid w:val="003E0C14"/>
    <w:rsid w:val="003E31E7"/>
    <w:rsid w:val="003E554B"/>
    <w:rsid w:val="003E6FB3"/>
    <w:rsid w:val="003E788E"/>
    <w:rsid w:val="003F03BD"/>
    <w:rsid w:val="003F0B19"/>
    <w:rsid w:val="003F31D4"/>
    <w:rsid w:val="003F3C23"/>
    <w:rsid w:val="003F540B"/>
    <w:rsid w:val="003F580D"/>
    <w:rsid w:val="003F5C30"/>
    <w:rsid w:val="003F736D"/>
    <w:rsid w:val="0040003F"/>
    <w:rsid w:val="00400309"/>
    <w:rsid w:val="00401FF9"/>
    <w:rsid w:val="00402DCE"/>
    <w:rsid w:val="00403316"/>
    <w:rsid w:val="00404D69"/>
    <w:rsid w:val="00406D32"/>
    <w:rsid w:val="00411B22"/>
    <w:rsid w:val="00413FA5"/>
    <w:rsid w:val="0041439F"/>
    <w:rsid w:val="00414717"/>
    <w:rsid w:val="00415EC8"/>
    <w:rsid w:val="00421D38"/>
    <w:rsid w:val="00421FBB"/>
    <w:rsid w:val="00422BD1"/>
    <w:rsid w:val="004326EF"/>
    <w:rsid w:val="00433BC2"/>
    <w:rsid w:val="004346AD"/>
    <w:rsid w:val="004347EE"/>
    <w:rsid w:val="00435310"/>
    <w:rsid w:val="00435FD1"/>
    <w:rsid w:val="00436D81"/>
    <w:rsid w:val="00440FA8"/>
    <w:rsid w:val="00447F4A"/>
    <w:rsid w:val="00450633"/>
    <w:rsid w:val="00452DB9"/>
    <w:rsid w:val="00453EFD"/>
    <w:rsid w:val="00454628"/>
    <w:rsid w:val="0045492F"/>
    <w:rsid w:val="00454CDA"/>
    <w:rsid w:val="00455951"/>
    <w:rsid w:val="004569C7"/>
    <w:rsid w:val="004625AD"/>
    <w:rsid w:val="00463E65"/>
    <w:rsid w:val="00465B1E"/>
    <w:rsid w:val="0046627B"/>
    <w:rsid w:val="0047296C"/>
    <w:rsid w:val="004764D0"/>
    <w:rsid w:val="00476B3D"/>
    <w:rsid w:val="00476CC9"/>
    <w:rsid w:val="00477DB3"/>
    <w:rsid w:val="00480F9C"/>
    <w:rsid w:val="004822FD"/>
    <w:rsid w:val="00482677"/>
    <w:rsid w:val="00483A1E"/>
    <w:rsid w:val="004847B6"/>
    <w:rsid w:val="00486202"/>
    <w:rsid w:val="00487753"/>
    <w:rsid w:val="00491AB2"/>
    <w:rsid w:val="00491C03"/>
    <w:rsid w:val="0049388D"/>
    <w:rsid w:val="004963A3"/>
    <w:rsid w:val="004A0AD4"/>
    <w:rsid w:val="004A1F21"/>
    <w:rsid w:val="004A21EF"/>
    <w:rsid w:val="004A2777"/>
    <w:rsid w:val="004A2A1E"/>
    <w:rsid w:val="004A4F53"/>
    <w:rsid w:val="004A5C40"/>
    <w:rsid w:val="004A5FD0"/>
    <w:rsid w:val="004A61CB"/>
    <w:rsid w:val="004A6F3D"/>
    <w:rsid w:val="004B3102"/>
    <w:rsid w:val="004B3258"/>
    <w:rsid w:val="004B55F7"/>
    <w:rsid w:val="004B7665"/>
    <w:rsid w:val="004B7D8F"/>
    <w:rsid w:val="004C12CF"/>
    <w:rsid w:val="004C1C2B"/>
    <w:rsid w:val="004C416E"/>
    <w:rsid w:val="004C5B97"/>
    <w:rsid w:val="004D00A3"/>
    <w:rsid w:val="004D0332"/>
    <w:rsid w:val="004D07D8"/>
    <w:rsid w:val="004D2782"/>
    <w:rsid w:val="004D38BA"/>
    <w:rsid w:val="004D3D06"/>
    <w:rsid w:val="004D4AA4"/>
    <w:rsid w:val="004D6465"/>
    <w:rsid w:val="004E0C3F"/>
    <w:rsid w:val="004E1626"/>
    <w:rsid w:val="004E267A"/>
    <w:rsid w:val="004E2FC9"/>
    <w:rsid w:val="004E68C4"/>
    <w:rsid w:val="004F15CB"/>
    <w:rsid w:val="004F5EFC"/>
    <w:rsid w:val="004F6AC3"/>
    <w:rsid w:val="00502532"/>
    <w:rsid w:val="00504F84"/>
    <w:rsid w:val="00506FD5"/>
    <w:rsid w:val="00507DB0"/>
    <w:rsid w:val="005115AA"/>
    <w:rsid w:val="00513180"/>
    <w:rsid w:val="005169DF"/>
    <w:rsid w:val="005173F9"/>
    <w:rsid w:val="00520CA1"/>
    <w:rsid w:val="0052600A"/>
    <w:rsid w:val="00526606"/>
    <w:rsid w:val="005270BC"/>
    <w:rsid w:val="005278C6"/>
    <w:rsid w:val="00527911"/>
    <w:rsid w:val="005310CE"/>
    <w:rsid w:val="00531D49"/>
    <w:rsid w:val="005323A7"/>
    <w:rsid w:val="00534141"/>
    <w:rsid w:val="00540814"/>
    <w:rsid w:val="00541F35"/>
    <w:rsid w:val="00552398"/>
    <w:rsid w:val="00552929"/>
    <w:rsid w:val="00553072"/>
    <w:rsid w:val="00554A22"/>
    <w:rsid w:val="00555D9A"/>
    <w:rsid w:val="00556554"/>
    <w:rsid w:val="00556DC2"/>
    <w:rsid w:val="0055707A"/>
    <w:rsid w:val="00561566"/>
    <w:rsid w:val="00563DD9"/>
    <w:rsid w:val="00564D85"/>
    <w:rsid w:val="00565DFE"/>
    <w:rsid w:val="00565FFB"/>
    <w:rsid w:val="005729B7"/>
    <w:rsid w:val="00572EFB"/>
    <w:rsid w:val="0057346F"/>
    <w:rsid w:val="0057536B"/>
    <w:rsid w:val="005758CA"/>
    <w:rsid w:val="00577DA7"/>
    <w:rsid w:val="00581066"/>
    <w:rsid w:val="005833BA"/>
    <w:rsid w:val="00583BBE"/>
    <w:rsid w:val="00584531"/>
    <w:rsid w:val="00584B63"/>
    <w:rsid w:val="00584BC9"/>
    <w:rsid w:val="00584DBB"/>
    <w:rsid w:val="00585CF2"/>
    <w:rsid w:val="0058692C"/>
    <w:rsid w:val="00592F6F"/>
    <w:rsid w:val="00593B8E"/>
    <w:rsid w:val="00593F11"/>
    <w:rsid w:val="0059450D"/>
    <w:rsid w:val="00597E62"/>
    <w:rsid w:val="005A0054"/>
    <w:rsid w:val="005A09B7"/>
    <w:rsid w:val="005A2310"/>
    <w:rsid w:val="005A4835"/>
    <w:rsid w:val="005A5F59"/>
    <w:rsid w:val="005A6E35"/>
    <w:rsid w:val="005A7205"/>
    <w:rsid w:val="005A7E2B"/>
    <w:rsid w:val="005B0120"/>
    <w:rsid w:val="005B1205"/>
    <w:rsid w:val="005B266A"/>
    <w:rsid w:val="005B4129"/>
    <w:rsid w:val="005B529A"/>
    <w:rsid w:val="005C235D"/>
    <w:rsid w:val="005C37F8"/>
    <w:rsid w:val="005C4C03"/>
    <w:rsid w:val="005C564A"/>
    <w:rsid w:val="005C6410"/>
    <w:rsid w:val="005C7277"/>
    <w:rsid w:val="005D0473"/>
    <w:rsid w:val="005D13FD"/>
    <w:rsid w:val="005D246D"/>
    <w:rsid w:val="005D3705"/>
    <w:rsid w:val="005D65B5"/>
    <w:rsid w:val="005E2758"/>
    <w:rsid w:val="005E505F"/>
    <w:rsid w:val="005E6E33"/>
    <w:rsid w:val="005E7E8A"/>
    <w:rsid w:val="005F05D1"/>
    <w:rsid w:val="005F0C79"/>
    <w:rsid w:val="005F34A7"/>
    <w:rsid w:val="005F3EF7"/>
    <w:rsid w:val="005F765C"/>
    <w:rsid w:val="005F7C2D"/>
    <w:rsid w:val="0060117A"/>
    <w:rsid w:val="00602D5C"/>
    <w:rsid w:val="00603F11"/>
    <w:rsid w:val="0060516D"/>
    <w:rsid w:val="0060625B"/>
    <w:rsid w:val="0061264A"/>
    <w:rsid w:val="00613FCA"/>
    <w:rsid w:val="0061540F"/>
    <w:rsid w:val="006158D9"/>
    <w:rsid w:val="00616A12"/>
    <w:rsid w:val="006175BD"/>
    <w:rsid w:val="0062129B"/>
    <w:rsid w:val="00624DFF"/>
    <w:rsid w:val="0063180A"/>
    <w:rsid w:val="00632BA7"/>
    <w:rsid w:val="00633150"/>
    <w:rsid w:val="0063342D"/>
    <w:rsid w:val="00633ED6"/>
    <w:rsid w:val="00635568"/>
    <w:rsid w:val="006375F2"/>
    <w:rsid w:val="00637824"/>
    <w:rsid w:val="00637D72"/>
    <w:rsid w:val="0064304C"/>
    <w:rsid w:val="006436DB"/>
    <w:rsid w:val="0064580D"/>
    <w:rsid w:val="0064660D"/>
    <w:rsid w:val="006472DD"/>
    <w:rsid w:val="00647ACB"/>
    <w:rsid w:val="00650F7D"/>
    <w:rsid w:val="006511AF"/>
    <w:rsid w:val="006534D8"/>
    <w:rsid w:val="006559F1"/>
    <w:rsid w:val="00657146"/>
    <w:rsid w:val="006576D1"/>
    <w:rsid w:val="00660125"/>
    <w:rsid w:val="006604C9"/>
    <w:rsid w:val="0066431F"/>
    <w:rsid w:val="00664876"/>
    <w:rsid w:val="00665E20"/>
    <w:rsid w:val="0066669E"/>
    <w:rsid w:val="00667E3C"/>
    <w:rsid w:val="006712B0"/>
    <w:rsid w:val="006715BE"/>
    <w:rsid w:val="0067501D"/>
    <w:rsid w:val="00675E96"/>
    <w:rsid w:val="006778DF"/>
    <w:rsid w:val="00677D34"/>
    <w:rsid w:val="00681281"/>
    <w:rsid w:val="0068273E"/>
    <w:rsid w:val="006827E4"/>
    <w:rsid w:val="00682B06"/>
    <w:rsid w:val="006919BB"/>
    <w:rsid w:val="00691B4E"/>
    <w:rsid w:val="0069397E"/>
    <w:rsid w:val="00693D09"/>
    <w:rsid w:val="00694068"/>
    <w:rsid w:val="006945C3"/>
    <w:rsid w:val="00695009"/>
    <w:rsid w:val="006951AF"/>
    <w:rsid w:val="00695C38"/>
    <w:rsid w:val="006A1406"/>
    <w:rsid w:val="006A187B"/>
    <w:rsid w:val="006A33D2"/>
    <w:rsid w:val="006A3585"/>
    <w:rsid w:val="006A367A"/>
    <w:rsid w:val="006A4A63"/>
    <w:rsid w:val="006A6333"/>
    <w:rsid w:val="006A731D"/>
    <w:rsid w:val="006B02E9"/>
    <w:rsid w:val="006B0A76"/>
    <w:rsid w:val="006B11AA"/>
    <w:rsid w:val="006B1DC2"/>
    <w:rsid w:val="006B212C"/>
    <w:rsid w:val="006B3023"/>
    <w:rsid w:val="006B3669"/>
    <w:rsid w:val="006B72B2"/>
    <w:rsid w:val="006C0DB4"/>
    <w:rsid w:val="006C1EAE"/>
    <w:rsid w:val="006C2AA4"/>
    <w:rsid w:val="006C3555"/>
    <w:rsid w:val="006C3C8A"/>
    <w:rsid w:val="006C7502"/>
    <w:rsid w:val="006D03CC"/>
    <w:rsid w:val="006D14FB"/>
    <w:rsid w:val="006D29C7"/>
    <w:rsid w:val="006D2C6B"/>
    <w:rsid w:val="006D34F4"/>
    <w:rsid w:val="006D44A6"/>
    <w:rsid w:val="006D4D26"/>
    <w:rsid w:val="006D4DF8"/>
    <w:rsid w:val="006D4E9F"/>
    <w:rsid w:val="006E0DF1"/>
    <w:rsid w:val="006E4A01"/>
    <w:rsid w:val="006E4A40"/>
    <w:rsid w:val="006E6D50"/>
    <w:rsid w:val="006F14A3"/>
    <w:rsid w:val="006F1D61"/>
    <w:rsid w:val="006F6F01"/>
    <w:rsid w:val="006F71A6"/>
    <w:rsid w:val="006F7451"/>
    <w:rsid w:val="00700372"/>
    <w:rsid w:val="007022A1"/>
    <w:rsid w:val="0071171A"/>
    <w:rsid w:val="0071191B"/>
    <w:rsid w:val="00711F0F"/>
    <w:rsid w:val="007146FA"/>
    <w:rsid w:val="00714EA8"/>
    <w:rsid w:val="00715B30"/>
    <w:rsid w:val="00716A9E"/>
    <w:rsid w:val="007219D7"/>
    <w:rsid w:val="007227CA"/>
    <w:rsid w:val="00725056"/>
    <w:rsid w:val="007306DD"/>
    <w:rsid w:val="00730B49"/>
    <w:rsid w:val="0073227C"/>
    <w:rsid w:val="00732E1B"/>
    <w:rsid w:val="00732E4D"/>
    <w:rsid w:val="00732F0D"/>
    <w:rsid w:val="00734B0C"/>
    <w:rsid w:val="00735288"/>
    <w:rsid w:val="0074077A"/>
    <w:rsid w:val="00740FEC"/>
    <w:rsid w:val="0074249B"/>
    <w:rsid w:val="007432F2"/>
    <w:rsid w:val="007433F3"/>
    <w:rsid w:val="00750692"/>
    <w:rsid w:val="0075218D"/>
    <w:rsid w:val="00755327"/>
    <w:rsid w:val="00757D0C"/>
    <w:rsid w:val="007614F7"/>
    <w:rsid w:val="00764CED"/>
    <w:rsid w:val="007673BC"/>
    <w:rsid w:val="007720A5"/>
    <w:rsid w:val="00772302"/>
    <w:rsid w:val="00772E67"/>
    <w:rsid w:val="007735B2"/>
    <w:rsid w:val="00774767"/>
    <w:rsid w:val="00776A22"/>
    <w:rsid w:val="00776A53"/>
    <w:rsid w:val="007809CB"/>
    <w:rsid w:val="00781B82"/>
    <w:rsid w:val="00783E57"/>
    <w:rsid w:val="00785FCC"/>
    <w:rsid w:val="00791CA9"/>
    <w:rsid w:val="007933E1"/>
    <w:rsid w:val="0079389D"/>
    <w:rsid w:val="007962A8"/>
    <w:rsid w:val="007A1D1A"/>
    <w:rsid w:val="007A4861"/>
    <w:rsid w:val="007B3A74"/>
    <w:rsid w:val="007B4DC7"/>
    <w:rsid w:val="007C179A"/>
    <w:rsid w:val="007C3BAC"/>
    <w:rsid w:val="007C6DCF"/>
    <w:rsid w:val="007C787B"/>
    <w:rsid w:val="007D0F26"/>
    <w:rsid w:val="007D1722"/>
    <w:rsid w:val="007D363F"/>
    <w:rsid w:val="007D4960"/>
    <w:rsid w:val="007D7136"/>
    <w:rsid w:val="007D766D"/>
    <w:rsid w:val="007E1ABD"/>
    <w:rsid w:val="007E238B"/>
    <w:rsid w:val="007E2A69"/>
    <w:rsid w:val="007E520B"/>
    <w:rsid w:val="007E6B9A"/>
    <w:rsid w:val="008000A4"/>
    <w:rsid w:val="00804590"/>
    <w:rsid w:val="00805F1A"/>
    <w:rsid w:val="00807455"/>
    <w:rsid w:val="00807D7D"/>
    <w:rsid w:val="00807FA7"/>
    <w:rsid w:val="00810331"/>
    <w:rsid w:val="00810DE8"/>
    <w:rsid w:val="00812DF9"/>
    <w:rsid w:val="00813874"/>
    <w:rsid w:val="0081605D"/>
    <w:rsid w:val="00821192"/>
    <w:rsid w:val="0082144A"/>
    <w:rsid w:val="00821A6A"/>
    <w:rsid w:val="00826AE1"/>
    <w:rsid w:val="008306CA"/>
    <w:rsid w:val="008310CB"/>
    <w:rsid w:val="00831728"/>
    <w:rsid w:val="00833D95"/>
    <w:rsid w:val="00840D6B"/>
    <w:rsid w:val="00841D01"/>
    <w:rsid w:val="00842544"/>
    <w:rsid w:val="00843835"/>
    <w:rsid w:val="00843BDC"/>
    <w:rsid w:val="00844515"/>
    <w:rsid w:val="00845564"/>
    <w:rsid w:val="00845751"/>
    <w:rsid w:val="00845CCA"/>
    <w:rsid w:val="00845FE0"/>
    <w:rsid w:val="00850B44"/>
    <w:rsid w:val="00851B3D"/>
    <w:rsid w:val="00853D91"/>
    <w:rsid w:val="00857FFC"/>
    <w:rsid w:val="00860306"/>
    <w:rsid w:val="008641B7"/>
    <w:rsid w:val="008643F5"/>
    <w:rsid w:val="00867576"/>
    <w:rsid w:val="00871F31"/>
    <w:rsid w:val="00872C3B"/>
    <w:rsid w:val="008744E0"/>
    <w:rsid w:val="008807BB"/>
    <w:rsid w:val="0088139F"/>
    <w:rsid w:val="00882BBD"/>
    <w:rsid w:val="0088790A"/>
    <w:rsid w:val="00887DFC"/>
    <w:rsid w:val="0089490D"/>
    <w:rsid w:val="00894C61"/>
    <w:rsid w:val="00897B18"/>
    <w:rsid w:val="008A0EE9"/>
    <w:rsid w:val="008A106C"/>
    <w:rsid w:val="008A11DA"/>
    <w:rsid w:val="008A1DB2"/>
    <w:rsid w:val="008A2658"/>
    <w:rsid w:val="008A630C"/>
    <w:rsid w:val="008B032C"/>
    <w:rsid w:val="008B032D"/>
    <w:rsid w:val="008B07B9"/>
    <w:rsid w:val="008B0D60"/>
    <w:rsid w:val="008B2527"/>
    <w:rsid w:val="008B29E4"/>
    <w:rsid w:val="008B4427"/>
    <w:rsid w:val="008B4554"/>
    <w:rsid w:val="008B4F2B"/>
    <w:rsid w:val="008B5134"/>
    <w:rsid w:val="008B5F3F"/>
    <w:rsid w:val="008B6AF3"/>
    <w:rsid w:val="008C0278"/>
    <w:rsid w:val="008C12A1"/>
    <w:rsid w:val="008C27FA"/>
    <w:rsid w:val="008C64C6"/>
    <w:rsid w:val="008D2A86"/>
    <w:rsid w:val="008D2B93"/>
    <w:rsid w:val="008D3AFD"/>
    <w:rsid w:val="008D4868"/>
    <w:rsid w:val="008D48C6"/>
    <w:rsid w:val="008E1914"/>
    <w:rsid w:val="008E23BA"/>
    <w:rsid w:val="008E5BA2"/>
    <w:rsid w:val="008E6329"/>
    <w:rsid w:val="008F0E1E"/>
    <w:rsid w:val="008F1B11"/>
    <w:rsid w:val="008F1DDB"/>
    <w:rsid w:val="008F2118"/>
    <w:rsid w:val="008F2AD2"/>
    <w:rsid w:val="008F2B43"/>
    <w:rsid w:val="008F67DE"/>
    <w:rsid w:val="008F67E5"/>
    <w:rsid w:val="0090251D"/>
    <w:rsid w:val="00903E3B"/>
    <w:rsid w:val="00904715"/>
    <w:rsid w:val="00905264"/>
    <w:rsid w:val="00910417"/>
    <w:rsid w:val="00911251"/>
    <w:rsid w:val="009127D9"/>
    <w:rsid w:val="00914300"/>
    <w:rsid w:val="00914327"/>
    <w:rsid w:val="009146EC"/>
    <w:rsid w:val="00915AE5"/>
    <w:rsid w:val="00920A8C"/>
    <w:rsid w:val="00921354"/>
    <w:rsid w:val="009225AF"/>
    <w:rsid w:val="009257C7"/>
    <w:rsid w:val="009268A5"/>
    <w:rsid w:val="00926FF2"/>
    <w:rsid w:val="00935969"/>
    <w:rsid w:val="00935F10"/>
    <w:rsid w:val="0094297A"/>
    <w:rsid w:val="00943AA0"/>
    <w:rsid w:val="00945FE0"/>
    <w:rsid w:val="00946DF4"/>
    <w:rsid w:val="00950547"/>
    <w:rsid w:val="009505BE"/>
    <w:rsid w:val="00954F74"/>
    <w:rsid w:val="00960BB6"/>
    <w:rsid w:val="00963021"/>
    <w:rsid w:val="00963D88"/>
    <w:rsid w:val="00965145"/>
    <w:rsid w:val="00966042"/>
    <w:rsid w:val="00971C0A"/>
    <w:rsid w:val="00972325"/>
    <w:rsid w:val="00972846"/>
    <w:rsid w:val="00972E87"/>
    <w:rsid w:val="00974530"/>
    <w:rsid w:val="009753BE"/>
    <w:rsid w:val="00976977"/>
    <w:rsid w:val="00977BEF"/>
    <w:rsid w:val="009818FB"/>
    <w:rsid w:val="00981F84"/>
    <w:rsid w:val="00984098"/>
    <w:rsid w:val="009858D3"/>
    <w:rsid w:val="00993CB7"/>
    <w:rsid w:val="00995366"/>
    <w:rsid w:val="00996D5F"/>
    <w:rsid w:val="009A2A79"/>
    <w:rsid w:val="009A2ABB"/>
    <w:rsid w:val="009A4FCE"/>
    <w:rsid w:val="009A5684"/>
    <w:rsid w:val="009A7D9C"/>
    <w:rsid w:val="009A7F52"/>
    <w:rsid w:val="009C0040"/>
    <w:rsid w:val="009C0A6B"/>
    <w:rsid w:val="009C1D94"/>
    <w:rsid w:val="009C251E"/>
    <w:rsid w:val="009C535E"/>
    <w:rsid w:val="009C5CAD"/>
    <w:rsid w:val="009D00F1"/>
    <w:rsid w:val="009D0893"/>
    <w:rsid w:val="009D1222"/>
    <w:rsid w:val="009D140C"/>
    <w:rsid w:val="009D170C"/>
    <w:rsid w:val="009D28C9"/>
    <w:rsid w:val="009D4EBB"/>
    <w:rsid w:val="009D5D16"/>
    <w:rsid w:val="009D5DBE"/>
    <w:rsid w:val="009D6DA5"/>
    <w:rsid w:val="009E0D05"/>
    <w:rsid w:val="009E0D86"/>
    <w:rsid w:val="009E1D49"/>
    <w:rsid w:val="009E2DC5"/>
    <w:rsid w:val="009E3968"/>
    <w:rsid w:val="009E525F"/>
    <w:rsid w:val="009E69C4"/>
    <w:rsid w:val="009E7FFD"/>
    <w:rsid w:val="009F2D97"/>
    <w:rsid w:val="009F33A3"/>
    <w:rsid w:val="009F6C64"/>
    <w:rsid w:val="00A0021C"/>
    <w:rsid w:val="00A01C43"/>
    <w:rsid w:val="00A04386"/>
    <w:rsid w:val="00A05A94"/>
    <w:rsid w:val="00A05FFE"/>
    <w:rsid w:val="00A06621"/>
    <w:rsid w:val="00A1045D"/>
    <w:rsid w:val="00A10968"/>
    <w:rsid w:val="00A109FF"/>
    <w:rsid w:val="00A13311"/>
    <w:rsid w:val="00A14F80"/>
    <w:rsid w:val="00A15D07"/>
    <w:rsid w:val="00A20429"/>
    <w:rsid w:val="00A218E7"/>
    <w:rsid w:val="00A22372"/>
    <w:rsid w:val="00A2453A"/>
    <w:rsid w:val="00A25F70"/>
    <w:rsid w:val="00A2709A"/>
    <w:rsid w:val="00A3108D"/>
    <w:rsid w:val="00A33410"/>
    <w:rsid w:val="00A337CD"/>
    <w:rsid w:val="00A3386D"/>
    <w:rsid w:val="00A339C1"/>
    <w:rsid w:val="00A35617"/>
    <w:rsid w:val="00A4244B"/>
    <w:rsid w:val="00A42940"/>
    <w:rsid w:val="00A42D3F"/>
    <w:rsid w:val="00A44152"/>
    <w:rsid w:val="00A46E4E"/>
    <w:rsid w:val="00A47D8D"/>
    <w:rsid w:val="00A50201"/>
    <w:rsid w:val="00A50F3A"/>
    <w:rsid w:val="00A536A8"/>
    <w:rsid w:val="00A5489D"/>
    <w:rsid w:val="00A55A12"/>
    <w:rsid w:val="00A55AA9"/>
    <w:rsid w:val="00A565D3"/>
    <w:rsid w:val="00A620BA"/>
    <w:rsid w:val="00A62E8E"/>
    <w:rsid w:val="00A635DB"/>
    <w:rsid w:val="00A64572"/>
    <w:rsid w:val="00A65A92"/>
    <w:rsid w:val="00A677B5"/>
    <w:rsid w:val="00A701FF"/>
    <w:rsid w:val="00A731F2"/>
    <w:rsid w:val="00A76696"/>
    <w:rsid w:val="00A773FF"/>
    <w:rsid w:val="00A812BE"/>
    <w:rsid w:val="00A84564"/>
    <w:rsid w:val="00A8530D"/>
    <w:rsid w:val="00A855F8"/>
    <w:rsid w:val="00A90710"/>
    <w:rsid w:val="00A91AEF"/>
    <w:rsid w:val="00A96DE9"/>
    <w:rsid w:val="00A97F24"/>
    <w:rsid w:val="00A97F38"/>
    <w:rsid w:val="00AA1366"/>
    <w:rsid w:val="00AA2D6A"/>
    <w:rsid w:val="00AA4340"/>
    <w:rsid w:val="00AA51E0"/>
    <w:rsid w:val="00AA587F"/>
    <w:rsid w:val="00AA6CF0"/>
    <w:rsid w:val="00AB11FD"/>
    <w:rsid w:val="00AB1F74"/>
    <w:rsid w:val="00AB3432"/>
    <w:rsid w:val="00AB678D"/>
    <w:rsid w:val="00AC3791"/>
    <w:rsid w:val="00AC44AD"/>
    <w:rsid w:val="00AC48DC"/>
    <w:rsid w:val="00AC491B"/>
    <w:rsid w:val="00AD0967"/>
    <w:rsid w:val="00AD1341"/>
    <w:rsid w:val="00AD1417"/>
    <w:rsid w:val="00AD1C30"/>
    <w:rsid w:val="00AD5E4D"/>
    <w:rsid w:val="00AD6A77"/>
    <w:rsid w:val="00AD7BCC"/>
    <w:rsid w:val="00AE1EED"/>
    <w:rsid w:val="00AE4D20"/>
    <w:rsid w:val="00AE598C"/>
    <w:rsid w:val="00AF3383"/>
    <w:rsid w:val="00AF5FEF"/>
    <w:rsid w:val="00B01DC4"/>
    <w:rsid w:val="00B04516"/>
    <w:rsid w:val="00B053DA"/>
    <w:rsid w:val="00B12C34"/>
    <w:rsid w:val="00B12DE4"/>
    <w:rsid w:val="00B13D5D"/>
    <w:rsid w:val="00B149AF"/>
    <w:rsid w:val="00B16106"/>
    <w:rsid w:val="00B22A6D"/>
    <w:rsid w:val="00B23264"/>
    <w:rsid w:val="00B24E0B"/>
    <w:rsid w:val="00B25935"/>
    <w:rsid w:val="00B268E0"/>
    <w:rsid w:val="00B26ABC"/>
    <w:rsid w:val="00B27357"/>
    <w:rsid w:val="00B30A23"/>
    <w:rsid w:val="00B30A8F"/>
    <w:rsid w:val="00B30C77"/>
    <w:rsid w:val="00B32481"/>
    <w:rsid w:val="00B41D0B"/>
    <w:rsid w:val="00B504D9"/>
    <w:rsid w:val="00B51FCE"/>
    <w:rsid w:val="00B55551"/>
    <w:rsid w:val="00B57B94"/>
    <w:rsid w:val="00B61964"/>
    <w:rsid w:val="00B62ABD"/>
    <w:rsid w:val="00B62E99"/>
    <w:rsid w:val="00B63EB5"/>
    <w:rsid w:val="00B647DD"/>
    <w:rsid w:val="00B664E4"/>
    <w:rsid w:val="00B670A4"/>
    <w:rsid w:val="00B70BA5"/>
    <w:rsid w:val="00B70D1C"/>
    <w:rsid w:val="00B73028"/>
    <w:rsid w:val="00B735B9"/>
    <w:rsid w:val="00B73F36"/>
    <w:rsid w:val="00B74DCD"/>
    <w:rsid w:val="00B760FF"/>
    <w:rsid w:val="00B77745"/>
    <w:rsid w:val="00B77B78"/>
    <w:rsid w:val="00B8190E"/>
    <w:rsid w:val="00B81B67"/>
    <w:rsid w:val="00B90FC6"/>
    <w:rsid w:val="00B918F1"/>
    <w:rsid w:val="00B9250E"/>
    <w:rsid w:val="00B92E69"/>
    <w:rsid w:val="00B93028"/>
    <w:rsid w:val="00B97209"/>
    <w:rsid w:val="00BA2FBF"/>
    <w:rsid w:val="00BA59B9"/>
    <w:rsid w:val="00BA6DC2"/>
    <w:rsid w:val="00BB5645"/>
    <w:rsid w:val="00BB6443"/>
    <w:rsid w:val="00BC018B"/>
    <w:rsid w:val="00BC0378"/>
    <w:rsid w:val="00BC106E"/>
    <w:rsid w:val="00BC1B9D"/>
    <w:rsid w:val="00BC3BBD"/>
    <w:rsid w:val="00BC3D8B"/>
    <w:rsid w:val="00BC5475"/>
    <w:rsid w:val="00BC55EC"/>
    <w:rsid w:val="00BC586B"/>
    <w:rsid w:val="00BC5ED9"/>
    <w:rsid w:val="00BC6C4E"/>
    <w:rsid w:val="00BC71ED"/>
    <w:rsid w:val="00BD3EA0"/>
    <w:rsid w:val="00BD69D4"/>
    <w:rsid w:val="00BD6F81"/>
    <w:rsid w:val="00BD78F0"/>
    <w:rsid w:val="00BD7CE9"/>
    <w:rsid w:val="00BE14DA"/>
    <w:rsid w:val="00BE18C8"/>
    <w:rsid w:val="00BE40EC"/>
    <w:rsid w:val="00BE6D3C"/>
    <w:rsid w:val="00BF1C15"/>
    <w:rsid w:val="00BF21BB"/>
    <w:rsid w:val="00BF4C33"/>
    <w:rsid w:val="00BF6CC6"/>
    <w:rsid w:val="00BF7014"/>
    <w:rsid w:val="00BF7A1C"/>
    <w:rsid w:val="00C002DD"/>
    <w:rsid w:val="00C0417E"/>
    <w:rsid w:val="00C12CA6"/>
    <w:rsid w:val="00C15B6B"/>
    <w:rsid w:val="00C15EEC"/>
    <w:rsid w:val="00C2094B"/>
    <w:rsid w:val="00C21303"/>
    <w:rsid w:val="00C224C5"/>
    <w:rsid w:val="00C23EB6"/>
    <w:rsid w:val="00C25547"/>
    <w:rsid w:val="00C25726"/>
    <w:rsid w:val="00C26FBA"/>
    <w:rsid w:val="00C3120D"/>
    <w:rsid w:val="00C34FBA"/>
    <w:rsid w:val="00C35741"/>
    <w:rsid w:val="00C3593F"/>
    <w:rsid w:val="00C375F2"/>
    <w:rsid w:val="00C378CB"/>
    <w:rsid w:val="00C442DC"/>
    <w:rsid w:val="00C44EFE"/>
    <w:rsid w:val="00C450F9"/>
    <w:rsid w:val="00C468A2"/>
    <w:rsid w:val="00C46E29"/>
    <w:rsid w:val="00C47A30"/>
    <w:rsid w:val="00C47E35"/>
    <w:rsid w:val="00C51683"/>
    <w:rsid w:val="00C52B2C"/>
    <w:rsid w:val="00C5333A"/>
    <w:rsid w:val="00C552E5"/>
    <w:rsid w:val="00C56300"/>
    <w:rsid w:val="00C63496"/>
    <w:rsid w:val="00C63B4D"/>
    <w:rsid w:val="00C661DA"/>
    <w:rsid w:val="00C679C8"/>
    <w:rsid w:val="00C726C0"/>
    <w:rsid w:val="00C736D1"/>
    <w:rsid w:val="00C75237"/>
    <w:rsid w:val="00C770CD"/>
    <w:rsid w:val="00C813C6"/>
    <w:rsid w:val="00C84255"/>
    <w:rsid w:val="00C842AC"/>
    <w:rsid w:val="00C84B7F"/>
    <w:rsid w:val="00C86716"/>
    <w:rsid w:val="00C90488"/>
    <w:rsid w:val="00C9165B"/>
    <w:rsid w:val="00C92163"/>
    <w:rsid w:val="00C9272F"/>
    <w:rsid w:val="00C93B9D"/>
    <w:rsid w:val="00C93E98"/>
    <w:rsid w:val="00C950E2"/>
    <w:rsid w:val="00C9582B"/>
    <w:rsid w:val="00C96F9F"/>
    <w:rsid w:val="00C97539"/>
    <w:rsid w:val="00CA055E"/>
    <w:rsid w:val="00CA4E14"/>
    <w:rsid w:val="00CA5DD1"/>
    <w:rsid w:val="00CB0AAB"/>
    <w:rsid w:val="00CB139D"/>
    <w:rsid w:val="00CB21AF"/>
    <w:rsid w:val="00CB2949"/>
    <w:rsid w:val="00CB48A4"/>
    <w:rsid w:val="00CB55C2"/>
    <w:rsid w:val="00CC0F92"/>
    <w:rsid w:val="00CC1803"/>
    <w:rsid w:val="00CC201D"/>
    <w:rsid w:val="00CC2705"/>
    <w:rsid w:val="00CC33C3"/>
    <w:rsid w:val="00CC4C99"/>
    <w:rsid w:val="00CC5983"/>
    <w:rsid w:val="00CC79B8"/>
    <w:rsid w:val="00CD0D98"/>
    <w:rsid w:val="00CD5397"/>
    <w:rsid w:val="00CD5B3D"/>
    <w:rsid w:val="00CE0F44"/>
    <w:rsid w:val="00CE1B4B"/>
    <w:rsid w:val="00CE2B67"/>
    <w:rsid w:val="00CE47AA"/>
    <w:rsid w:val="00CE4D9F"/>
    <w:rsid w:val="00CE53C3"/>
    <w:rsid w:val="00CE64FD"/>
    <w:rsid w:val="00CE6510"/>
    <w:rsid w:val="00CE6A1C"/>
    <w:rsid w:val="00CE6A52"/>
    <w:rsid w:val="00CF4EF6"/>
    <w:rsid w:val="00CF5572"/>
    <w:rsid w:val="00CF55F4"/>
    <w:rsid w:val="00CF7DB4"/>
    <w:rsid w:val="00D00AC6"/>
    <w:rsid w:val="00D00D27"/>
    <w:rsid w:val="00D00F27"/>
    <w:rsid w:val="00D02494"/>
    <w:rsid w:val="00D07060"/>
    <w:rsid w:val="00D111DD"/>
    <w:rsid w:val="00D145D5"/>
    <w:rsid w:val="00D151DA"/>
    <w:rsid w:val="00D1659F"/>
    <w:rsid w:val="00D2262A"/>
    <w:rsid w:val="00D240A6"/>
    <w:rsid w:val="00D2719D"/>
    <w:rsid w:val="00D31641"/>
    <w:rsid w:val="00D32424"/>
    <w:rsid w:val="00D32B00"/>
    <w:rsid w:val="00D33A0A"/>
    <w:rsid w:val="00D35C89"/>
    <w:rsid w:val="00D35D93"/>
    <w:rsid w:val="00D36FD7"/>
    <w:rsid w:val="00D37AF2"/>
    <w:rsid w:val="00D410C4"/>
    <w:rsid w:val="00D43CDB"/>
    <w:rsid w:val="00D43E6B"/>
    <w:rsid w:val="00D43FDA"/>
    <w:rsid w:val="00D44046"/>
    <w:rsid w:val="00D44540"/>
    <w:rsid w:val="00D45D40"/>
    <w:rsid w:val="00D46311"/>
    <w:rsid w:val="00D50646"/>
    <w:rsid w:val="00D5325D"/>
    <w:rsid w:val="00D57FD5"/>
    <w:rsid w:val="00D61D93"/>
    <w:rsid w:val="00D61FEA"/>
    <w:rsid w:val="00D6598A"/>
    <w:rsid w:val="00D67736"/>
    <w:rsid w:val="00D7011A"/>
    <w:rsid w:val="00D7224D"/>
    <w:rsid w:val="00D73086"/>
    <w:rsid w:val="00D74125"/>
    <w:rsid w:val="00D7480C"/>
    <w:rsid w:val="00D766DF"/>
    <w:rsid w:val="00D776BF"/>
    <w:rsid w:val="00D8004D"/>
    <w:rsid w:val="00D82DE4"/>
    <w:rsid w:val="00D839AD"/>
    <w:rsid w:val="00D83BF1"/>
    <w:rsid w:val="00D83FB0"/>
    <w:rsid w:val="00D8799F"/>
    <w:rsid w:val="00D91FB4"/>
    <w:rsid w:val="00D93B28"/>
    <w:rsid w:val="00D9514A"/>
    <w:rsid w:val="00D97E9E"/>
    <w:rsid w:val="00DA1171"/>
    <w:rsid w:val="00DA46BE"/>
    <w:rsid w:val="00DA49E7"/>
    <w:rsid w:val="00DA4FFC"/>
    <w:rsid w:val="00DA55DE"/>
    <w:rsid w:val="00DA643B"/>
    <w:rsid w:val="00DA706D"/>
    <w:rsid w:val="00DB4440"/>
    <w:rsid w:val="00DB5900"/>
    <w:rsid w:val="00DC0EB0"/>
    <w:rsid w:val="00DC14BF"/>
    <w:rsid w:val="00DC22BC"/>
    <w:rsid w:val="00DC6B76"/>
    <w:rsid w:val="00DC7F43"/>
    <w:rsid w:val="00DD0996"/>
    <w:rsid w:val="00DD1555"/>
    <w:rsid w:val="00DD2CFD"/>
    <w:rsid w:val="00DD4D07"/>
    <w:rsid w:val="00DD539F"/>
    <w:rsid w:val="00DD5E62"/>
    <w:rsid w:val="00DE26A2"/>
    <w:rsid w:val="00DE4A49"/>
    <w:rsid w:val="00DE66BE"/>
    <w:rsid w:val="00DE6897"/>
    <w:rsid w:val="00DE74FE"/>
    <w:rsid w:val="00DF05C9"/>
    <w:rsid w:val="00DF11BC"/>
    <w:rsid w:val="00DF35D3"/>
    <w:rsid w:val="00DF43B6"/>
    <w:rsid w:val="00DF4DEB"/>
    <w:rsid w:val="00DF5ADF"/>
    <w:rsid w:val="00DF6CBC"/>
    <w:rsid w:val="00DF7560"/>
    <w:rsid w:val="00DF76F8"/>
    <w:rsid w:val="00E01C97"/>
    <w:rsid w:val="00E04899"/>
    <w:rsid w:val="00E05824"/>
    <w:rsid w:val="00E0632F"/>
    <w:rsid w:val="00E06954"/>
    <w:rsid w:val="00E10EC8"/>
    <w:rsid w:val="00E12C24"/>
    <w:rsid w:val="00E1594E"/>
    <w:rsid w:val="00E15E54"/>
    <w:rsid w:val="00E16FEE"/>
    <w:rsid w:val="00E20905"/>
    <w:rsid w:val="00E21E8A"/>
    <w:rsid w:val="00E2247F"/>
    <w:rsid w:val="00E27AD1"/>
    <w:rsid w:val="00E27F07"/>
    <w:rsid w:val="00E32FA5"/>
    <w:rsid w:val="00E416BD"/>
    <w:rsid w:val="00E425EF"/>
    <w:rsid w:val="00E44501"/>
    <w:rsid w:val="00E466F5"/>
    <w:rsid w:val="00E47415"/>
    <w:rsid w:val="00E47926"/>
    <w:rsid w:val="00E518A9"/>
    <w:rsid w:val="00E518DD"/>
    <w:rsid w:val="00E53561"/>
    <w:rsid w:val="00E54154"/>
    <w:rsid w:val="00E55048"/>
    <w:rsid w:val="00E60183"/>
    <w:rsid w:val="00E602DE"/>
    <w:rsid w:val="00E6035C"/>
    <w:rsid w:val="00E63E75"/>
    <w:rsid w:val="00E64B36"/>
    <w:rsid w:val="00E66A39"/>
    <w:rsid w:val="00E675EC"/>
    <w:rsid w:val="00E678A1"/>
    <w:rsid w:val="00E72E1C"/>
    <w:rsid w:val="00E73D3A"/>
    <w:rsid w:val="00E8114F"/>
    <w:rsid w:val="00E83CB4"/>
    <w:rsid w:val="00E84D80"/>
    <w:rsid w:val="00E92E0B"/>
    <w:rsid w:val="00E93C66"/>
    <w:rsid w:val="00E94C8F"/>
    <w:rsid w:val="00E9692E"/>
    <w:rsid w:val="00E9723C"/>
    <w:rsid w:val="00E97CB0"/>
    <w:rsid w:val="00EA0601"/>
    <w:rsid w:val="00EA0969"/>
    <w:rsid w:val="00EA1917"/>
    <w:rsid w:val="00EA4FD3"/>
    <w:rsid w:val="00EA571F"/>
    <w:rsid w:val="00EA5C86"/>
    <w:rsid w:val="00EB1262"/>
    <w:rsid w:val="00EB1F5F"/>
    <w:rsid w:val="00EB2A82"/>
    <w:rsid w:val="00EB45B6"/>
    <w:rsid w:val="00EB6019"/>
    <w:rsid w:val="00EB7134"/>
    <w:rsid w:val="00EB7D33"/>
    <w:rsid w:val="00EC32A7"/>
    <w:rsid w:val="00EC3B17"/>
    <w:rsid w:val="00EC55CE"/>
    <w:rsid w:val="00EC5F45"/>
    <w:rsid w:val="00EC67F1"/>
    <w:rsid w:val="00ED1719"/>
    <w:rsid w:val="00ED3E3F"/>
    <w:rsid w:val="00ED4BA6"/>
    <w:rsid w:val="00ED547F"/>
    <w:rsid w:val="00ED620F"/>
    <w:rsid w:val="00ED6ECB"/>
    <w:rsid w:val="00ED77C2"/>
    <w:rsid w:val="00ED7842"/>
    <w:rsid w:val="00ED79F1"/>
    <w:rsid w:val="00EE1A0F"/>
    <w:rsid w:val="00EE1BB1"/>
    <w:rsid w:val="00EE21E4"/>
    <w:rsid w:val="00EE35D9"/>
    <w:rsid w:val="00EE3E45"/>
    <w:rsid w:val="00EE7704"/>
    <w:rsid w:val="00EF2AAE"/>
    <w:rsid w:val="00EF2E10"/>
    <w:rsid w:val="00EF4971"/>
    <w:rsid w:val="00EF6900"/>
    <w:rsid w:val="00F000F3"/>
    <w:rsid w:val="00F00B3D"/>
    <w:rsid w:val="00F01402"/>
    <w:rsid w:val="00F02A12"/>
    <w:rsid w:val="00F037E2"/>
    <w:rsid w:val="00F03A23"/>
    <w:rsid w:val="00F06918"/>
    <w:rsid w:val="00F07BD9"/>
    <w:rsid w:val="00F10D5C"/>
    <w:rsid w:val="00F14B1F"/>
    <w:rsid w:val="00F16510"/>
    <w:rsid w:val="00F16EF3"/>
    <w:rsid w:val="00F175FC"/>
    <w:rsid w:val="00F200B6"/>
    <w:rsid w:val="00F22470"/>
    <w:rsid w:val="00F24021"/>
    <w:rsid w:val="00F24DA6"/>
    <w:rsid w:val="00F25CAE"/>
    <w:rsid w:val="00F311F0"/>
    <w:rsid w:val="00F31568"/>
    <w:rsid w:val="00F3391C"/>
    <w:rsid w:val="00F418B4"/>
    <w:rsid w:val="00F41FEF"/>
    <w:rsid w:val="00F42691"/>
    <w:rsid w:val="00F47D65"/>
    <w:rsid w:val="00F540F7"/>
    <w:rsid w:val="00F5591A"/>
    <w:rsid w:val="00F57F8E"/>
    <w:rsid w:val="00F604AA"/>
    <w:rsid w:val="00F611BC"/>
    <w:rsid w:val="00F617AF"/>
    <w:rsid w:val="00F61DDE"/>
    <w:rsid w:val="00F65A87"/>
    <w:rsid w:val="00F701BF"/>
    <w:rsid w:val="00F70D4A"/>
    <w:rsid w:val="00F7174E"/>
    <w:rsid w:val="00F72303"/>
    <w:rsid w:val="00F73930"/>
    <w:rsid w:val="00F74857"/>
    <w:rsid w:val="00F764A5"/>
    <w:rsid w:val="00F76944"/>
    <w:rsid w:val="00F76975"/>
    <w:rsid w:val="00F771BD"/>
    <w:rsid w:val="00F77760"/>
    <w:rsid w:val="00F803F6"/>
    <w:rsid w:val="00F87C48"/>
    <w:rsid w:val="00F932FF"/>
    <w:rsid w:val="00F942A1"/>
    <w:rsid w:val="00F94A8F"/>
    <w:rsid w:val="00F971AF"/>
    <w:rsid w:val="00F979D8"/>
    <w:rsid w:val="00F97D7A"/>
    <w:rsid w:val="00FA1A88"/>
    <w:rsid w:val="00FA1AD2"/>
    <w:rsid w:val="00FA2340"/>
    <w:rsid w:val="00FA56C0"/>
    <w:rsid w:val="00FA592B"/>
    <w:rsid w:val="00FA7346"/>
    <w:rsid w:val="00FA7D1F"/>
    <w:rsid w:val="00FB0639"/>
    <w:rsid w:val="00FB0D01"/>
    <w:rsid w:val="00FB24CC"/>
    <w:rsid w:val="00FB2838"/>
    <w:rsid w:val="00FC0B22"/>
    <w:rsid w:val="00FC1FCA"/>
    <w:rsid w:val="00FC2916"/>
    <w:rsid w:val="00FC34F7"/>
    <w:rsid w:val="00FC6EBF"/>
    <w:rsid w:val="00FD0FBA"/>
    <w:rsid w:val="00FD31CD"/>
    <w:rsid w:val="00FD3377"/>
    <w:rsid w:val="00FD3391"/>
    <w:rsid w:val="00FE1922"/>
    <w:rsid w:val="00FE1FF5"/>
    <w:rsid w:val="00FE3861"/>
    <w:rsid w:val="00FE38F1"/>
    <w:rsid w:val="00FE3A59"/>
    <w:rsid w:val="00FE6E4F"/>
    <w:rsid w:val="00FF0999"/>
    <w:rsid w:val="00FF5729"/>
    <w:rsid w:val="00FF5F7B"/>
    <w:rsid w:val="00FF6B66"/>
    <w:rsid w:val="00FF6EFB"/>
    <w:rsid w:val="00FF7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B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480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9389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1516A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F25CAE"/>
    <w:rPr>
      <w:sz w:val="16"/>
      <w:szCs w:val="16"/>
    </w:rPr>
  </w:style>
  <w:style w:type="paragraph" w:styleId="CommentText">
    <w:name w:val="annotation text"/>
    <w:basedOn w:val="Normal"/>
    <w:link w:val="CommentTextChar"/>
    <w:rsid w:val="00F25CAE"/>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rsid w:val="00F25CAE"/>
    <w:rPr>
      <w:rFonts w:eastAsiaTheme="minorEastAsia"/>
      <w:sz w:val="20"/>
      <w:szCs w:val="20"/>
      <w:lang w:eastAsia="ja-JP"/>
    </w:rPr>
  </w:style>
  <w:style w:type="paragraph" w:styleId="BalloonText">
    <w:name w:val="Balloon Text"/>
    <w:basedOn w:val="Normal"/>
    <w:link w:val="BalloonTextChar"/>
    <w:uiPriority w:val="99"/>
    <w:semiHidden/>
    <w:unhideWhenUsed/>
    <w:rsid w:val="00F25CA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25CAE"/>
    <w:rPr>
      <w:rFonts w:ascii="Tahoma" w:hAnsi="Tahoma" w:cs="Tahoma"/>
      <w:sz w:val="16"/>
      <w:szCs w:val="16"/>
    </w:rPr>
  </w:style>
  <w:style w:type="paragraph" w:styleId="ListParagraph">
    <w:name w:val="List Paragraph"/>
    <w:basedOn w:val="Normal"/>
    <w:uiPriority w:val="34"/>
    <w:qFormat/>
    <w:rsid w:val="004A21E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07FA7"/>
  </w:style>
  <w:style w:type="paragraph" w:styleId="Footer">
    <w:name w:val="footer"/>
    <w:basedOn w:val="Normal"/>
    <w:link w:val="FooterChar"/>
    <w:uiPriority w:val="99"/>
    <w:semiHidden/>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07FA7"/>
  </w:style>
  <w:style w:type="paragraph" w:styleId="CommentSubject">
    <w:name w:val="annotation subject"/>
    <w:basedOn w:val="CommentText"/>
    <w:next w:val="CommentText"/>
    <w:link w:val="CommentSubjectChar"/>
    <w:uiPriority w:val="99"/>
    <w:semiHidden/>
    <w:unhideWhenUsed/>
    <w:rsid w:val="00EB6019"/>
    <w:pPr>
      <w:spacing w:after="200"/>
    </w:pPr>
    <w:rPr>
      <w:rFonts w:eastAsiaTheme="minorHAnsi"/>
      <w:b/>
      <w:bCs/>
      <w:lang w:eastAsia="en-US"/>
    </w:rPr>
  </w:style>
  <w:style w:type="character" w:customStyle="1" w:styleId="CommentSubjectChar">
    <w:name w:val="Comment Subject Char"/>
    <w:basedOn w:val="CommentTextChar"/>
    <w:link w:val="CommentSubject"/>
    <w:uiPriority w:val="99"/>
    <w:semiHidden/>
    <w:rsid w:val="00EB6019"/>
    <w:rPr>
      <w:b/>
      <w:bCs/>
    </w:rPr>
  </w:style>
  <w:style w:type="paragraph" w:customStyle="1" w:styleId="Default">
    <w:name w:val="Default"/>
    <w:rsid w:val="009D00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5B529A"/>
    <w:pPr>
      <w:spacing w:line="161" w:lineRule="atLeast"/>
    </w:pPr>
    <w:rPr>
      <w:rFonts w:ascii="Futura Std Medium" w:hAnsi="Futura Std Medium" w:cstheme="minorBidi"/>
      <w:color w:val="auto"/>
    </w:rPr>
  </w:style>
  <w:style w:type="paragraph" w:customStyle="1" w:styleId="Pa1">
    <w:name w:val="Pa1"/>
    <w:basedOn w:val="Default"/>
    <w:next w:val="Default"/>
    <w:uiPriority w:val="99"/>
    <w:rsid w:val="005B529A"/>
    <w:pPr>
      <w:spacing w:line="221" w:lineRule="atLeast"/>
    </w:pPr>
    <w:rPr>
      <w:rFonts w:ascii="Futura Std Medium" w:hAnsi="Futura Std Medium" w:cstheme="minorBidi"/>
      <w:color w:val="auto"/>
    </w:rPr>
  </w:style>
  <w:style w:type="paragraph" w:customStyle="1" w:styleId="Pa2">
    <w:name w:val="Pa2"/>
    <w:basedOn w:val="Default"/>
    <w:next w:val="Default"/>
    <w:uiPriority w:val="99"/>
    <w:rsid w:val="005B529A"/>
    <w:pPr>
      <w:spacing w:line="161" w:lineRule="atLeast"/>
    </w:pPr>
    <w:rPr>
      <w:rFonts w:ascii="Futura Std Medium" w:hAnsi="Futura Std Medium" w:cstheme="minorBidi"/>
      <w:color w:val="auto"/>
    </w:rPr>
  </w:style>
  <w:style w:type="paragraph" w:customStyle="1" w:styleId="Pa3">
    <w:name w:val="Pa3"/>
    <w:basedOn w:val="Default"/>
    <w:next w:val="Default"/>
    <w:uiPriority w:val="99"/>
    <w:rsid w:val="005B529A"/>
    <w:pPr>
      <w:spacing w:line="161" w:lineRule="atLeast"/>
    </w:pPr>
    <w:rPr>
      <w:rFonts w:ascii="Futura Std Medium" w:hAnsi="Futura Std Medium" w:cstheme="minorBidi"/>
      <w:color w:val="auto"/>
    </w:rPr>
  </w:style>
  <w:style w:type="character" w:customStyle="1" w:styleId="A2">
    <w:name w:val="A2"/>
    <w:uiPriority w:val="99"/>
    <w:rsid w:val="005B529A"/>
    <w:rPr>
      <w:rFonts w:ascii="Bembo Std" w:hAnsi="Bembo Std" w:cs="Bembo Std"/>
      <w:color w:val="221E1F"/>
      <w:sz w:val="10"/>
      <w:szCs w:val="10"/>
    </w:rPr>
  </w:style>
  <w:style w:type="paragraph" w:customStyle="1" w:styleId="Pa4">
    <w:name w:val="Pa4"/>
    <w:basedOn w:val="Default"/>
    <w:next w:val="Default"/>
    <w:uiPriority w:val="99"/>
    <w:rsid w:val="005B529A"/>
    <w:pPr>
      <w:spacing w:line="161" w:lineRule="atLeast"/>
    </w:pPr>
    <w:rPr>
      <w:rFonts w:ascii="Futura Std Medium" w:hAnsi="Futura Std Medium" w:cstheme="minorBidi"/>
      <w:color w:val="auto"/>
    </w:rPr>
  </w:style>
  <w:style w:type="character" w:customStyle="1" w:styleId="sheader51">
    <w:name w:val="sheader51"/>
    <w:basedOn w:val="DefaultParagraphFont"/>
    <w:rsid w:val="006D29C7"/>
    <w:rPr>
      <w:rFonts w:ascii="Times New Roman" w:hAnsi="Times New Roman" w:cs="Times New Roman" w:hint="default"/>
      <w:sz w:val="24"/>
      <w:szCs w:val="24"/>
    </w:rPr>
  </w:style>
  <w:style w:type="paragraph" w:styleId="FootnoteText">
    <w:name w:val="footnote text"/>
    <w:basedOn w:val="Normal"/>
    <w:link w:val="FootnoteTextChar"/>
    <w:uiPriority w:val="99"/>
    <w:semiHidden/>
    <w:unhideWhenUsed/>
    <w:rsid w:val="00CE0F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0F44"/>
    <w:rPr>
      <w:sz w:val="20"/>
      <w:szCs w:val="20"/>
    </w:rPr>
  </w:style>
  <w:style w:type="character" w:styleId="FootnoteReference">
    <w:name w:val="footnote reference"/>
    <w:basedOn w:val="DefaultParagraphFont"/>
    <w:uiPriority w:val="99"/>
    <w:semiHidden/>
    <w:unhideWhenUsed/>
    <w:rsid w:val="00CE0F44"/>
    <w:rPr>
      <w:vertAlign w:val="superscript"/>
    </w:rPr>
  </w:style>
  <w:style w:type="character" w:styleId="Emphasis">
    <w:name w:val="Emphasis"/>
    <w:basedOn w:val="DefaultParagraphFont"/>
    <w:uiPriority w:val="20"/>
    <w:qFormat/>
    <w:rsid w:val="00732E4D"/>
    <w:rPr>
      <w:b/>
      <w:bCs/>
      <w:i w:val="0"/>
      <w:iCs w:val="0"/>
    </w:rPr>
  </w:style>
  <w:style w:type="character" w:styleId="Hyperlink">
    <w:name w:val="Hyperlink"/>
    <w:basedOn w:val="DefaultParagraphFont"/>
    <w:uiPriority w:val="99"/>
    <w:unhideWhenUsed/>
    <w:rsid w:val="00376699"/>
    <w:rPr>
      <w:color w:val="0000FF"/>
      <w:u w:val="single"/>
    </w:rPr>
  </w:style>
  <w:style w:type="character" w:styleId="FollowedHyperlink">
    <w:name w:val="FollowedHyperlink"/>
    <w:basedOn w:val="DefaultParagraphFont"/>
    <w:uiPriority w:val="99"/>
    <w:semiHidden/>
    <w:unhideWhenUsed/>
    <w:rsid w:val="00F611BC"/>
    <w:rPr>
      <w:color w:val="800080" w:themeColor="followedHyperlink"/>
      <w:u w:val="single"/>
    </w:rPr>
  </w:style>
  <w:style w:type="paragraph" w:styleId="Revision">
    <w:name w:val="Revision"/>
    <w:hidden/>
    <w:uiPriority w:val="99"/>
    <w:semiHidden/>
    <w:rsid w:val="00EF6900"/>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81B67"/>
    <w:rPr>
      <w:i/>
      <w:iCs/>
    </w:rPr>
  </w:style>
  <w:style w:type="character" w:customStyle="1" w:styleId="st1">
    <w:name w:val="st1"/>
    <w:basedOn w:val="DefaultParagraphFont"/>
    <w:rsid w:val="003C0519"/>
  </w:style>
  <w:style w:type="character" w:customStyle="1" w:styleId="slug-pages">
    <w:name w:val="slug-pages"/>
    <w:basedOn w:val="DefaultParagraphFont"/>
    <w:rsid w:val="003C0519"/>
  </w:style>
  <w:style w:type="character" w:customStyle="1" w:styleId="Heading1Char">
    <w:name w:val="Heading 1 Char"/>
    <w:basedOn w:val="DefaultParagraphFont"/>
    <w:link w:val="Heading1"/>
    <w:uiPriority w:val="9"/>
    <w:rsid w:val="00D748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9389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1516A3"/>
    <w:rPr>
      <w:rFonts w:asciiTheme="majorHAnsi" w:eastAsiaTheme="majorEastAsia" w:hAnsiTheme="majorHAnsi" w:cstheme="majorBidi"/>
      <w:color w:val="243F60" w:themeColor="accent1" w:themeShade="7F"/>
      <w:sz w:val="24"/>
      <w:szCs w:val="24"/>
    </w:rPr>
  </w:style>
  <w:style w:type="character" w:styleId="LineNumber">
    <w:name w:val="line number"/>
    <w:basedOn w:val="DefaultParagraphFont"/>
    <w:uiPriority w:val="99"/>
    <w:semiHidden/>
    <w:unhideWhenUsed/>
    <w:rsid w:val="00695009"/>
  </w:style>
  <w:style w:type="character" w:customStyle="1" w:styleId="il">
    <w:name w:val="il"/>
    <w:basedOn w:val="DefaultParagraphFont"/>
    <w:rsid w:val="004F6AC3"/>
  </w:style>
</w:styles>
</file>

<file path=word/webSettings.xml><?xml version="1.0" encoding="utf-8"?>
<w:webSettings xmlns:r="http://schemas.openxmlformats.org/officeDocument/2006/relationships" xmlns:w="http://schemas.openxmlformats.org/wordprocessingml/2006/main">
  <w:divs>
    <w:div w:id="167328577">
      <w:bodyDiv w:val="1"/>
      <w:marLeft w:val="0"/>
      <w:marRight w:val="0"/>
      <w:marTop w:val="0"/>
      <w:marBottom w:val="0"/>
      <w:divBdr>
        <w:top w:val="none" w:sz="0" w:space="0" w:color="auto"/>
        <w:left w:val="none" w:sz="0" w:space="0" w:color="auto"/>
        <w:bottom w:val="none" w:sz="0" w:space="0" w:color="auto"/>
        <w:right w:val="none" w:sz="0" w:space="0" w:color="auto"/>
      </w:divBdr>
    </w:div>
    <w:div w:id="169563437">
      <w:bodyDiv w:val="1"/>
      <w:marLeft w:val="0"/>
      <w:marRight w:val="0"/>
      <w:marTop w:val="0"/>
      <w:marBottom w:val="0"/>
      <w:divBdr>
        <w:top w:val="none" w:sz="0" w:space="0" w:color="auto"/>
        <w:left w:val="none" w:sz="0" w:space="0" w:color="auto"/>
        <w:bottom w:val="none" w:sz="0" w:space="0" w:color="auto"/>
        <w:right w:val="none" w:sz="0" w:space="0" w:color="auto"/>
      </w:divBdr>
    </w:div>
    <w:div w:id="236522297">
      <w:bodyDiv w:val="1"/>
      <w:marLeft w:val="0"/>
      <w:marRight w:val="0"/>
      <w:marTop w:val="0"/>
      <w:marBottom w:val="0"/>
      <w:divBdr>
        <w:top w:val="none" w:sz="0" w:space="0" w:color="auto"/>
        <w:left w:val="none" w:sz="0" w:space="0" w:color="auto"/>
        <w:bottom w:val="none" w:sz="0" w:space="0" w:color="auto"/>
        <w:right w:val="none" w:sz="0" w:space="0" w:color="auto"/>
      </w:divBdr>
    </w:div>
    <w:div w:id="304622760">
      <w:bodyDiv w:val="1"/>
      <w:marLeft w:val="0"/>
      <w:marRight w:val="0"/>
      <w:marTop w:val="0"/>
      <w:marBottom w:val="0"/>
      <w:divBdr>
        <w:top w:val="none" w:sz="0" w:space="0" w:color="auto"/>
        <w:left w:val="none" w:sz="0" w:space="0" w:color="auto"/>
        <w:bottom w:val="none" w:sz="0" w:space="0" w:color="auto"/>
        <w:right w:val="none" w:sz="0" w:space="0" w:color="auto"/>
      </w:divBdr>
      <w:divsChild>
        <w:div w:id="981622266">
          <w:marLeft w:val="0"/>
          <w:marRight w:val="0"/>
          <w:marTop w:val="0"/>
          <w:marBottom w:val="0"/>
          <w:divBdr>
            <w:top w:val="none" w:sz="0" w:space="0" w:color="auto"/>
            <w:left w:val="none" w:sz="0" w:space="0" w:color="auto"/>
            <w:bottom w:val="none" w:sz="0" w:space="0" w:color="auto"/>
            <w:right w:val="none" w:sz="0" w:space="0" w:color="auto"/>
          </w:divBdr>
        </w:div>
        <w:div w:id="1610047803">
          <w:marLeft w:val="0"/>
          <w:marRight w:val="0"/>
          <w:marTop w:val="0"/>
          <w:marBottom w:val="0"/>
          <w:divBdr>
            <w:top w:val="none" w:sz="0" w:space="0" w:color="auto"/>
            <w:left w:val="none" w:sz="0" w:space="0" w:color="auto"/>
            <w:bottom w:val="none" w:sz="0" w:space="0" w:color="auto"/>
            <w:right w:val="none" w:sz="0" w:space="0" w:color="auto"/>
          </w:divBdr>
        </w:div>
        <w:div w:id="1645547675">
          <w:marLeft w:val="0"/>
          <w:marRight w:val="0"/>
          <w:marTop w:val="0"/>
          <w:marBottom w:val="0"/>
          <w:divBdr>
            <w:top w:val="none" w:sz="0" w:space="0" w:color="auto"/>
            <w:left w:val="none" w:sz="0" w:space="0" w:color="auto"/>
            <w:bottom w:val="none" w:sz="0" w:space="0" w:color="auto"/>
            <w:right w:val="none" w:sz="0" w:space="0" w:color="auto"/>
          </w:divBdr>
        </w:div>
        <w:div w:id="1914005207">
          <w:marLeft w:val="0"/>
          <w:marRight w:val="0"/>
          <w:marTop w:val="0"/>
          <w:marBottom w:val="0"/>
          <w:divBdr>
            <w:top w:val="none" w:sz="0" w:space="0" w:color="auto"/>
            <w:left w:val="none" w:sz="0" w:space="0" w:color="auto"/>
            <w:bottom w:val="none" w:sz="0" w:space="0" w:color="auto"/>
            <w:right w:val="none" w:sz="0" w:space="0" w:color="auto"/>
          </w:divBdr>
        </w:div>
        <w:div w:id="2104446503">
          <w:marLeft w:val="0"/>
          <w:marRight w:val="0"/>
          <w:marTop w:val="0"/>
          <w:marBottom w:val="0"/>
          <w:divBdr>
            <w:top w:val="none" w:sz="0" w:space="0" w:color="auto"/>
            <w:left w:val="none" w:sz="0" w:space="0" w:color="auto"/>
            <w:bottom w:val="none" w:sz="0" w:space="0" w:color="auto"/>
            <w:right w:val="none" w:sz="0" w:space="0" w:color="auto"/>
          </w:divBdr>
        </w:div>
      </w:divsChild>
    </w:div>
    <w:div w:id="378209252">
      <w:bodyDiv w:val="1"/>
      <w:marLeft w:val="0"/>
      <w:marRight w:val="0"/>
      <w:marTop w:val="0"/>
      <w:marBottom w:val="0"/>
      <w:divBdr>
        <w:top w:val="none" w:sz="0" w:space="0" w:color="auto"/>
        <w:left w:val="none" w:sz="0" w:space="0" w:color="auto"/>
        <w:bottom w:val="none" w:sz="0" w:space="0" w:color="auto"/>
        <w:right w:val="none" w:sz="0" w:space="0" w:color="auto"/>
      </w:divBdr>
      <w:divsChild>
        <w:div w:id="1875118661">
          <w:marLeft w:val="0"/>
          <w:marRight w:val="0"/>
          <w:marTop w:val="0"/>
          <w:marBottom w:val="0"/>
          <w:divBdr>
            <w:top w:val="none" w:sz="0" w:space="0" w:color="auto"/>
            <w:left w:val="none" w:sz="0" w:space="0" w:color="auto"/>
            <w:bottom w:val="none" w:sz="0" w:space="0" w:color="auto"/>
            <w:right w:val="none" w:sz="0" w:space="0" w:color="auto"/>
          </w:divBdr>
          <w:divsChild>
            <w:div w:id="1238327366">
              <w:marLeft w:val="0"/>
              <w:marRight w:val="0"/>
              <w:marTop w:val="0"/>
              <w:marBottom w:val="0"/>
              <w:divBdr>
                <w:top w:val="none" w:sz="0" w:space="0" w:color="auto"/>
                <w:left w:val="none" w:sz="0" w:space="0" w:color="auto"/>
                <w:bottom w:val="none" w:sz="0" w:space="0" w:color="auto"/>
                <w:right w:val="none" w:sz="0" w:space="0" w:color="auto"/>
              </w:divBdr>
              <w:divsChild>
                <w:div w:id="1707827849">
                  <w:marLeft w:val="0"/>
                  <w:marRight w:val="0"/>
                  <w:marTop w:val="0"/>
                  <w:marBottom w:val="0"/>
                  <w:divBdr>
                    <w:top w:val="none" w:sz="0" w:space="0" w:color="auto"/>
                    <w:left w:val="none" w:sz="0" w:space="0" w:color="auto"/>
                    <w:bottom w:val="none" w:sz="0" w:space="0" w:color="auto"/>
                    <w:right w:val="none" w:sz="0" w:space="0" w:color="auto"/>
                  </w:divBdr>
                  <w:divsChild>
                    <w:div w:id="2003508585">
                      <w:marLeft w:val="0"/>
                      <w:marRight w:val="0"/>
                      <w:marTop w:val="0"/>
                      <w:marBottom w:val="0"/>
                      <w:divBdr>
                        <w:top w:val="none" w:sz="0" w:space="0" w:color="auto"/>
                        <w:left w:val="none" w:sz="0" w:space="0" w:color="auto"/>
                        <w:bottom w:val="none" w:sz="0" w:space="0" w:color="auto"/>
                        <w:right w:val="none" w:sz="0" w:space="0" w:color="auto"/>
                      </w:divBdr>
                      <w:divsChild>
                        <w:div w:id="1649163611">
                          <w:marLeft w:val="0"/>
                          <w:marRight w:val="0"/>
                          <w:marTop w:val="0"/>
                          <w:marBottom w:val="0"/>
                          <w:divBdr>
                            <w:top w:val="none" w:sz="0" w:space="0" w:color="auto"/>
                            <w:left w:val="none" w:sz="0" w:space="0" w:color="auto"/>
                            <w:bottom w:val="none" w:sz="0" w:space="0" w:color="auto"/>
                            <w:right w:val="none" w:sz="0" w:space="0" w:color="auto"/>
                          </w:divBdr>
                          <w:divsChild>
                            <w:div w:id="1327980863">
                              <w:marLeft w:val="0"/>
                              <w:marRight w:val="0"/>
                              <w:marTop w:val="0"/>
                              <w:marBottom w:val="0"/>
                              <w:divBdr>
                                <w:top w:val="none" w:sz="0" w:space="0" w:color="auto"/>
                                <w:left w:val="none" w:sz="0" w:space="0" w:color="auto"/>
                                <w:bottom w:val="none" w:sz="0" w:space="0" w:color="auto"/>
                                <w:right w:val="none" w:sz="0" w:space="0" w:color="auto"/>
                              </w:divBdr>
                              <w:divsChild>
                                <w:div w:id="145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04514">
      <w:bodyDiv w:val="1"/>
      <w:marLeft w:val="0"/>
      <w:marRight w:val="0"/>
      <w:marTop w:val="0"/>
      <w:marBottom w:val="0"/>
      <w:divBdr>
        <w:top w:val="none" w:sz="0" w:space="0" w:color="auto"/>
        <w:left w:val="none" w:sz="0" w:space="0" w:color="auto"/>
        <w:bottom w:val="none" w:sz="0" w:space="0" w:color="auto"/>
        <w:right w:val="none" w:sz="0" w:space="0" w:color="auto"/>
      </w:divBdr>
    </w:div>
    <w:div w:id="403797957">
      <w:bodyDiv w:val="1"/>
      <w:marLeft w:val="0"/>
      <w:marRight w:val="0"/>
      <w:marTop w:val="0"/>
      <w:marBottom w:val="0"/>
      <w:divBdr>
        <w:top w:val="none" w:sz="0" w:space="0" w:color="auto"/>
        <w:left w:val="none" w:sz="0" w:space="0" w:color="auto"/>
        <w:bottom w:val="none" w:sz="0" w:space="0" w:color="auto"/>
        <w:right w:val="none" w:sz="0" w:space="0" w:color="auto"/>
      </w:divBdr>
    </w:div>
    <w:div w:id="480467653">
      <w:bodyDiv w:val="1"/>
      <w:marLeft w:val="0"/>
      <w:marRight w:val="0"/>
      <w:marTop w:val="0"/>
      <w:marBottom w:val="0"/>
      <w:divBdr>
        <w:top w:val="none" w:sz="0" w:space="0" w:color="auto"/>
        <w:left w:val="none" w:sz="0" w:space="0" w:color="auto"/>
        <w:bottom w:val="none" w:sz="0" w:space="0" w:color="auto"/>
        <w:right w:val="none" w:sz="0" w:space="0" w:color="auto"/>
      </w:divBdr>
    </w:div>
    <w:div w:id="528954568">
      <w:bodyDiv w:val="1"/>
      <w:marLeft w:val="0"/>
      <w:marRight w:val="0"/>
      <w:marTop w:val="0"/>
      <w:marBottom w:val="0"/>
      <w:divBdr>
        <w:top w:val="none" w:sz="0" w:space="0" w:color="auto"/>
        <w:left w:val="none" w:sz="0" w:space="0" w:color="auto"/>
        <w:bottom w:val="none" w:sz="0" w:space="0" w:color="auto"/>
        <w:right w:val="none" w:sz="0" w:space="0" w:color="auto"/>
      </w:divBdr>
      <w:divsChild>
        <w:div w:id="2011827989">
          <w:marLeft w:val="0"/>
          <w:marRight w:val="0"/>
          <w:marTop w:val="0"/>
          <w:marBottom w:val="0"/>
          <w:divBdr>
            <w:top w:val="none" w:sz="0" w:space="0" w:color="auto"/>
            <w:left w:val="none" w:sz="0" w:space="0" w:color="auto"/>
            <w:bottom w:val="none" w:sz="0" w:space="0" w:color="auto"/>
            <w:right w:val="none" w:sz="0" w:space="0" w:color="auto"/>
          </w:divBdr>
          <w:divsChild>
            <w:div w:id="532963037">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sChild>
                    <w:div w:id="91362933">
                      <w:marLeft w:val="0"/>
                      <w:marRight w:val="0"/>
                      <w:marTop w:val="0"/>
                      <w:marBottom w:val="0"/>
                      <w:divBdr>
                        <w:top w:val="none" w:sz="0" w:space="0" w:color="auto"/>
                        <w:left w:val="none" w:sz="0" w:space="0" w:color="auto"/>
                        <w:bottom w:val="none" w:sz="0" w:space="0" w:color="auto"/>
                        <w:right w:val="none" w:sz="0" w:space="0" w:color="auto"/>
                      </w:divBdr>
                      <w:divsChild>
                        <w:div w:id="802574468">
                          <w:marLeft w:val="0"/>
                          <w:marRight w:val="0"/>
                          <w:marTop w:val="0"/>
                          <w:marBottom w:val="0"/>
                          <w:divBdr>
                            <w:top w:val="none" w:sz="0" w:space="0" w:color="auto"/>
                            <w:left w:val="none" w:sz="0" w:space="0" w:color="auto"/>
                            <w:bottom w:val="none" w:sz="0" w:space="0" w:color="auto"/>
                            <w:right w:val="none" w:sz="0" w:space="0" w:color="auto"/>
                          </w:divBdr>
                          <w:divsChild>
                            <w:div w:id="792360896">
                              <w:marLeft w:val="0"/>
                              <w:marRight w:val="0"/>
                              <w:marTop w:val="0"/>
                              <w:marBottom w:val="0"/>
                              <w:divBdr>
                                <w:top w:val="none" w:sz="0" w:space="0" w:color="auto"/>
                                <w:left w:val="none" w:sz="0" w:space="0" w:color="auto"/>
                                <w:bottom w:val="none" w:sz="0" w:space="0" w:color="auto"/>
                                <w:right w:val="none" w:sz="0" w:space="0" w:color="auto"/>
                              </w:divBdr>
                              <w:divsChild>
                                <w:div w:id="686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79866">
      <w:bodyDiv w:val="1"/>
      <w:marLeft w:val="0"/>
      <w:marRight w:val="0"/>
      <w:marTop w:val="0"/>
      <w:marBottom w:val="0"/>
      <w:divBdr>
        <w:top w:val="none" w:sz="0" w:space="0" w:color="auto"/>
        <w:left w:val="none" w:sz="0" w:space="0" w:color="auto"/>
        <w:bottom w:val="none" w:sz="0" w:space="0" w:color="auto"/>
        <w:right w:val="none" w:sz="0" w:space="0" w:color="auto"/>
      </w:divBdr>
    </w:div>
    <w:div w:id="589656522">
      <w:bodyDiv w:val="1"/>
      <w:marLeft w:val="0"/>
      <w:marRight w:val="0"/>
      <w:marTop w:val="0"/>
      <w:marBottom w:val="0"/>
      <w:divBdr>
        <w:top w:val="none" w:sz="0" w:space="0" w:color="auto"/>
        <w:left w:val="none" w:sz="0" w:space="0" w:color="auto"/>
        <w:bottom w:val="none" w:sz="0" w:space="0" w:color="auto"/>
        <w:right w:val="none" w:sz="0" w:space="0" w:color="auto"/>
      </w:divBdr>
    </w:div>
    <w:div w:id="644091047">
      <w:bodyDiv w:val="1"/>
      <w:marLeft w:val="0"/>
      <w:marRight w:val="0"/>
      <w:marTop w:val="0"/>
      <w:marBottom w:val="0"/>
      <w:divBdr>
        <w:top w:val="none" w:sz="0" w:space="0" w:color="auto"/>
        <w:left w:val="none" w:sz="0" w:space="0" w:color="auto"/>
        <w:bottom w:val="none" w:sz="0" w:space="0" w:color="auto"/>
        <w:right w:val="none" w:sz="0" w:space="0" w:color="auto"/>
      </w:divBdr>
    </w:div>
    <w:div w:id="699624893">
      <w:bodyDiv w:val="1"/>
      <w:marLeft w:val="0"/>
      <w:marRight w:val="0"/>
      <w:marTop w:val="0"/>
      <w:marBottom w:val="0"/>
      <w:divBdr>
        <w:top w:val="none" w:sz="0" w:space="0" w:color="auto"/>
        <w:left w:val="none" w:sz="0" w:space="0" w:color="auto"/>
        <w:bottom w:val="none" w:sz="0" w:space="0" w:color="auto"/>
        <w:right w:val="none" w:sz="0" w:space="0" w:color="auto"/>
      </w:divBdr>
    </w:div>
    <w:div w:id="776876638">
      <w:bodyDiv w:val="1"/>
      <w:marLeft w:val="0"/>
      <w:marRight w:val="0"/>
      <w:marTop w:val="0"/>
      <w:marBottom w:val="0"/>
      <w:divBdr>
        <w:top w:val="none" w:sz="0" w:space="0" w:color="auto"/>
        <w:left w:val="none" w:sz="0" w:space="0" w:color="auto"/>
        <w:bottom w:val="none" w:sz="0" w:space="0" w:color="auto"/>
        <w:right w:val="none" w:sz="0" w:space="0" w:color="auto"/>
      </w:divBdr>
      <w:divsChild>
        <w:div w:id="88701111">
          <w:marLeft w:val="0"/>
          <w:marRight w:val="0"/>
          <w:marTop w:val="0"/>
          <w:marBottom w:val="0"/>
          <w:divBdr>
            <w:top w:val="none" w:sz="0" w:space="0" w:color="auto"/>
            <w:left w:val="none" w:sz="0" w:space="0" w:color="auto"/>
            <w:bottom w:val="none" w:sz="0" w:space="0" w:color="auto"/>
            <w:right w:val="none" w:sz="0" w:space="0" w:color="auto"/>
          </w:divBdr>
          <w:divsChild>
            <w:div w:id="844634381">
              <w:marLeft w:val="0"/>
              <w:marRight w:val="0"/>
              <w:marTop w:val="0"/>
              <w:marBottom w:val="0"/>
              <w:divBdr>
                <w:top w:val="none" w:sz="0" w:space="0" w:color="auto"/>
                <w:left w:val="none" w:sz="0" w:space="0" w:color="auto"/>
                <w:bottom w:val="none" w:sz="0" w:space="0" w:color="auto"/>
                <w:right w:val="none" w:sz="0" w:space="0" w:color="auto"/>
              </w:divBdr>
              <w:divsChild>
                <w:div w:id="1042094049">
                  <w:marLeft w:val="0"/>
                  <w:marRight w:val="0"/>
                  <w:marTop w:val="0"/>
                  <w:marBottom w:val="0"/>
                  <w:divBdr>
                    <w:top w:val="none" w:sz="0" w:space="0" w:color="auto"/>
                    <w:left w:val="none" w:sz="0" w:space="0" w:color="auto"/>
                    <w:bottom w:val="none" w:sz="0" w:space="0" w:color="auto"/>
                    <w:right w:val="none" w:sz="0" w:space="0" w:color="auto"/>
                  </w:divBdr>
                  <w:divsChild>
                    <w:div w:id="1000695196">
                      <w:marLeft w:val="0"/>
                      <w:marRight w:val="0"/>
                      <w:marTop w:val="0"/>
                      <w:marBottom w:val="0"/>
                      <w:divBdr>
                        <w:top w:val="none" w:sz="0" w:space="0" w:color="auto"/>
                        <w:left w:val="none" w:sz="0" w:space="0" w:color="auto"/>
                        <w:bottom w:val="none" w:sz="0" w:space="0" w:color="auto"/>
                        <w:right w:val="none" w:sz="0" w:space="0" w:color="auto"/>
                      </w:divBdr>
                      <w:divsChild>
                        <w:div w:id="748691903">
                          <w:marLeft w:val="0"/>
                          <w:marRight w:val="0"/>
                          <w:marTop w:val="0"/>
                          <w:marBottom w:val="0"/>
                          <w:divBdr>
                            <w:top w:val="none" w:sz="0" w:space="0" w:color="auto"/>
                            <w:left w:val="none" w:sz="0" w:space="0" w:color="auto"/>
                            <w:bottom w:val="none" w:sz="0" w:space="0" w:color="auto"/>
                            <w:right w:val="none" w:sz="0" w:space="0" w:color="auto"/>
                          </w:divBdr>
                          <w:divsChild>
                            <w:div w:id="1564678987">
                              <w:marLeft w:val="0"/>
                              <w:marRight w:val="0"/>
                              <w:marTop w:val="0"/>
                              <w:marBottom w:val="0"/>
                              <w:divBdr>
                                <w:top w:val="none" w:sz="0" w:space="0" w:color="auto"/>
                                <w:left w:val="none" w:sz="0" w:space="0" w:color="auto"/>
                                <w:bottom w:val="none" w:sz="0" w:space="0" w:color="auto"/>
                                <w:right w:val="none" w:sz="0" w:space="0" w:color="auto"/>
                              </w:divBdr>
                              <w:divsChild>
                                <w:div w:id="443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96261">
      <w:bodyDiv w:val="1"/>
      <w:marLeft w:val="0"/>
      <w:marRight w:val="0"/>
      <w:marTop w:val="0"/>
      <w:marBottom w:val="0"/>
      <w:divBdr>
        <w:top w:val="none" w:sz="0" w:space="0" w:color="auto"/>
        <w:left w:val="none" w:sz="0" w:space="0" w:color="auto"/>
        <w:bottom w:val="none" w:sz="0" w:space="0" w:color="auto"/>
        <w:right w:val="none" w:sz="0" w:space="0" w:color="auto"/>
      </w:divBdr>
      <w:divsChild>
        <w:div w:id="242958105">
          <w:marLeft w:val="0"/>
          <w:marRight w:val="0"/>
          <w:marTop w:val="0"/>
          <w:marBottom w:val="0"/>
          <w:divBdr>
            <w:top w:val="none" w:sz="0" w:space="0" w:color="auto"/>
            <w:left w:val="none" w:sz="0" w:space="0" w:color="auto"/>
            <w:bottom w:val="none" w:sz="0" w:space="0" w:color="auto"/>
            <w:right w:val="none" w:sz="0" w:space="0" w:color="auto"/>
          </w:divBdr>
          <w:divsChild>
            <w:div w:id="722486277">
              <w:marLeft w:val="0"/>
              <w:marRight w:val="0"/>
              <w:marTop w:val="0"/>
              <w:marBottom w:val="0"/>
              <w:divBdr>
                <w:top w:val="none" w:sz="0" w:space="0" w:color="auto"/>
                <w:left w:val="none" w:sz="0" w:space="0" w:color="auto"/>
                <w:bottom w:val="none" w:sz="0" w:space="0" w:color="auto"/>
                <w:right w:val="none" w:sz="0" w:space="0" w:color="auto"/>
              </w:divBdr>
              <w:divsChild>
                <w:div w:id="553741938">
                  <w:marLeft w:val="0"/>
                  <w:marRight w:val="0"/>
                  <w:marTop w:val="0"/>
                  <w:marBottom w:val="0"/>
                  <w:divBdr>
                    <w:top w:val="none" w:sz="0" w:space="0" w:color="auto"/>
                    <w:left w:val="none" w:sz="0" w:space="0" w:color="auto"/>
                    <w:bottom w:val="none" w:sz="0" w:space="0" w:color="auto"/>
                    <w:right w:val="none" w:sz="0" w:space="0" w:color="auto"/>
                  </w:divBdr>
                  <w:divsChild>
                    <w:div w:id="2048984986">
                      <w:marLeft w:val="0"/>
                      <w:marRight w:val="0"/>
                      <w:marTop w:val="0"/>
                      <w:marBottom w:val="0"/>
                      <w:divBdr>
                        <w:top w:val="none" w:sz="0" w:space="0" w:color="auto"/>
                        <w:left w:val="none" w:sz="0" w:space="0" w:color="auto"/>
                        <w:bottom w:val="none" w:sz="0" w:space="0" w:color="auto"/>
                        <w:right w:val="none" w:sz="0" w:space="0" w:color="auto"/>
                      </w:divBdr>
                      <w:divsChild>
                        <w:div w:id="1347169149">
                          <w:marLeft w:val="0"/>
                          <w:marRight w:val="0"/>
                          <w:marTop w:val="0"/>
                          <w:marBottom w:val="0"/>
                          <w:divBdr>
                            <w:top w:val="none" w:sz="0" w:space="0" w:color="auto"/>
                            <w:left w:val="none" w:sz="0" w:space="0" w:color="auto"/>
                            <w:bottom w:val="none" w:sz="0" w:space="0" w:color="auto"/>
                            <w:right w:val="none" w:sz="0" w:space="0" w:color="auto"/>
                          </w:divBdr>
                          <w:divsChild>
                            <w:div w:id="74666445">
                              <w:marLeft w:val="0"/>
                              <w:marRight w:val="0"/>
                              <w:marTop w:val="0"/>
                              <w:marBottom w:val="0"/>
                              <w:divBdr>
                                <w:top w:val="none" w:sz="0" w:space="0" w:color="auto"/>
                                <w:left w:val="none" w:sz="0" w:space="0" w:color="auto"/>
                                <w:bottom w:val="none" w:sz="0" w:space="0" w:color="auto"/>
                                <w:right w:val="none" w:sz="0" w:space="0" w:color="auto"/>
                              </w:divBdr>
                              <w:divsChild>
                                <w:div w:id="1891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496549">
      <w:bodyDiv w:val="1"/>
      <w:marLeft w:val="0"/>
      <w:marRight w:val="0"/>
      <w:marTop w:val="0"/>
      <w:marBottom w:val="0"/>
      <w:divBdr>
        <w:top w:val="none" w:sz="0" w:space="0" w:color="auto"/>
        <w:left w:val="none" w:sz="0" w:space="0" w:color="auto"/>
        <w:bottom w:val="none" w:sz="0" w:space="0" w:color="auto"/>
        <w:right w:val="none" w:sz="0" w:space="0" w:color="auto"/>
      </w:divBdr>
    </w:div>
    <w:div w:id="912742571">
      <w:bodyDiv w:val="1"/>
      <w:marLeft w:val="0"/>
      <w:marRight w:val="0"/>
      <w:marTop w:val="0"/>
      <w:marBottom w:val="0"/>
      <w:divBdr>
        <w:top w:val="none" w:sz="0" w:space="0" w:color="auto"/>
        <w:left w:val="none" w:sz="0" w:space="0" w:color="auto"/>
        <w:bottom w:val="none" w:sz="0" w:space="0" w:color="auto"/>
        <w:right w:val="none" w:sz="0" w:space="0" w:color="auto"/>
      </w:divBdr>
    </w:div>
    <w:div w:id="946739949">
      <w:bodyDiv w:val="1"/>
      <w:marLeft w:val="0"/>
      <w:marRight w:val="0"/>
      <w:marTop w:val="0"/>
      <w:marBottom w:val="0"/>
      <w:divBdr>
        <w:top w:val="none" w:sz="0" w:space="0" w:color="auto"/>
        <w:left w:val="none" w:sz="0" w:space="0" w:color="auto"/>
        <w:bottom w:val="none" w:sz="0" w:space="0" w:color="auto"/>
        <w:right w:val="none" w:sz="0" w:space="0" w:color="auto"/>
      </w:divBdr>
    </w:div>
    <w:div w:id="967854629">
      <w:bodyDiv w:val="1"/>
      <w:marLeft w:val="0"/>
      <w:marRight w:val="0"/>
      <w:marTop w:val="0"/>
      <w:marBottom w:val="0"/>
      <w:divBdr>
        <w:top w:val="none" w:sz="0" w:space="0" w:color="auto"/>
        <w:left w:val="none" w:sz="0" w:space="0" w:color="auto"/>
        <w:bottom w:val="none" w:sz="0" w:space="0" w:color="auto"/>
        <w:right w:val="none" w:sz="0" w:space="0" w:color="auto"/>
      </w:divBdr>
    </w:div>
    <w:div w:id="986475062">
      <w:bodyDiv w:val="1"/>
      <w:marLeft w:val="0"/>
      <w:marRight w:val="0"/>
      <w:marTop w:val="0"/>
      <w:marBottom w:val="0"/>
      <w:divBdr>
        <w:top w:val="none" w:sz="0" w:space="0" w:color="auto"/>
        <w:left w:val="none" w:sz="0" w:space="0" w:color="auto"/>
        <w:bottom w:val="none" w:sz="0" w:space="0" w:color="auto"/>
        <w:right w:val="none" w:sz="0" w:space="0" w:color="auto"/>
      </w:divBdr>
      <w:divsChild>
        <w:div w:id="67924796">
          <w:marLeft w:val="0"/>
          <w:marRight w:val="0"/>
          <w:marTop w:val="0"/>
          <w:marBottom w:val="0"/>
          <w:divBdr>
            <w:top w:val="none" w:sz="0" w:space="0" w:color="auto"/>
            <w:left w:val="none" w:sz="0" w:space="0" w:color="auto"/>
            <w:bottom w:val="none" w:sz="0" w:space="0" w:color="auto"/>
            <w:right w:val="none" w:sz="0" w:space="0" w:color="auto"/>
          </w:divBdr>
        </w:div>
        <w:div w:id="547257879">
          <w:marLeft w:val="0"/>
          <w:marRight w:val="0"/>
          <w:marTop w:val="0"/>
          <w:marBottom w:val="0"/>
          <w:divBdr>
            <w:top w:val="none" w:sz="0" w:space="0" w:color="auto"/>
            <w:left w:val="none" w:sz="0" w:space="0" w:color="auto"/>
            <w:bottom w:val="none" w:sz="0" w:space="0" w:color="auto"/>
            <w:right w:val="none" w:sz="0" w:space="0" w:color="auto"/>
          </w:divBdr>
        </w:div>
        <w:div w:id="716316307">
          <w:marLeft w:val="0"/>
          <w:marRight w:val="0"/>
          <w:marTop w:val="0"/>
          <w:marBottom w:val="0"/>
          <w:divBdr>
            <w:top w:val="none" w:sz="0" w:space="0" w:color="auto"/>
            <w:left w:val="none" w:sz="0" w:space="0" w:color="auto"/>
            <w:bottom w:val="none" w:sz="0" w:space="0" w:color="auto"/>
            <w:right w:val="none" w:sz="0" w:space="0" w:color="auto"/>
          </w:divBdr>
        </w:div>
        <w:div w:id="1581328618">
          <w:marLeft w:val="0"/>
          <w:marRight w:val="0"/>
          <w:marTop w:val="0"/>
          <w:marBottom w:val="0"/>
          <w:divBdr>
            <w:top w:val="none" w:sz="0" w:space="0" w:color="auto"/>
            <w:left w:val="none" w:sz="0" w:space="0" w:color="auto"/>
            <w:bottom w:val="none" w:sz="0" w:space="0" w:color="auto"/>
            <w:right w:val="none" w:sz="0" w:space="0" w:color="auto"/>
          </w:divBdr>
        </w:div>
        <w:div w:id="1745495738">
          <w:marLeft w:val="0"/>
          <w:marRight w:val="0"/>
          <w:marTop w:val="0"/>
          <w:marBottom w:val="0"/>
          <w:divBdr>
            <w:top w:val="none" w:sz="0" w:space="0" w:color="auto"/>
            <w:left w:val="none" w:sz="0" w:space="0" w:color="auto"/>
            <w:bottom w:val="none" w:sz="0" w:space="0" w:color="auto"/>
            <w:right w:val="none" w:sz="0" w:space="0" w:color="auto"/>
          </w:divBdr>
        </w:div>
        <w:div w:id="2032947031">
          <w:marLeft w:val="0"/>
          <w:marRight w:val="0"/>
          <w:marTop w:val="0"/>
          <w:marBottom w:val="0"/>
          <w:divBdr>
            <w:top w:val="none" w:sz="0" w:space="0" w:color="auto"/>
            <w:left w:val="none" w:sz="0" w:space="0" w:color="auto"/>
            <w:bottom w:val="none" w:sz="0" w:space="0" w:color="auto"/>
            <w:right w:val="none" w:sz="0" w:space="0" w:color="auto"/>
          </w:divBdr>
        </w:div>
      </w:divsChild>
    </w:div>
    <w:div w:id="1070426575">
      <w:bodyDiv w:val="1"/>
      <w:marLeft w:val="0"/>
      <w:marRight w:val="0"/>
      <w:marTop w:val="0"/>
      <w:marBottom w:val="0"/>
      <w:divBdr>
        <w:top w:val="none" w:sz="0" w:space="0" w:color="auto"/>
        <w:left w:val="none" w:sz="0" w:space="0" w:color="auto"/>
        <w:bottom w:val="none" w:sz="0" w:space="0" w:color="auto"/>
        <w:right w:val="none" w:sz="0" w:space="0" w:color="auto"/>
      </w:divBdr>
    </w:div>
    <w:div w:id="1113522277">
      <w:bodyDiv w:val="1"/>
      <w:marLeft w:val="0"/>
      <w:marRight w:val="0"/>
      <w:marTop w:val="0"/>
      <w:marBottom w:val="0"/>
      <w:divBdr>
        <w:top w:val="none" w:sz="0" w:space="0" w:color="auto"/>
        <w:left w:val="none" w:sz="0" w:space="0" w:color="auto"/>
        <w:bottom w:val="none" w:sz="0" w:space="0" w:color="auto"/>
        <w:right w:val="none" w:sz="0" w:space="0" w:color="auto"/>
      </w:divBdr>
    </w:div>
    <w:div w:id="1140534084">
      <w:bodyDiv w:val="1"/>
      <w:marLeft w:val="0"/>
      <w:marRight w:val="0"/>
      <w:marTop w:val="0"/>
      <w:marBottom w:val="0"/>
      <w:divBdr>
        <w:top w:val="none" w:sz="0" w:space="0" w:color="auto"/>
        <w:left w:val="none" w:sz="0" w:space="0" w:color="auto"/>
        <w:bottom w:val="none" w:sz="0" w:space="0" w:color="auto"/>
        <w:right w:val="none" w:sz="0" w:space="0" w:color="auto"/>
      </w:divBdr>
    </w:div>
    <w:div w:id="1159812365">
      <w:bodyDiv w:val="1"/>
      <w:marLeft w:val="0"/>
      <w:marRight w:val="0"/>
      <w:marTop w:val="0"/>
      <w:marBottom w:val="0"/>
      <w:divBdr>
        <w:top w:val="none" w:sz="0" w:space="0" w:color="auto"/>
        <w:left w:val="none" w:sz="0" w:space="0" w:color="auto"/>
        <w:bottom w:val="none" w:sz="0" w:space="0" w:color="auto"/>
        <w:right w:val="none" w:sz="0" w:space="0" w:color="auto"/>
      </w:divBdr>
    </w:div>
    <w:div w:id="1235168082">
      <w:bodyDiv w:val="1"/>
      <w:marLeft w:val="0"/>
      <w:marRight w:val="0"/>
      <w:marTop w:val="0"/>
      <w:marBottom w:val="0"/>
      <w:divBdr>
        <w:top w:val="none" w:sz="0" w:space="0" w:color="auto"/>
        <w:left w:val="none" w:sz="0" w:space="0" w:color="auto"/>
        <w:bottom w:val="none" w:sz="0" w:space="0" w:color="auto"/>
        <w:right w:val="none" w:sz="0" w:space="0" w:color="auto"/>
      </w:divBdr>
      <w:divsChild>
        <w:div w:id="1734766638">
          <w:marLeft w:val="0"/>
          <w:marRight w:val="0"/>
          <w:marTop w:val="0"/>
          <w:marBottom w:val="0"/>
          <w:divBdr>
            <w:top w:val="none" w:sz="0" w:space="0" w:color="auto"/>
            <w:left w:val="none" w:sz="0" w:space="0" w:color="auto"/>
            <w:bottom w:val="none" w:sz="0" w:space="0" w:color="auto"/>
            <w:right w:val="none" w:sz="0" w:space="0" w:color="auto"/>
          </w:divBdr>
          <w:divsChild>
            <w:div w:id="1878421137">
              <w:marLeft w:val="0"/>
              <w:marRight w:val="0"/>
              <w:marTop w:val="0"/>
              <w:marBottom w:val="0"/>
              <w:divBdr>
                <w:top w:val="none" w:sz="0" w:space="0" w:color="auto"/>
                <w:left w:val="none" w:sz="0" w:space="0" w:color="auto"/>
                <w:bottom w:val="none" w:sz="0" w:space="0" w:color="auto"/>
                <w:right w:val="none" w:sz="0" w:space="0" w:color="auto"/>
              </w:divBdr>
              <w:divsChild>
                <w:div w:id="1496412541">
                  <w:marLeft w:val="0"/>
                  <w:marRight w:val="0"/>
                  <w:marTop w:val="0"/>
                  <w:marBottom w:val="0"/>
                  <w:divBdr>
                    <w:top w:val="none" w:sz="0" w:space="0" w:color="auto"/>
                    <w:left w:val="none" w:sz="0" w:space="0" w:color="auto"/>
                    <w:bottom w:val="none" w:sz="0" w:space="0" w:color="auto"/>
                    <w:right w:val="none" w:sz="0" w:space="0" w:color="auto"/>
                  </w:divBdr>
                  <w:divsChild>
                    <w:div w:id="282004536">
                      <w:marLeft w:val="0"/>
                      <w:marRight w:val="0"/>
                      <w:marTop w:val="0"/>
                      <w:marBottom w:val="0"/>
                      <w:divBdr>
                        <w:top w:val="none" w:sz="0" w:space="0" w:color="auto"/>
                        <w:left w:val="none" w:sz="0" w:space="0" w:color="auto"/>
                        <w:bottom w:val="none" w:sz="0" w:space="0" w:color="auto"/>
                        <w:right w:val="none" w:sz="0" w:space="0" w:color="auto"/>
                      </w:divBdr>
                      <w:divsChild>
                        <w:div w:id="865631651">
                          <w:marLeft w:val="0"/>
                          <w:marRight w:val="0"/>
                          <w:marTop w:val="0"/>
                          <w:marBottom w:val="0"/>
                          <w:divBdr>
                            <w:top w:val="none" w:sz="0" w:space="0" w:color="auto"/>
                            <w:left w:val="none" w:sz="0" w:space="0" w:color="auto"/>
                            <w:bottom w:val="none" w:sz="0" w:space="0" w:color="auto"/>
                            <w:right w:val="none" w:sz="0" w:space="0" w:color="auto"/>
                          </w:divBdr>
                          <w:divsChild>
                            <w:div w:id="395786495">
                              <w:marLeft w:val="0"/>
                              <w:marRight w:val="0"/>
                              <w:marTop w:val="0"/>
                              <w:marBottom w:val="0"/>
                              <w:divBdr>
                                <w:top w:val="none" w:sz="0" w:space="0" w:color="auto"/>
                                <w:left w:val="none" w:sz="0" w:space="0" w:color="auto"/>
                                <w:bottom w:val="none" w:sz="0" w:space="0" w:color="auto"/>
                                <w:right w:val="none" w:sz="0" w:space="0" w:color="auto"/>
                              </w:divBdr>
                              <w:divsChild>
                                <w:div w:id="1140801778">
                                  <w:marLeft w:val="0"/>
                                  <w:marRight w:val="0"/>
                                  <w:marTop w:val="0"/>
                                  <w:marBottom w:val="0"/>
                                  <w:divBdr>
                                    <w:top w:val="none" w:sz="0" w:space="0" w:color="auto"/>
                                    <w:left w:val="none" w:sz="0" w:space="0" w:color="auto"/>
                                    <w:bottom w:val="none" w:sz="0" w:space="0" w:color="auto"/>
                                    <w:right w:val="none" w:sz="0" w:space="0" w:color="auto"/>
                                  </w:divBdr>
                                  <w:divsChild>
                                    <w:div w:id="1680501315">
                                      <w:marLeft w:val="0"/>
                                      <w:marRight w:val="0"/>
                                      <w:marTop w:val="0"/>
                                      <w:marBottom w:val="0"/>
                                      <w:divBdr>
                                        <w:top w:val="none" w:sz="0" w:space="0" w:color="auto"/>
                                        <w:left w:val="none" w:sz="0" w:space="0" w:color="auto"/>
                                        <w:bottom w:val="none" w:sz="0" w:space="0" w:color="auto"/>
                                        <w:right w:val="none" w:sz="0" w:space="0" w:color="auto"/>
                                      </w:divBdr>
                                      <w:divsChild>
                                        <w:div w:id="1783914522">
                                          <w:marLeft w:val="0"/>
                                          <w:marRight w:val="0"/>
                                          <w:marTop w:val="0"/>
                                          <w:marBottom w:val="0"/>
                                          <w:divBdr>
                                            <w:top w:val="none" w:sz="0" w:space="0" w:color="auto"/>
                                            <w:left w:val="none" w:sz="0" w:space="0" w:color="auto"/>
                                            <w:bottom w:val="none" w:sz="0" w:space="0" w:color="auto"/>
                                            <w:right w:val="none" w:sz="0" w:space="0" w:color="auto"/>
                                          </w:divBdr>
                                          <w:divsChild>
                                            <w:div w:id="973873347">
                                              <w:marLeft w:val="0"/>
                                              <w:marRight w:val="0"/>
                                              <w:marTop w:val="0"/>
                                              <w:marBottom w:val="0"/>
                                              <w:divBdr>
                                                <w:top w:val="single" w:sz="12" w:space="2" w:color="FFFFCC"/>
                                                <w:left w:val="single" w:sz="12" w:space="2" w:color="FFFFCC"/>
                                                <w:bottom w:val="single" w:sz="12" w:space="2" w:color="FFFFCC"/>
                                                <w:right w:val="single" w:sz="12" w:space="0" w:color="FFFFCC"/>
                                              </w:divBdr>
                                              <w:divsChild>
                                                <w:div w:id="987562202">
                                                  <w:marLeft w:val="0"/>
                                                  <w:marRight w:val="0"/>
                                                  <w:marTop w:val="0"/>
                                                  <w:marBottom w:val="0"/>
                                                  <w:divBdr>
                                                    <w:top w:val="none" w:sz="0" w:space="0" w:color="auto"/>
                                                    <w:left w:val="none" w:sz="0" w:space="0" w:color="auto"/>
                                                    <w:bottom w:val="none" w:sz="0" w:space="0" w:color="auto"/>
                                                    <w:right w:val="none" w:sz="0" w:space="0" w:color="auto"/>
                                                  </w:divBdr>
                                                  <w:divsChild>
                                                    <w:div w:id="938177148">
                                                      <w:marLeft w:val="0"/>
                                                      <w:marRight w:val="0"/>
                                                      <w:marTop w:val="0"/>
                                                      <w:marBottom w:val="0"/>
                                                      <w:divBdr>
                                                        <w:top w:val="none" w:sz="0" w:space="0" w:color="auto"/>
                                                        <w:left w:val="none" w:sz="0" w:space="0" w:color="auto"/>
                                                        <w:bottom w:val="none" w:sz="0" w:space="0" w:color="auto"/>
                                                        <w:right w:val="none" w:sz="0" w:space="0" w:color="auto"/>
                                                      </w:divBdr>
                                                      <w:divsChild>
                                                        <w:div w:id="557519891">
                                                          <w:marLeft w:val="0"/>
                                                          <w:marRight w:val="0"/>
                                                          <w:marTop w:val="0"/>
                                                          <w:marBottom w:val="0"/>
                                                          <w:divBdr>
                                                            <w:top w:val="none" w:sz="0" w:space="0" w:color="auto"/>
                                                            <w:left w:val="none" w:sz="0" w:space="0" w:color="auto"/>
                                                            <w:bottom w:val="none" w:sz="0" w:space="0" w:color="auto"/>
                                                            <w:right w:val="none" w:sz="0" w:space="0" w:color="auto"/>
                                                          </w:divBdr>
                                                          <w:divsChild>
                                                            <w:div w:id="1254317877">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sChild>
                                                                    <w:div w:id="305625107">
                                                                      <w:marLeft w:val="0"/>
                                                                      <w:marRight w:val="0"/>
                                                                      <w:marTop w:val="0"/>
                                                                      <w:marBottom w:val="0"/>
                                                                      <w:divBdr>
                                                                        <w:top w:val="none" w:sz="0" w:space="0" w:color="auto"/>
                                                                        <w:left w:val="none" w:sz="0" w:space="0" w:color="auto"/>
                                                                        <w:bottom w:val="none" w:sz="0" w:space="0" w:color="auto"/>
                                                                        <w:right w:val="none" w:sz="0" w:space="0" w:color="auto"/>
                                                                      </w:divBdr>
                                                                      <w:divsChild>
                                                                        <w:div w:id="1468817228">
                                                                          <w:marLeft w:val="0"/>
                                                                          <w:marRight w:val="0"/>
                                                                          <w:marTop w:val="0"/>
                                                                          <w:marBottom w:val="0"/>
                                                                          <w:divBdr>
                                                                            <w:top w:val="none" w:sz="0" w:space="0" w:color="auto"/>
                                                                            <w:left w:val="none" w:sz="0" w:space="0" w:color="auto"/>
                                                                            <w:bottom w:val="none" w:sz="0" w:space="0" w:color="auto"/>
                                                                            <w:right w:val="none" w:sz="0" w:space="0" w:color="auto"/>
                                                                          </w:divBdr>
                                                                          <w:divsChild>
                                                                            <w:div w:id="173423896">
                                                                              <w:marLeft w:val="0"/>
                                                                              <w:marRight w:val="0"/>
                                                                              <w:marTop w:val="0"/>
                                                                              <w:marBottom w:val="0"/>
                                                                              <w:divBdr>
                                                                                <w:top w:val="none" w:sz="0" w:space="0" w:color="auto"/>
                                                                                <w:left w:val="none" w:sz="0" w:space="0" w:color="auto"/>
                                                                                <w:bottom w:val="none" w:sz="0" w:space="0" w:color="auto"/>
                                                                                <w:right w:val="none" w:sz="0" w:space="0" w:color="auto"/>
                                                                              </w:divBdr>
                                                                              <w:divsChild>
                                                                                <w:div w:id="1211066832">
                                                                                  <w:marLeft w:val="0"/>
                                                                                  <w:marRight w:val="0"/>
                                                                                  <w:marTop w:val="0"/>
                                                                                  <w:marBottom w:val="0"/>
                                                                                  <w:divBdr>
                                                                                    <w:top w:val="none" w:sz="0" w:space="0" w:color="auto"/>
                                                                                    <w:left w:val="none" w:sz="0" w:space="0" w:color="auto"/>
                                                                                    <w:bottom w:val="none" w:sz="0" w:space="0" w:color="auto"/>
                                                                                    <w:right w:val="none" w:sz="0" w:space="0" w:color="auto"/>
                                                                                  </w:divBdr>
                                                                                  <w:divsChild>
                                                                                    <w:div w:id="1937976585">
                                                                                      <w:marLeft w:val="0"/>
                                                                                      <w:marRight w:val="0"/>
                                                                                      <w:marTop w:val="0"/>
                                                                                      <w:marBottom w:val="0"/>
                                                                                      <w:divBdr>
                                                                                        <w:top w:val="none" w:sz="0" w:space="0" w:color="auto"/>
                                                                                        <w:left w:val="none" w:sz="0" w:space="0" w:color="auto"/>
                                                                                        <w:bottom w:val="none" w:sz="0" w:space="0" w:color="auto"/>
                                                                                        <w:right w:val="none" w:sz="0" w:space="0" w:color="auto"/>
                                                                                      </w:divBdr>
                                                                                      <w:divsChild>
                                                                                        <w:div w:id="887912466">
                                                                                          <w:marLeft w:val="0"/>
                                                                                          <w:marRight w:val="100"/>
                                                                                          <w:marTop w:val="0"/>
                                                                                          <w:marBottom w:val="125"/>
                                                                                          <w:divBdr>
                                                                                            <w:top w:val="single" w:sz="2" w:space="0" w:color="EFEFEF"/>
                                                                                            <w:left w:val="single" w:sz="4" w:space="0" w:color="EFEFEF"/>
                                                                                            <w:bottom w:val="single" w:sz="4" w:space="0" w:color="E2E2E2"/>
                                                                                            <w:right w:val="single" w:sz="4" w:space="0" w:color="EFEFEF"/>
                                                                                          </w:divBdr>
                                                                                          <w:divsChild>
                                                                                            <w:div w:id="1833369982">
                                                                                              <w:marLeft w:val="0"/>
                                                                                              <w:marRight w:val="0"/>
                                                                                              <w:marTop w:val="0"/>
                                                                                              <w:marBottom w:val="0"/>
                                                                                              <w:divBdr>
                                                                                                <w:top w:val="none" w:sz="0" w:space="0" w:color="auto"/>
                                                                                                <w:left w:val="none" w:sz="0" w:space="0" w:color="auto"/>
                                                                                                <w:bottom w:val="none" w:sz="0" w:space="0" w:color="auto"/>
                                                                                                <w:right w:val="none" w:sz="0" w:space="0" w:color="auto"/>
                                                                                              </w:divBdr>
                                                                                              <w:divsChild>
                                                                                                <w:div w:id="707022770">
                                                                                                  <w:marLeft w:val="0"/>
                                                                                                  <w:marRight w:val="0"/>
                                                                                                  <w:marTop w:val="0"/>
                                                                                                  <w:marBottom w:val="0"/>
                                                                                                  <w:divBdr>
                                                                                                    <w:top w:val="none" w:sz="0" w:space="0" w:color="auto"/>
                                                                                                    <w:left w:val="none" w:sz="0" w:space="0" w:color="auto"/>
                                                                                                    <w:bottom w:val="none" w:sz="0" w:space="0" w:color="auto"/>
                                                                                                    <w:right w:val="none" w:sz="0" w:space="0" w:color="auto"/>
                                                                                                  </w:divBdr>
                                                                                                  <w:divsChild>
                                                                                                    <w:div w:id="180634119">
                                                                                                      <w:marLeft w:val="0"/>
                                                                                                      <w:marRight w:val="0"/>
                                                                                                      <w:marTop w:val="0"/>
                                                                                                      <w:marBottom w:val="0"/>
                                                                                                      <w:divBdr>
                                                                                                        <w:top w:val="none" w:sz="0" w:space="0" w:color="auto"/>
                                                                                                        <w:left w:val="none" w:sz="0" w:space="0" w:color="auto"/>
                                                                                                        <w:bottom w:val="none" w:sz="0" w:space="0" w:color="auto"/>
                                                                                                        <w:right w:val="none" w:sz="0" w:space="0" w:color="auto"/>
                                                                                                      </w:divBdr>
                                                                                                      <w:divsChild>
                                                                                                        <w:div w:id="588084202">
                                                                                                          <w:marLeft w:val="0"/>
                                                                                                          <w:marRight w:val="0"/>
                                                                                                          <w:marTop w:val="0"/>
                                                                                                          <w:marBottom w:val="0"/>
                                                                                                          <w:divBdr>
                                                                                                            <w:top w:val="none" w:sz="0" w:space="0" w:color="auto"/>
                                                                                                            <w:left w:val="none" w:sz="0" w:space="0" w:color="auto"/>
                                                                                                            <w:bottom w:val="none" w:sz="0" w:space="0" w:color="auto"/>
                                                                                                            <w:right w:val="none" w:sz="0" w:space="0" w:color="auto"/>
                                                                                                          </w:divBdr>
                                                                                                          <w:divsChild>
                                                                                                            <w:div w:id="558055369">
                                                                                                              <w:marLeft w:val="0"/>
                                                                                                              <w:marRight w:val="0"/>
                                                                                                              <w:marTop w:val="0"/>
                                                                                                              <w:marBottom w:val="0"/>
                                                                                                              <w:divBdr>
                                                                                                                <w:top w:val="single" w:sz="2" w:space="3" w:color="D8D8D8"/>
                                                                                                                <w:left w:val="single" w:sz="2" w:space="0" w:color="D8D8D8"/>
                                                                                                                <w:bottom w:val="single" w:sz="2" w:space="3" w:color="D8D8D8"/>
                                                                                                                <w:right w:val="single" w:sz="2" w:space="0" w:color="D8D8D8"/>
                                                                                                              </w:divBdr>
                                                                                                              <w:divsChild>
                                                                                                                <w:div w:id="389616685">
                                                                                                                  <w:marLeft w:val="188"/>
                                                                                                                  <w:marRight w:val="188"/>
                                                                                                                  <w:marTop w:val="63"/>
                                                                                                                  <w:marBottom w:val="63"/>
                                                                                                                  <w:divBdr>
                                                                                                                    <w:top w:val="none" w:sz="0" w:space="0" w:color="auto"/>
                                                                                                                    <w:left w:val="none" w:sz="0" w:space="0" w:color="auto"/>
                                                                                                                    <w:bottom w:val="none" w:sz="0" w:space="0" w:color="auto"/>
                                                                                                                    <w:right w:val="none" w:sz="0" w:space="0" w:color="auto"/>
                                                                                                                  </w:divBdr>
                                                                                                                  <w:divsChild>
                                                                                                                    <w:div w:id="1835561899">
                                                                                                                      <w:marLeft w:val="0"/>
                                                                                                                      <w:marRight w:val="0"/>
                                                                                                                      <w:marTop w:val="0"/>
                                                                                                                      <w:marBottom w:val="0"/>
                                                                                                                      <w:divBdr>
                                                                                                                        <w:top w:val="single" w:sz="4" w:space="0" w:color="auto"/>
                                                                                                                        <w:left w:val="single" w:sz="4" w:space="0" w:color="auto"/>
                                                                                                                        <w:bottom w:val="single" w:sz="4" w:space="0" w:color="auto"/>
                                                                                                                        <w:right w:val="single" w:sz="4" w:space="0" w:color="auto"/>
                                                                                                                      </w:divBdr>
                                                                                                                      <w:divsChild>
                                                                                                                        <w:div w:id="728842207">
                                                                                                                          <w:marLeft w:val="0"/>
                                                                                                                          <w:marRight w:val="0"/>
                                                                                                                          <w:marTop w:val="0"/>
                                                                                                                          <w:marBottom w:val="0"/>
                                                                                                                          <w:divBdr>
                                                                                                                            <w:top w:val="none" w:sz="0" w:space="0" w:color="auto"/>
                                                                                                                            <w:left w:val="none" w:sz="0" w:space="0" w:color="auto"/>
                                                                                                                            <w:bottom w:val="none" w:sz="0" w:space="0" w:color="auto"/>
                                                                                                                            <w:right w:val="none" w:sz="0" w:space="0" w:color="auto"/>
                                                                                                                          </w:divBdr>
                                                                                                                          <w:divsChild>
                                                                                                                            <w:div w:id="113640061">
                                                                                                                              <w:marLeft w:val="0"/>
                                                                                                                              <w:marRight w:val="0"/>
                                                                                                                              <w:marTop w:val="0"/>
                                                                                                                              <w:marBottom w:val="0"/>
                                                                                                                              <w:divBdr>
                                                                                                                                <w:top w:val="none" w:sz="0" w:space="0" w:color="auto"/>
                                                                                                                                <w:left w:val="none" w:sz="0" w:space="0" w:color="auto"/>
                                                                                                                                <w:bottom w:val="none" w:sz="0" w:space="0" w:color="auto"/>
                                                                                                                                <w:right w:val="none" w:sz="0" w:space="0" w:color="auto"/>
                                                                                                                              </w:divBdr>
                                                                                                                            </w:div>
                                                                                                                            <w:div w:id="276067177">
                                                                                                                              <w:marLeft w:val="0"/>
                                                                                                                              <w:marRight w:val="0"/>
                                                                                                                              <w:marTop w:val="0"/>
                                                                                                                              <w:marBottom w:val="0"/>
                                                                                                                              <w:divBdr>
                                                                                                                                <w:top w:val="none" w:sz="0" w:space="0" w:color="auto"/>
                                                                                                                                <w:left w:val="none" w:sz="0" w:space="0" w:color="auto"/>
                                                                                                                                <w:bottom w:val="none" w:sz="0" w:space="0" w:color="auto"/>
                                                                                                                                <w:right w:val="none" w:sz="0" w:space="0" w:color="auto"/>
                                                                                                                              </w:divBdr>
                                                                                                                            </w:div>
                                                                                                                            <w:div w:id="7191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3929955">
      <w:bodyDiv w:val="1"/>
      <w:marLeft w:val="0"/>
      <w:marRight w:val="0"/>
      <w:marTop w:val="0"/>
      <w:marBottom w:val="0"/>
      <w:divBdr>
        <w:top w:val="none" w:sz="0" w:space="0" w:color="auto"/>
        <w:left w:val="none" w:sz="0" w:space="0" w:color="auto"/>
        <w:bottom w:val="none" w:sz="0" w:space="0" w:color="auto"/>
        <w:right w:val="none" w:sz="0" w:space="0" w:color="auto"/>
      </w:divBdr>
    </w:div>
    <w:div w:id="1338725656">
      <w:bodyDiv w:val="1"/>
      <w:marLeft w:val="0"/>
      <w:marRight w:val="0"/>
      <w:marTop w:val="0"/>
      <w:marBottom w:val="0"/>
      <w:divBdr>
        <w:top w:val="none" w:sz="0" w:space="0" w:color="auto"/>
        <w:left w:val="none" w:sz="0" w:space="0" w:color="auto"/>
        <w:bottom w:val="none" w:sz="0" w:space="0" w:color="auto"/>
        <w:right w:val="none" w:sz="0" w:space="0" w:color="auto"/>
      </w:divBdr>
    </w:div>
    <w:div w:id="1394113386">
      <w:bodyDiv w:val="1"/>
      <w:marLeft w:val="0"/>
      <w:marRight w:val="0"/>
      <w:marTop w:val="0"/>
      <w:marBottom w:val="0"/>
      <w:divBdr>
        <w:top w:val="none" w:sz="0" w:space="0" w:color="auto"/>
        <w:left w:val="none" w:sz="0" w:space="0" w:color="auto"/>
        <w:bottom w:val="none" w:sz="0" w:space="0" w:color="auto"/>
        <w:right w:val="none" w:sz="0" w:space="0" w:color="auto"/>
      </w:divBdr>
    </w:div>
    <w:div w:id="1555000922">
      <w:bodyDiv w:val="1"/>
      <w:marLeft w:val="0"/>
      <w:marRight w:val="0"/>
      <w:marTop w:val="0"/>
      <w:marBottom w:val="0"/>
      <w:divBdr>
        <w:top w:val="none" w:sz="0" w:space="0" w:color="auto"/>
        <w:left w:val="none" w:sz="0" w:space="0" w:color="auto"/>
        <w:bottom w:val="none" w:sz="0" w:space="0" w:color="auto"/>
        <w:right w:val="none" w:sz="0" w:space="0" w:color="auto"/>
      </w:divBdr>
    </w:div>
    <w:div w:id="1600681145">
      <w:bodyDiv w:val="1"/>
      <w:marLeft w:val="0"/>
      <w:marRight w:val="0"/>
      <w:marTop w:val="0"/>
      <w:marBottom w:val="0"/>
      <w:divBdr>
        <w:top w:val="none" w:sz="0" w:space="0" w:color="auto"/>
        <w:left w:val="none" w:sz="0" w:space="0" w:color="auto"/>
        <w:bottom w:val="none" w:sz="0" w:space="0" w:color="auto"/>
        <w:right w:val="none" w:sz="0" w:space="0" w:color="auto"/>
      </w:divBdr>
    </w:div>
    <w:div w:id="1611816698">
      <w:bodyDiv w:val="1"/>
      <w:marLeft w:val="0"/>
      <w:marRight w:val="0"/>
      <w:marTop w:val="0"/>
      <w:marBottom w:val="0"/>
      <w:divBdr>
        <w:top w:val="none" w:sz="0" w:space="0" w:color="auto"/>
        <w:left w:val="none" w:sz="0" w:space="0" w:color="auto"/>
        <w:bottom w:val="none" w:sz="0" w:space="0" w:color="auto"/>
        <w:right w:val="none" w:sz="0" w:space="0" w:color="auto"/>
      </w:divBdr>
    </w:div>
    <w:div w:id="1732801779">
      <w:bodyDiv w:val="1"/>
      <w:marLeft w:val="0"/>
      <w:marRight w:val="0"/>
      <w:marTop w:val="0"/>
      <w:marBottom w:val="0"/>
      <w:divBdr>
        <w:top w:val="none" w:sz="0" w:space="0" w:color="auto"/>
        <w:left w:val="none" w:sz="0" w:space="0" w:color="auto"/>
        <w:bottom w:val="none" w:sz="0" w:space="0" w:color="auto"/>
        <w:right w:val="none" w:sz="0" w:space="0" w:color="auto"/>
      </w:divBdr>
    </w:div>
    <w:div w:id="1741366241">
      <w:bodyDiv w:val="1"/>
      <w:marLeft w:val="0"/>
      <w:marRight w:val="0"/>
      <w:marTop w:val="0"/>
      <w:marBottom w:val="0"/>
      <w:divBdr>
        <w:top w:val="none" w:sz="0" w:space="0" w:color="auto"/>
        <w:left w:val="none" w:sz="0" w:space="0" w:color="auto"/>
        <w:bottom w:val="none" w:sz="0" w:space="0" w:color="auto"/>
        <w:right w:val="none" w:sz="0" w:space="0" w:color="auto"/>
      </w:divBdr>
    </w:div>
    <w:div w:id="1750231037">
      <w:bodyDiv w:val="1"/>
      <w:marLeft w:val="0"/>
      <w:marRight w:val="0"/>
      <w:marTop w:val="0"/>
      <w:marBottom w:val="0"/>
      <w:divBdr>
        <w:top w:val="none" w:sz="0" w:space="0" w:color="auto"/>
        <w:left w:val="none" w:sz="0" w:space="0" w:color="auto"/>
        <w:bottom w:val="none" w:sz="0" w:space="0" w:color="auto"/>
        <w:right w:val="none" w:sz="0" w:space="0" w:color="auto"/>
      </w:divBdr>
      <w:divsChild>
        <w:div w:id="1043401928">
          <w:marLeft w:val="0"/>
          <w:marRight w:val="0"/>
          <w:marTop w:val="0"/>
          <w:marBottom w:val="0"/>
          <w:divBdr>
            <w:top w:val="none" w:sz="0" w:space="0" w:color="auto"/>
            <w:left w:val="none" w:sz="0" w:space="0" w:color="auto"/>
            <w:bottom w:val="none" w:sz="0" w:space="0" w:color="auto"/>
            <w:right w:val="none" w:sz="0" w:space="0" w:color="auto"/>
          </w:divBdr>
          <w:divsChild>
            <w:div w:id="1246112869">
              <w:marLeft w:val="0"/>
              <w:marRight w:val="0"/>
              <w:marTop w:val="0"/>
              <w:marBottom w:val="0"/>
              <w:divBdr>
                <w:top w:val="none" w:sz="0" w:space="0" w:color="auto"/>
                <w:left w:val="none" w:sz="0" w:space="0" w:color="auto"/>
                <w:bottom w:val="none" w:sz="0" w:space="0" w:color="auto"/>
                <w:right w:val="none" w:sz="0" w:space="0" w:color="auto"/>
              </w:divBdr>
              <w:divsChild>
                <w:div w:id="693848371">
                  <w:marLeft w:val="0"/>
                  <w:marRight w:val="0"/>
                  <w:marTop w:val="0"/>
                  <w:marBottom w:val="0"/>
                  <w:divBdr>
                    <w:top w:val="none" w:sz="0" w:space="0" w:color="auto"/>
                    <w:left w:val="none" w:sz="0" w:space="0" w:color="auto"/>
                    <w:bottom w:val="none" w:sz="0" w:space="0" w:color="auto"/>
                    <w:right w:val="none" w:sz="0" w:space="0" w:color="auto"/>
                  </w:divBdr>
                  <w:divsChild>
                    <w:div w:id="1434323116">
                      <w:marLeft w:val="0"/>
                      <w:marRight w:val="0"/>
                      <w:marTop w:val="0"/>
                      <w:marBottom w:val="0"/>
                      <w:divBdr>
                        <w:top w:val="none" w:sz="0" w:space="0" w:color="auto"/>
                        <w:left w:val="none" w:sz="0" w:space="0" w:color="auto"/>
                        <w:bottom w:val="none" w:sz="0" w:space="0" w:color="auto"/>
                        <w:right w:val="none" w:sz="0" w:space="0" w:color="auto"/>
                      </w:divBdr>
                      <w:divsChild>
                        <w:div w:id="1820614314">
                          <w:marLeft w:val="0"/>
                          <w:marRight w:val="0"/>
                          <w:marTop w:val="0"/>
                          <w:marBottom w:val="0"/>
                          <w:divBdr>
                            <w:top w:val="none" w:sz="0" w:space="0" w:color="auto"/>
                            <w:left w:val="none" w:sz="0" w:space="0" w:color="auto"/>
                            <w:bottom w:val="none" w:sz="0" w:space="0" w:color="auto"/>
                            <w:right w:val="none" w:sz="0" w:space="0" w:color="auto"/>
                          </w:divBdr>
                          <w:divsChild>
                            <w:div w:id="283003418">
                              <w:marLeft w:val="0"/>
                              <w:marRight w:val="0"/>
                              <w:marTop w:val="0"/>
                              <w:marBottom w:val="0"/>
                              <w:divBdr>
                                <w:top w:val="none" w:sz="0" w:space="0" w:color="auto"/>
                                <w:left w:val="none" w:sz="0" w:space="0" w:color="auto"/>
                                <w:bottom w:val="none" w:sz="0" w:space="0" w:color="auto"/>
                                <w:right w:val="none" w:sz="0" w:space="0" w:color="auto"/>
                              </w:divBdr>
                              <w:divsChild>
                                <w:div w:id="15856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13536">
      <w:bodyDiv w:val="1"/>
      <w:marLeft w:val="0"/>
      <w:marRight w:val="0"/>
      <w:marTop w:val="0"/>
      <w:marBottom w:val="0"/>
      <w:divBdr>
        <w:top w:val="none" w:sz="0" w:space="0" w:color="auto"/>
        <w:left w:val="none" w:sz="0" w:space="0" w:color="auto"/>
        <w:bottom w:val="none" w:sz="0" w:space="0" w:color="auto"/>
        <w:right w:val="none" w:sz="0" w:space="0" w:color="auto"/>
      </w:divBdr>
    </w:div>
    <w:div w:id="1823571438">
      <w:bodyDiv w:val="1"/>
      <w:marLeft w:val="0"/>
      <w:marRight w:val="0"/>
      <w:marTop w:val="0"/>
      <w:marBottom w:val="0"/>
      <w:divBdr>
        <w:top w:val="none" w:sz="0" w:space="0" w:color="auto"/>
        <w:left w:val="none" w:sz="0" w:space="0" w:color="auto"/>
        <w:bottom w:val="none" w:sz="0" w:space="0" w:color="auto"/>
        <w:right w:val="none" w:sz="0" w:space="0" w:color="auto"/>
      </w:divBdr>
    </w:div>
    <w:div w:id="1918515435">
      <w:bodyDiv w:val="1"/>
      <w:marLeft w:val="0"/>
      <w:marRight w:val="0"/>
      <w:marTop w:val="0"/>
      <w:marBottom w:val="0"/>
      <w:divBdr>
        <w:top w:val="none" w:sz="0" w:space="0" w:color="auto"/>
        <w:left w:val="none" w:sz="0" w:space="0" w:color="auto"/>
        <w:bottom w:val="none" w:sz="0" w:space="0" w:color="auto"/>
        <w:right w:val="none" w:sz="0" w:space="0" w:color="auto"/>
      </w:divBdr>
    </w:div>
    <w:div w:id="2011370150">
      <w:bodyDiv w:val="1"/>
      <w:marLeft w:val="0"/>
      <w:marRight w:val="0"/>
      <w:marTop w:val="0"/>
      <w:marBottom w:val="0"/>
      <w:divBdr>
        <w:top w:val="none" w:sz="0" w:space="0" w:color="auto"/>
        <w:left w:val="none" w:sz="0" w:space="0" w:color="auto"/>
        <w:bottom w:val="none" w:sz="0" w:space="0" w:color="auto"/>
        <w:right w:val="none" w:sz="0" w:space="0" w:color="auto"/>
      </w:divBdr>
      <w:divsChild>
        <w:div w:id="1960649396">
          <w:marLeft w:val="0"/>
          <w:marRight w:val="0"/>
          <w:marTop w:val="0"/>
          <w:marBottom w:val="0"/>
          <w:divBdr>
            <w:top w:val="none" w:sz="0" w:space="0" w:color="auto"/>
            <w:left w:val="none" w:sz="0" w:space="0" w:color="auto"/>
            <w:bottom w:val="none" w:sz="0" w:space="0" w:color="auto"/>
            <w:right w:val="none" w:sz="0" w:space="0" w:color="auto"/>
          </w:divBdr>
          <w:divsChild>
            <w:div w:id="1585141325">
              <w:marLeft w:val="0"/>
              <w:marRight w:val="0"/>
              <w:marTop w:val="0"/>
              <w:marBottom w:val="0"/>
              <w:divBdr>
                <w:top w:val="none" w:sz="0" w:space="0" w:color="auto"/>
                <w:left w:val="none" w:sz="0" w:space="0" w:color="auto"/>
                <w:bottom w:val="none" w:sz="0" w:space="0" w:color="auto"/>
                <w:right w:val="none" w:sz="0" w:space="0" w:color="auto"/>
              </w:divBdr>
              <w:divsChild>
                <w:div w:id="204024854">
                  <w:marLeft w:val="0"/>
                  <w:marRight w:val="0"/>
                  <w:marTop w:val="0"/>
                  <w:marBottom w:val="0"/>
                  <w:divBdr>
                    <w:top w:val="none" w:sz="0" w:space="0" w:color="auto"/>
                    <w:left w:val="none" w:sz="0" w:space="0" w:color="auto"/>
                    <w:bottom w:val="none" w:sz="0" w:space="0" w:color="auto"/>
                    <w:right w:val="none" w:sz="0" w:space="0" w:color="auto"/>
                  </w:divBdr>
                  <w:divsChild>
                    <w:div w:id="1394281703">
                      <w:marLeft w:val="0"/>
                      <w:marRight w:val="0"/>
                      <w:marTop w:val="0"/>
                      <w:marBottom w:val="0"/>
                      <w:divBdr>
                        <w:top w:val="none" w:sz="0" w:space="0" w:color="auto"/>
                        <w:left w:val="none" w:sz="0" w:space="0" w:color="auto"/>
                        <w:bottom w:val="none" w:sz="0" w:space="0" w:color="auto"/>
                        <w:right w:val="none" w:sz="0" w:space="0" w:color="auto"/>
                      </w:divBdr>
                      <w:divsChild>
                        <w:div w:id="806894882">
                          <w:marLeft w:val="0"/>
                          <w:marRight w:val="0"/>
                          <w:marTop w:val="0"/>
                          <w:marBottom w:val="0"/>
                          <w:divBdr>
                            <w:top w:val="none" w:sz="0" w:space="0" w:color="auto"/>
                            <w:left w:val="none" w:sz="0" w:space="0" w:color="auto"/>
                            <w:bottom w:val="none" w:sz="0" w:space="0" w:color="auto"/>
                            <w:right w:val="none" w:sz="0" w:space="0" w:color="auto"/>
                          </w:divBdr>
                          <w:divsChild>
                            <w:div w:id="841504151">
                              <w:marLeft w:val="0"/>
                              <w:marRight w:val="0"/>
                              <w:marTop w:val="0"/>
                              <w:marBottom w:val="0"/>
                              <w:divBdr>
                                <w:top w:val="none" w:sz="0" w:space="0" w:color="auto"/>
                                <w:left w:val="none" w:sz="0" w:space="0" w:color="auto"/>
                                <w:bottom w:val="none" w:sz="0" w:space="0" w:color="auto"/>
                                <w:right w:val="none" w:sz="0" w:space="0" w:color="auto"/>
                              </w:divBdr>
                              <w:divsChild>
                                <w:div w:id="12149284">
                                  <w:marLeft w:val="0"/>
                                  <w:marRight w:val="0"/>
                                  <w:marTop w:val="0"/>
                                  <w:marBottom w:val="0"/>
                                  <w:divBdr>
                                    <w:top w:val="none" w:sz="0" w:space="0" w:color="auto"/>
                                    <w:left w:val="none" w:sz="0" w:space="0" w:color="auto"/>
                                    <w:bottom w:val="none" w:sz="0" w:space="0" w:color="auto"/>
                                    <w:right w:val="none" w:sz="0" w:space="0" w:color="auto"/>
                                  </w:divBdr>
                                  <w:divsChild>
                                    <w:div w:id="1616138502">
                                      <w:marLeft w:val="0"/>
                                      <w:marRight w:val="0"/>
                                      <w:marTop w:val="0"/>
                                      <w:marBottom w:val="0"/>
                                      <w:divBdr>
                                        <w:top w:val="none" w:sz="0" w:space="0" w:color="auto"/>
                                        <w:left w:val="none" w:sz="0" w:space="0" w:color="auto"/>
                                        <w:bottom w:val="none" w:sz="0" w:space="0" w:color="auto"/>
                                        <w:right w:val="none" w:sz="0" w:space="0" w:color="auto"/>
                                      </w:divBdr>
                                      <w:divsChild>
                                        <w:div w:id="1858886291">
                                          <w:marLeft w:val="0"/>
                                          <w:marRight w:val="0"/>
                                          <w:marTop w:val="0"/>
                                          <w:marBottom w:val="0"/>
                                          <w:divBdr>
                                            <w:top w:val="none" w:sz="0" w:space="0" w:color="auto"/>
                                            <w:left w:val="none" w:sz="0" w:space="0" w:color="auto"/>
                                            <w:bottom w:val="none" w:sz="0" w:space="0" w:color="auto"/>
                                            <w:right w:val="none" w:sz="0" w:space="0" w:color="auto"/>
                                          </w:divBdr>
                                          <w:divsChild>
                                            <w:div w:id="1085538714">
                                              <w:marLeft w:val="0"/>
                                              <w:marRight w:val="0"/>
                                              <w:marTop w:val="0"/>
                                              <w:marBottom w:val="0"/>
                                              <w:divBdr>
                                                <w:top w:val="single" w:sz="8" w:space="2" w:color="FFFFCC"/>
                                                <w:left w:val="single" w:sz="8" w:space="2" w:color="FFFFCC"/>
                                                <w:bottom w:val="single" w:sz="8" w:space="2" w:color="FFFFCC"/>
                                                <w:right w:val="single" w:sz="8" w:space="0" w:color="FFFFCC"/>
                                              </w:divBdr>
                                              <w:divsChild>
                                                <w:div w:id="83260162">
                                                  <w:marLeft w:val="0"/>
                                                  <w:marRight w:val="0"/>
                                                  <w:marTop w:val="0"/>
                                                  <w:marBottom w:val="0"/>
                                                  <w:divBdr>
                                                    <w:top w:val="none" w:sz="0" w:space="0" w:color="auto"/>
                                                    <w:left w:val="none" w:sz="0" w:space="0" w:color="auto"/>
                                                    <w:bottom w:val="none" w:sz="0" w:space="0" w:color="auto"/>
                                                    <w:right w:val="none" w:sz="0" w:space="0" w:color="auto"/>
                                                  </w:divBdr>
                                                  <w:divsChild>
                                                    <w:div w:id="1380587822">
                                                      <w:marLeft w:val="0"/>
                                                      <w:marRight w:val="0"/>
                                                      <w:marTop w:val="0"/>
                                                      <w:marBottom w:val="0"/>
                                                      <w:divBdr>
                                                        <w:top w:val="none" w:sz="0" w:space="0" w:color="auto"/>
                                                        <w:left w:val="none" w:sz="0" w:space="0" w:color="auto"/>
                                                        <w:bottom w:val="none" w:sz="0" w:space="0" w:color="auto"/>
                                                        <w:right w:val="none" w:sz="0" w:space="0" w:color="auto"/>
                                                      </w:divBdr>
                                                      <w:divsChild>
                                                        <w:div w:id="80225661">
                                                          <w:marLeft w:val="0"/>
                                                          <w:marRight w:val="0"/>
                                                          <w:marTop w:val="0"/>
                                                          <w:marBottom w:val="0"/>
                                                          <w:divBdr>
                                                            <w:top w:val="none" w:sz="0" w:space="0" w:color="auto"/>
                                                            <w:left w:val="none" w:sz="0" w:space="0" w:color="auto"/>
                                                            <w:bottom w:val="none" w:sz="0" w:space="0" w:color="auto"/>
                                                            <w:right w:val="none" w:sz="0" w:space="0" w:color="auto"/>
                                                          </w:divBdr>
                                                          <w:divsChild>
                                                            <w:div w:id="2082019960">
                                                              <w:marLeft w:val="0"/>
                                                              <w:marRight w:val="0"/>
                                                              <w:marTop w:val="0"/>
                                                              <w:marBottom w:val="0"/>
                                                              <w:divBdr>
                                                                <w:top w:val="none" w:sz="0" w:space="0" w:color="auto"/>
                                                                <w:left w:val="none" w:sz="0" w:space="0" w:color="auto"/>
                                                                <w:bottom w:val="none" w:sz="0" w:space="0" w:color="auto"/>
                                                                <w:right w:val="none" w:sz="0" w:space="0" w:color="auto"/>
                                                              </w:divBdr>
                                                              <w:divsChild>
                                                                <w:div w:id="1710644017">
                                                                  <w:marLeft w:val="0"/>
                                                                  <w:marRight w:val="0"/>
                                                                  <w:marTop w:val="0"/>
                                                                  <w:marBottom w:val="0"/>
                                                                  <w:divBdr>
                                                                    <w:top w:val="none" w:sz="0" w:space="0" w:color="auto"/>
                                                                    <w:left w:val="none" w:sz="0" w:space="0" w:color="auto"/>
                                                                    <w:bottom w:val="none" w:sz="0" w:space="0" w:color="auto"/>
                                                                    <w:right w:val="none" w:sz="0" w:space="0" w:color="auto"/>
                                                                  </w:divBdr>
                                                                  <w:divsChild>
                                                                    <w:div w:id="391194316">
                                                                      <w:marLeft w:val="0"/>
                                                                      <w:marRight w:val="0"/>
                                                                      <w:marTop w:val="0"/>
                                                                      <w:marBottom w:val="0"/>
                                                                      <w:divBdr>
                                                                        <w:top w:val="none" w:sz="0" w:space="0" w:color="auto"/>
                                                                        <w:left w:val="none" w:sz="0" w:space="0" w:color="auto"/>
                                                                        <w:bottom w:val="none" w:sz="0" w:space="0" w:color="auto"/>
                                                                        <w:right w:val="none" w:sz="0" w:space="0" w:color="auto"/>
                                                                      </w:divBdr>
                                                                      <w:divsChild>
                                                                        <w:div w:id="67846803">
                                                                          <w:marLeft w:val="0"/>
                                                                          <w:marRight w:val="0"/>
                                                                          <w:marTop w:val="0"/>
                                                                          <w:marBottom w:val="0"/>
                                                                          <w:divBdr>
                                                                            <w:top w:val="none" w:sz="0" w:space="0" w:color="auto"/>
                                                                            <w:left w:val="none" w:sz="0" w:space="0" w:color="auto"/>
                                                                            <w:bottom w:val="none" w:sz="0" w:space="0" w:color="auto"/>
                                                                            <w:right w:val="none" w:sz="0" w:space="0" w:color="auto"/>
                                                                          </w:divBdr>
                                                                          <w:divsChild>
                                                                            <w:div w:id="1844591020">
                                                                              <w:marLeft w:val="0"/>
                                                                              <w:marRight w:val="0"/>
                                                                              <w:marTop w:val="0"/>
                                                                              <w:marBottom w:val="0"/>
                                                                              <w:divBdr>
                                                                                <w:top w:val="none" w:sz="0" w:space="0" w:color="auto"/>
                                                                                <w:left w:val="none" w:sz="0" w:space="0" w:color="auto"/>
                                                                                <w:bottom w:val="none" w:sz="0" w:space="0" w:color="auto"/>
                                                                                <w:right w:val="none" w:sz="0" w:space="0" w:color="auto"/>
                                                                              </w:divBdr>
                                                                              <w:divsChild>
                                                                                <w:div w:id="1604456822">
                                                                                  <w:marLeft w:val="0"/>
                                                                                  <w:marRight w:val="0"/>
                                                                                  <w:marTop w:val="0"/>
                                                                                  <w:marBottom w:val="0"/>
                                                                                  <w:divBdr>
                                                                                    <w:top w:val="none" w:sz="0" w:space="0" w:color="auto"/>
                                                                                    <w:left w:val="none" w:sz="0" w:space="0" w:color="auto"/>
                                                                                    <w:bottom w:val="none" w:sz="0" w:space="0" w:color="auto"/>
                                                                                    <w:right w:val="none" w:sz="0" w:space="0" w:color="auto"/>
                                                                                  </w:divBdr>
                                                                                  <w:divsChild>
                                                                                    <w:div w:id="1444375168">
                                                                                      <w:marLeft w:val="0"/>
                                                                                      <w:marRight w:val="0"/>
                                                                                      <w:marTop w:val="0"/>
                                                                                      <w:marBottom w:val="0"/>
                                                                                      <w:divBdr>
                                                                                        <w:top w:val="none" w:sz="0" w:space="0" w:color="auto"/>
                                                                                        <w:left w:val="none" w:sz="0" w:space="0" w:color="auto"/>
                                                                                        <w:bottom w:val="none" w:sz="0" w:space="0" w:color="auto"/>
                                                                                        <w:right w:val="none" w:sz="0" w:space="0" w:color="auto"/>
                                                                                      </w:divBdr>
                                                                                      <w:divsChild>
                                                                                        <w:div w:id="91363148">
                                                                                          <w:marLeft w:val="0"/>
                                                                                          <w:marRight w:val="92"/>
                                                                                          <w:marTop w:val="0"/>
                                                                                          <w:marBottom w:val="115"/>
                                                                                          <w:divBdr>
                                                                                            <w:top w:val="single" w:sz="2" w:space="0" w:color="EFEFEF"/>
                                                                                            <w:left w:val="single" w:sz="4" w:space="0" w:color="EFEFEF"/>
                                                                                            <w:bottom w:val="single" w:sz="4" w:space="0" w:color="E2E2E2"/>
                                                                                            <w:right w:val="single" w:sz="4" w:space="0" w:color="EFEFEF"/>
                                                                                          </w:divBdr>
                                                                                          <w:divsChild>
                                                                                            <w:div w:id="1860774081">
                                                                                              <w:marLeft w:val="0"/>
                                                                                              <w:marRight w:val="0"/>
                                                                                              <w:marTop w:val="0"/>
                                                                                              <w:marBottom w:val="0"/>
                                                                                              <w:divBdr>
                                                                                                <w:top w:val="none" w:sz="0" w:space="0" w:color="auto"/>
                                                                                                <w:left w:val="none" w:sz="0" w:space="0" w:color="auto"/>
                                                                                                <w:bottom w:val="none" w:sz="0" w:space="0" w:color="auto"/>
                                                                                                <w:right w:val="none" w:sz="0" w:space="0" w:color="auto"/>
                                                                                              </w:divBdr>
                                                                                              <w:divsChild>
                                                                                                <w:div w:id="710543250">
                                                                                                  <w:marLeft w:val="0"/>
                                                                                                  <w:marRight w:val="0"/>
                                                                                                  <w:marTop w:val="0"/>
                                                                                                  <w:marBottom w:val="0"/>
                                                                                                  <w:divBdr>
                                                                                                    <w:top w:val="none" w:sz="0" w:space="0" w:color="auto"/>
                                                                                                    <w:left w:val="none" w:sz="0" w:space="0" w:color="auto"/>
                                                                                                    <w:bottom w:val="none" w:sz="0" w:space="0" w:color="auto"/>
                                                                                                    <w:right w:val="none" w:sz="0" w:space="0" w:color="auto"/>
                                                                                                  </w:divBdr>
                                                                                                  <w:divsChild>
                                                                                                    <w:div w:id="119496154">
                                                                                                      <w:marLeft w:val="0"/>
                                                                                                      <w:marRight w:val="0"/>
                                                                                                      <w:marTop w:val="0"/>
                                                                                                      <w:marBottom w:val="0"/>
                                                                                                      <w:divBdr>
                                                                                                        <w:top w:val="none" w:sz="0" w:space="0" w:color="auto"/>
                                                                                                        <w:left w:val="none" w:sz="0" w:space="0" w:color="auto"/>
                                                                                                        <w:bottom w:val="none" w:sz="0" w:space="0" w:color="auto"/>
                                                                                                        <w:right w:val="none" w:sz="0" w:space="0" w:color="auto"/>
                                                                                                      </w:divBdr>
                                                                                                      <w:divsChild>
                                                                                                        <w:div w:id="2129009723">
                                                                                                          <w:marLeft w:val="0"/>
                                                                                                          <w:marRight w:val="0"/>
                                                                                                          <w:marTop w:val="0"/>
                                                                                                          <w:marBottom w:val="0"/>
                                                                                                          <w:divBdr>
                                                                                                            <w:top w:val="none" w:sz="0" w:space="0" w:color="auto"/>
                                                                                                            <w:left w:val="none" w:sz="0" w:space="0" w:color="auto"/>
                                                                                                            <w:bottom w:val="none" w:sz="0" w:space="0" w:color="auto"/>
                                                                                                            <w:right w:val="none" w:sz="0" w:space="0" w:color="auto"/>
                                                                                                          </w:divBdr>
                                                                                                          <w:divsChild>
                                                                                                            <w:div w:id="1881043265">
                                                                                                              <w:marLeft w:val="0"/>
                                                                                                              <w:marRight w:val="0"/>
                                                                                                              <w:marTop w:val="0"/>
                                                                                                              <w:marBottom w:val="0"/>
                                                                                                              <w:divBdr>
                                                                                                                <w:top w:val="single" w:sz="2" w:space="3" w:color="D8D8D8"/>
                                                                                                                <w:left w:val="single" w:sz="2" w:space="0" w:color="D8D8D8"/>
                                                                                                                <w:bottom w:val="single" w:sz="2" w:space="3" w:color="D8D8D8"/>
                                                                                                                <w:right w:val="single" w:sz="2" w:space="0" w:color="D8D8D8"/>
                                                                                                              </w:divBdr>
                                                                                                              <w:divsChild>
                                                                                                                <w:div w:id="787309778">
                                                                                                                  <w:marLeft w:val="173"/>
                                                                                                                  <w:marRight w:val="173"/>
                                                                                                                  <w:marTop w:val="58"/>
                                                                                                                  <w:marBottom w:val="58"/>
                                                                                                                  <w:divBdr>
                                                                                                                    <w:top w:val="none" w:sz="0" w:space="0" w:color="auto"/>
                                                                                                                    <w:left w:val="none" w:sz="0" w:space="0" w:color="auto"/>
                                                                                                                    <w:bottom w:val="none" w:sz="0" w:space="0" w:color="auto"/>
                                                                                                                    <w:right w:val="none" w:sz="0" w:space="0" w:color="auto"/>
                                                                                                                  </w:divBdr>
                                                                                                                  <w:divsChild>
                                                                                                                    <w:div w:id="321469198">
                                                                                                                      <w:marLeft w:val="0"/>
                                                                                                                      <w:marRight w:val="0"/>
                                                                                                                      <w:marTop w:val="0"/>
                                                                                                                      <w:marBottom w:val="0"/>
                                                                                                                      <w:divBdr>
                                                                                                                        <w:top w:val="single" w:sz="4" w:space="0" w:color="auto"/>
                                                                                                                        <w:left w:val="single" w:sz="4" w:space="0" w:color="auto"/>
                                                                                                                        <w:bottom w:val="single" w:sz="4" w:space="0" w:color="auto"/>
                                                                                                                        <w:right w:val="single" w:sz="4" w:space="0" w:color="auto"/>
                                                                                                                      </w:divBdr>
                                                                                                                      <w:divsChild>
                                                                                                                        <w:div w:id="282158845">
                                                                                                                          <w:marLeft w:val="0"/>
                                                                                                                          <w:marRight w:val="0"/>
                                                                                                                          <w:marTop w:val="0"/>
                                                                                                                          <w:marBottom w:val="0"/>
                                                                                                                          <w:divBdr>
                                                                                                                            <w:top w:val="none" w:sz="0" w:space="0" w:color="auto"/>
                                                                                                                            <w:left w:val="none" w:sz="0" w:space="0" w:color="auto"/>
                                                                                                                            <w:bottom w:val="none" w:sz="0" w:space="0" w:color="auto"/>
                                                                                                                            <w:right w:val="none" w:sz="0" w:space="0" w:color="auto"/>
                                                                                                                          </w:divBdr>
                                                                                                                          <w:divsChild>
                                                                                                                            <w:div w:id="5140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160153">
      <w:bodyDiv w:val="1"/>
      <w:marLeft w:val="0"/>
      <w:marRight w:val="0"/>
      <w:marTop w:val="0"/>
      <w:marBottom w:val="0"/>
      <w:divBdr>
        <w:top w:val="none" w:sz="0" w:space="0" w:color="auto"/>
        <w:left w:val="none" w:sz="0" w:space="0" w:color="auto"/>
        <w:bottom w:val="none" w:sz="0" w:space="0" w:color="auto"/>
        <w:right w:val="none" w:sz="0" w:space="0" w:color="auto"/>
      </w:divBdr>
    </w:div>
    <w:div w:id="21145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omments" Target="comments.xml"/><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939B56-BB66-42DF-8296-BDB33B1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3</cp:revision>
  <cp:lastPrinted>2018-02-15T02:32:00Z</cp:lastPrinted>
  <dcterms:created xsi:type="dcterms:W3CDTF">2018-04-02T22:23:00Z</dcterms:created>
  <dcterms:modified xsi:type="dcterms:W3CDTF">2018-04-02T22:42:00Z</dcterms:modified>
</cp:coreProperties>
</file>