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Task 2: Caffeine vs Redis — Cache Types Comparison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Intern: Anas</w:t>
        <w:br/>
        <w:t>Batch: 2026-5</w:t>
        <w:br/>
        <w:t>Date: 18 September 2026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Introduction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Spring Boot supports multiple cache providers. The two most common are Caffeine (in-memory) and Redis (distributed). This document compares them.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Caffeine 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Caffeine is a high-performance in-memory cache library for Java. It is built into the Spring Boot cache starter and requires no external server. Data is stored in the JVM heap.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Characteristics: Very fast (nanosecond latency). Single JVM only. No network overhead. Simple setup.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Redis 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Redis is an in-memory data structure store used as a distributed cache. It runs as a separate server (or cluster). Applications connect to Redis over the network.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Characteristics: Fast (sub-millisecond latency). Shared across multiple instances. Supports persistence. Requires a server and connection management.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Comparison Table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Architecture: Caffeine is in-process; Redis is out-of-process.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Performance: Caffeine is faster (no network hop). Redis is slightly slower due to network latency.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Scalability: Caffeine is limited to a single JVM. Redis scales horizontally across many instances.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Persistence: Caffeine has none (data lost on restart). Redis supports persistence (RDB, AOF).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Memory Usage: Caffeine uses JVM heap. Redis uses its own memory space.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Setup Complexity: Caffeine is trivial. Redis requires running a server or using a managed service.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Distributed Access: Caffeine cannot share data across instances. Redis is designed for sharing.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Best Use Cases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Caffeine: single-instance applications, read-heavy endpoints, data that changes rarely, expensive computations, session data.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Redis: distributed systems, microservices, session sharing, rate limiting, caching shared across instances, pub/sub, leaderboards.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Advantages and Disadvantages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Caffeine advantages: extremely fast, no infrastructure, easy setup. Disadvantages: not shared, data lost on restart, limited by JVM heap.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Redis advantages: shared across instances, persistent, rich data types, supports pub/sub. Disadvantages: network overhead, extra infrastructure, more complex.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Conclusion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Caffeine is ideal for single-instance Spring Boot applications where speed is critical and data does not need to be shared. Redis is essential when multiple instances must share cache state. In the books-api project, Caffeine will be used for local caching. Redis can be added later for distributed caching if the application is deployed across multiple instances.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346</Words>
  <Characters>2150</Characters>
  <CharactersWithSpaces>2471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2026-09-21T09:29:04Z</dcterms:created>
  <dc:creator/>
  <dc:description/>
  <dc:language>en-US</dc:language>
  <cp:lastModifiedBy/>
  <dcterms:modified xsi:type="dcterms:W3CDTF">2026-09-21T09:29:56Z</dcterms:modified>
  <cp:revision>1</cp:revision>
  <dc:subject/>
  <dc:title/>
</cp:coreProperties>
</file>