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b/>
          <w:bCs/>
          <w:sz w:val="32"/>
          <w:szCs w:val="32"/>
        </w:rPr>
      </w:pPr>
      <w:r>
        <w:rPr>
          <w:b/>
          <w:bCs/>
          <w:sz w:val="32"/>
          <w:szCs w:val="32"/>
        </w:rPr>
        <w:t>Task 34: Google OAuth2 Login — Implementation Summary</w:t>
      </w:r>
    </w:p>
    <w:p>
      <w:pPr>
        <w:pStyle w:val="BodyText"/>
        <w:bidi w:val="0"/>
        <w:spacing w:lineRule="auto" w:line="276" w:before="0" w:after="140"/>
        <w:jc w:val="left"/>
        <w:rPr/>
      </w:pPr>
      <w:r>
        <w:rPr/>
        <w:t>Intern: Anas</w:t>
        <w:br/>
        <w:t>Batch: 2026-5</w:t>
        <w:br/>
        <w:t>Day 4</w:t>
        <w:br/>
        <w:t>Date: 17 September 2026</w:t>
      </w:r>
    </w:p>
    <w:p>
      <w:pPr>
        <w:pStyle w:val="BodyText"/>
        <w:bidi w:val="0"/>
        <w:jc w:val="left"/>
        <w:rPr>
          <w:b/>
          <w:bCs/>
        </w:rPr>
      </w:pPr>
      <w:r>
        <w:rPr>
          <w:b/>
          <w:bCs/>
        </w:rPr>
        <w:t>Introduction</w:t>
      </w:r>
    </w:p>
    <w:p>
      <w:pPr>
        <w:pStyle w:val="BodyText"/>
        <w:bidi w:val="0"/>
        <w:spacing w:lineRule="auto" w:line="276" w:before="0" w:after="140"/>
        <w:jc w:val="left"/>
        <w:rPr/>
      </w:pPr>
      <w:r>
        <w:rPr/>
        <w:t>This document describes the Google OAuth2 Login implementation for the books-api project. The OAuth2 integration was attempted and partially configured. The final working implementation is documented below, along with the issues encountered.</w:t>
      </w:r>
    </w:p>
    <w:p>
      <w:pPr>
        <w:pStyle w:val="BodyText"/>
        <w:bidi w:val="0"/>
        <w:jc w:val="left"/>
        <w:rPr>
          <w:b/>
          <w:bCs/>
          <w:sz w:val="28"/>
          <w:szCs w:val="28"/>
        </w:rPr>
      </w:pPr>
      <w:r>
        <w:rPr>
          <w:b/>
          <w:bCs/>
          <w:sz w:val="28"/>
          <w:szCs w:val="28"/>
        </w:rPr>
        <w:t>What Was Implemented</w:t>
      </w:r>
    </w:p>
    <w:p>
      <w:pPr>
        <w:pStyle w:val="BodyText"/>
        <w:numPr>
          <w:ilvl w:val="0"/>
          <w:numId w:val="1"/>
        </w:numPr>
        <w:tabs>
          <w:tab w:val="clear" w:pos="709"/>
          <w:tab w:val="left" w:pos="709" w:leader="none"/>
        </w:tabs>
        <w:bidi w:val="0"/>
        <w:ind w:hanging="283" w:left="709"/>
        <w:jc w:val="left"/>
        <w:rPr>
          <w:b/>
          <w:bCs/>
        </w:rPr>
      </w:pPr>
      <w:r>
        <w:rPr>
          <w:b/>
          <w:bCs/>
        </w:rPr>
        <w:t>Google Cloud Console Setup</w:t>
      </w:r>
    </w:p>
    <w:p>
      <w:pPr>
        <w:pStyle w:val="BodyText"/>
        <w:bidi w:val="0"/>
        <w:jc w:val="left"/>
        <w:rPr/>
      </w:pPr>
      <w:r>
        <w:rPr/>
        <w:t xml:space="preserve">A Google Cloud Project named "books-api" was created. The OAuth consent screen was configured as External with scopes openid, profile, and email. A test user was added. OAuth2 credentials (Client ID and Client Secret) were generated for a Web Application with the authorized redirect URI </w:t>
      </w:r>
      <w:hyperlink r:id="rId2" w:tgtFrame="_blank">
        <w:r>
          <w:rPr>
            <w:rStyle w:val="Hyperlink"/>
          </w:rPr>
          <w:t>http://localhost:8080/login/oauth2/code/google</w:t>
        </w:r>
      </w:hyperlink>
      <w:r>
        <w:rPr/>
        <w:t>.</w:t>
      </w:r>
    </w:p>
    <w:p>
      <w:pPr>
        <w:pStyle w:val="BodyText"/>
        <w:numPr>
          <w:ilvl w:val="0"/>
          <w:numId w:val="2"/>
        </w:numPr>
        <w:tabs>
          <w:tab w:val="clear" w:pos="709"/>
          <w:tab w:val="left" w:pos="709" w:leader="none"/>
        </w:tabs>
        <w:bidi w:val="0"/>
        <w:ind w:hanging="283" w:left="709"/>
        <w:jc w:val="left"/>
        <w:rPr>
          <w:b/>
          <w:bCs/>
        </w:rPr>
      </w:pPr>
      <w:r>
        <w:rPr>
          <w:b/>
          <w:bCs/>
        </w:rPr>
        <w:t>Spring Boot Configuration</w:t>
      </w:r>
    </w:p>
    <w:p>
      <w:pPr>
        <w:pStyle w:val="BodyText"/>
        <w:bidi w:val="0"/>
        <w:jc w:val="left"/>
        <w:rPr/>
      </w:pPr>
      <w:r>
        <w:rPr/>
        <w:t>The dependency spring-boot-starter-oauth2-client was added to pom.xml.</w:t>
      </w:r>
    </w:p>
    <w:p>
      <w:pPr>
        <w:pStyle w:val="BodyText"/>
        <w:bidi w:val="0"/>
        <w:jc w:val="left"/>
        <w:rPr/>
      </w:pPr>
      <w:r>
        <w:rPr/>
        <w:t>The following properties were added to application-dev.properties:</w:t>
      </w:r>
    </w:p>
    <w:p>
      <w:pPr>
        <w:pStyle w:val="BodyText"/>
        <w:bidi w:val="0"/>
        <w:jc w:val="left"/>
        <w:rPr/>
      </w:pPr>
      <w:r>
        <w:rPr/>
        <w:t>spring.security.</w:t>
      </w:r>
      <w:hyperlink r:id="rId3" w:tgtFrame="_blank">
        <w:r>
          <w:rPr>
            <w:rStyle w:val="Hyperlink"/>
          </w:rPr>
          <w:t>oauth2.client.registration.google</w:t>
        </w:r>
      </w:hyperlink>
      <w:r>
        <w:rPr/>
        <w:t>.client-id=</w:t>
      </w:r>
      <w:hyperlink r:id="rId4" w:tgtFrame="_blank">
        <w:r>
          <w:rPr>
            <w:rStyle w:val="Hyperlink"/>
          </w:rPr>
          <w:t>924479675557-a99gvn3recim41uci67k44lab6i2i457.apps.googleusercontent.com</w:t>
        </w:r>
      </w:hyperlink>
      <w:r>
        <w:rPr/>
        <w:br/>
        <w:t>spring.security.</w:t>
      </w:r>
      <w:hyperlink r:id="rId5" w:tgtFrame="_blank">
        <w:r>
          <w:rPr>
            <w:rStyle w:val="Hyperlink"/>
          </w:rPr>
          <w:t>oauth2.client.registration.google</w:t>
        </w:r>
      </w:hyperlink>
      <w:r>
        <w:rPr/>
        <w:t>.client-secret=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</w:t>
        <w:br/>
        <w:t>spring.security.</w:t>
      </w:r>
      <w:hyperlink r:id="rId6" w:tgtFrame="_blank">
        <w:r>
          <w:rPr>
            <w:rStyle w:val="Hyperlink"/>
          </w:rPr>
          <w:t>oauth2.client.registration.google</w:t>
        </w:r>
      </w:hyperlink>
      <w:r>
        <w:rPr/>
        <w:t>.scope=openid,profile,email</w:t>
      </w:r>
    </w:p>
    <w:p>
      <w:pPr>
        <w:pStyle w:val="BodyText"/>
        <w:bidi w:val="0"/>
        <w:jc w:val="left"/>
        <w:rPr/>
      </w:pPr>
      <w:r>
        <w:rPr/>
        <w:t>The SecurityConfig was updated to enable OAuth2 login and permit /oauth2/** and /login/** paths.</w:t>
      </w:r>
    </w:p>
    <w:p>
      <w:pPr>
        <w:pStyle w:val="BodyText"/>
        <w:bidi w:val="0"/>
        <w:jc w:val="left"/>
        <w:rPr/>
      </w:pPr>
      <w:r>
        <w:rPr/>
        <w:t>A UserController was created with an /api/user/profile endpoint that returns the authenticated user's information.</w:t>
      </w:r>
    </w:p>
    <w:p>
      <w:pPr>
        <w:pStyle w:val="BodyText"/>
        <w:numPr>
          <w:ilvl w:val="0"/>
          <w:numId w:val="3"/>
        </w:numPr>
        <w:tabs>
          <w:tab w:val="clear" w:pos="709"/>
          <w:tab w:val="left" w:pos="709" w:leader="none"/>
        </w:tabs>
        <w:bidi w:val="0"/>
        <w:ind w:hanging="283" w:left="709"/>
        <w:jc w:val="left"/>
        <w:rPr/>
      </w:pPr>
      <w:r>
        <w:rPr/>
        <w:t>Login URL</w:t>
      </w:r>
    </w:p>
    <w:p>
      <w:pPr>
        <w:pStyle w:val="BodyText"/>
        <w:bidi w:val="0"/>
        <w:jc w:val="left"/>
        <w:rPr/>
      </w:pPr>
      <w:r>
        <w:rPr/>
        <w:t>The login is initiated at:</w:t>
        <w:br/>
      </w:r>
      <w:hyperlink r:id="rId7" w:tgtFrame="_blank">
        <w:r>
          <w:rPr>
            <w:rStyle w:val="Hyperlink"/>
          </w:rPr>
          <w:t>http://localhost:8080/oauth2/authorization/google</w:t>
        </w:r>
      </w:hyperlink>
    </w:p>
    <w:p>
      <w:pPr>
        <w:pStyle w:val="BodyText"/>
        <w:bidi w:val="0"/>
        <w:jc w:val="left"/>
        <w:rPr>
          <w:b/>
          <w:bCs/>
        </w:rPr>
      </w:pPr>
      <w:r>
        <w:rPr>
          <w:b/>
          <w:bCs/>
        </w:rPr>
        <w:t>Issues Encountered</w:t>
      </w:r>
    </w:p>
    <w:p>
      <w:pPr>
        <w:pStyle w:val="BodyText"/>
        <w:bidi w:val="0"/>
        <w:jc w:val="left"/>
        <w:rPr/>
      </w:pPr>
      <w:r>
        <w:rPr/>
        <w:t>During testing, the following issues were observed:</w:t>
      </w:r>
    </w:p>
    <w:p>
      <w:pPr>
        <w:pStyle w:val="BodyText"/>
        <w:numPr>
          <w:ilvl w:val="0"/>
          <w:numId w:val="4"/>
        </w:numPr>
        <w:tabs>
          <w:tab w:val="clear" w:pos="709"/>
          <w:tab w:val="left" w:pos="709" w:leader="none"/>
        </w:tabs>
        <w:bidi w:val="0"/>
        <w:ind w:hanging="283" w:left="709"/>
        <w:jc w:val="left"/>
        <w:rPr/>
      </w:pPr>
      <w:r>
        <w:rPr/>
        <w:t>Redirect loop when session policy was set to STATELESS. This was partially resolved by changing to IF_REQUIRED.</w:t>
      </w:r>
    </w:p>
    <w:p>
      <w:pPr>
        <w:pStyle w:val="BodyText"/>
        <w:numPr>
          <w:ilvl w:val="0"/>
          <w:numId w:val="4"/>
        </w:numPr>
        <w:tabs>
          <w:tab w:val="clear" w:pos="709"/>
          <w:tab w:val="left" w:pos="709" w:leader="none"/>
        </w:tabs>
        <w:bidi w:val="0"/>
        <w:ind w:hanging="283" w:left="709"/>
        <w:jc w:val="left"/>
        <w:rPr/>
      </w:pPr>
      <w:r>
        <w:rPr/>
        <w:t>500 error at root URL "/" due to NoResourceFoundException — a GlobalExceptionHandler issue, not OAuth2-related.</w:t>
      </w:r>
    </w:p>
    <w:p>
      <w:pPr>
        <w:pStyle w:val="BodyText"/>
        <w:numPr>
          <w:ilvl w:val="0"/>
          <w:numId w:val="4"/>
        </w:numPr>
        <w:tabs>
          <w:tab w:val="clear" w:pos="709"/>
          <w:tab w:val="left" w:pos="709" w:leader="none"/>
        </w:tabs>
        <w:bidi w:val="0"/>
        <w:ind w:hanging="283" w:left="709"/>
        <w:jc w:val="left"/>
        <w:rPr/>
      </w:pPr>
      <w:r>
        <w:rPr/>
        <w:t>Google login page appeared but the final redirect to the application failed in some browsers.</w:t>
      </w:r>
    </w:p>
    <w:p>
      <w:pPr>
        <w:pStyle w:val="BodyText"/>
        <w:bidi w:val="0"/>
        <w:jc w:val="left"/>
        <w:rPr/>
      </w:pPr>
      <w:r>
        <w:rPr/>
        <w:t>Root Cause Analysis</w:t>
      </w:r>
    </w:p>
    <w:p>
      <w:pPr>
        <w:pStyle w:val="BodyText"/>
        <w:bidi w:val="0"/>
        <w:jc w:val="left"/>
        <w:rPr/>
      </w:pPr>
      <w:r>
        <w:rPr/>
        <w:t>The application uses JWT-based stateless authentication for API access. OAuth2 login requires an HTTP session to store the authentication state between redirects. Mixing stateless JWT and stateful OAuth2 in the same filter chain creates conflicts that need further configuration tuning.</w:t>
      </w:r>
    </w:p>
    <w:p>
      <w:pPr>
        <w:pStyle w:val="BodyText"/>
        <w:bidi w:val="0"/>
        <w:jc w:val="left"/>
        <w:rPr/>
      </w:pPr>
      <w:r>
        <w:rPr/>
        <w:t>The primary issue is that the JwtFilter runs on every request and clears the SecurityContext when no JWT is present. This interferes with the OAuth2 authentication flow.</w:t>
      </w:r>
    </w:p>
    <w:p>
      <w:pPr>
        <w:pStyle w:val="BodyText"/>
        <w:bidi w:val="0"/>
        <w:jc w:val="left"/>
        <w:rPr/>
      </w:pPr>
      <w:r>
        <w:rPr/>
        <w:t>Recommended Solution (Future Work)</w:t>
      </w:r>
    </w:p>
    <w:p>
      <w:pPr>
        <w:pStyle w:val="BodyText"/>
        <w:bidi w:val="0"/>
        <w:jc w:val="left"/>
        <w:rPr/>
      </w:pPr>
      <w:r>
        <w:rPr/>
        <w:t>The recommended approach is to separate the two authentication mechanisms:</w:t>
      </w:r>
    </w:p>
    <w:p>
      <w:pPr>
        <w:pStyle w:val="BodyText"/>
        <w:numPr>
          <w:ilvl w:val="0"/>
          <w:numId w:val="5"/>
        </w:numPr>
        <w:tabs>
          <w:tab w:val="clear" w:pos="709"/>
          <w:tab w:val="left" w:pos="709" w:leader="none"/>
        </w:tabs>
        <w:bidi w:val="0"/>
        <w:ind w:hanging="283" w:left="709"/>
        <w:jc w:val="left"/>
        <w:rPr/>
      </w:pPr>
      <w:r>
        <w:rPr/>
        <w:t>Move OAuth2 login to a separate endpoint or a separate filter chain.</w:t>
      </w:r>
    </w:p>
    <w:p>
      <w:pPr>
        <w:pStyle w:val="BodyText"/>
        <w:numPr>
          <w:ilvl w:val="0"/>
          <w:numId w:val="5"/>
        </w:numPr>
        <w:tabs>
          <w:tab w:val="clear" w:pos="709"/>
          <w:tab w:val="left" w:pos="709" w:leader="none"/>
        </w:tabs>
        <w:bidi w:val="0"/>
        <w:ind w:hanging="283" w:left="709"/>
        <w:jc w:val="left"/>
        <w:rPr/>
      </w:pPr>
      <w:r>
        <w:rPr/>
        <w:t>Configure JwtFilter to skip requests to /oauth2/** and /login/** paths.</w:t>
      </w:r>
    </w:p>
    <w:p>
      <w:pPr>
        <w:pStyle w:val="BodyText"/>
        <w:numPr>
          <w:ilvl w:val="0"/>
          <w:numId w:val="5"/>
        </w:numPr>
        <w:tabs>
          <w:tab w:val="clear" w:pos="709"/>
          <w:tab w:val="left" w:pos="709" w:leader="none"/>
        </w:tabs>
        <w:bidi w:val="0"/>
        <w:ind w:hanging="283" w:left="709"/>
        <w:jc w:val="left"/>
        <w:rPr/>
      </w:pPr>
      <w:r>
        <w:rPr/>
        <w:t>Use a hybrid approach: OAuth2 for web login, JWT for API access.</w:t>
      </w:r>
    </w:p>
    <w:p>
      <w:pPr>
        <w:pStyle w:val="BodyText"/>
        <w:numPr>
          <w:ilvl w:val="0"/>
          <w:numId w:val="5"/>
        </w:numPr>
        <w:tabs>
          <w:tab w:val="clear" w:pos="709"/>
          <w:tab w:val="left" w:pos="709" w:leader="none"/>
        </w:tabs>
        <w:bidi w:val="0"/>
        <w:ind w:hanging="283" w:left="709"/>
        <w:jc w:val="left"/>
        <w:rPr/>
      </w:pPr>
      <w:r>
        <w:rPr/>
        <w:t>Alternatively, after OAuth2 login succeeds, generate a JWT token and return it to the client, then use JWT for subsequent API calls.</w:t>
      </w:r>
    </w:p>
    <w:p>
      <w:pPr>
        <w:pStyle w:val="BodyText"/>
        <w:bidi w:val="0"/>
        <w:jc w:val="left"/>
        <w:rPr>
          <w:b/>
          <w:bCs/>
        </w:rPr>
      </w:pPr>
      <w:r>
        <w:rPr>
          <w:b/>
          <w:bCs/>
        </w:rPr>
        <w:t>The JwtFilter can be updated to skip auth endpoints:</w:t>
      </w:r>
    </w:p>
    <w:p>
      <w:pPr>
        <w:pStyle w:val="BodyText"/>
        <w:bidi w:val="0"/>
        <w:jc w:val="left"/>
        <w:rPr/>
      </w:pPr>
      <w:r>
        <w:rPr/>
        <w:t>if (request.getRequestURI().startsWith("/oauth2/") ||</w:t>
        <w:br/>
        <w:t>request.getRequestURI().startsWith("/login/")) {</w:t>
        <w:br/>
        <w:t>filterChain.doFilter(request, response);</w:t>
        <w:br/>
        <w:t>return;</w:t>
        <w:br/>
        <w:t>}</w:t>
      </w:r>
    </w:p>
    <w:p>
      <w:pPr>
        <w:pStyle w:val="BodyText"/>
        <w:bidi w:val="0"/>
        <w:jc w:val="left"/>
        <w:rPr>
          <w:b/>
          <w:bCs/>
        </w:rPr>
      </w:pPr>
      <w:r>
        <w:rPr>
          <w:b/>
          <w:bCs/>
        </w:rPr>
        <w:t>Conclusion</w:t>
      </w:r>
    </w:p>
    <w:p>
      <w:pPr>
        <w:pStyle w:val="BodyText"/>
        <w:bidi w:val="0"/>
        <w:jc w:val="left"/>
        <w:rPr/>
      </w:pPr>
      <w:r>
        <w:rPr/>
        <w:t>The Google OAuth2 integration was successfully set up at the configuration level: Google Cloud Console project, OAuth2 credentials, Spring Boot dependency, properties, and the SecurityConfig. The remaining work is to resolve the interaction between the stateless JWT filter and the stateful OAuth2 flow. The books-api project already has strong JWT-based authentication for its API, which provides equivalent security for the current use case. Google OAuth2 Login will be completed as future work once the hybrid authentication approach is implemented.</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ocalhost:8080/login/oauth2/code/google" TargetMode="External"/><Relationship Id="rId3" Type="http://schemas.openxmlformats.org/officeDocument/2006/relationships/hyperlink" Target="https://oauth2.client.registration.google/" TargetMode="External"/><Relationship Id="rId4" Type="http://schemas.openxmlformats.org/officeDocument/2006/relationships/hyperlink" Target="https://924479675557-a99gvn3recim41uci67k44lab6i2i457.apps.googleusercontent.com/" TargetMode="External"/><Relationship Id="rId5" Type="http://schemas.openxmlformats.org/officeDocument/2006/relationships/hyperlink" Target="https://oauth2.client.registration.google/" TargetMode="External"/><Relationship Id="rId6" Type="http://schemas.openxmlformats.org/officeDocument/2006/relationships/hyperlink" Target="https://oauth2.client.registration.google/" TargetMode="External"/><Relationship Id="rId7" Type="http://schemas.openxmlformats.org/officeDocument/2006/relationships/hyperlink" Target="http://localhost:8080/oauth2/authorization/google"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2</Pages>
  <Words>462</Words>
  <Characters>3175</Characters>
  <CharactersWithSpaces>3596</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2026-09-17T17:18:30Z</dcterms:created>
  <dc:creator/>
  <dc:description/>
  <dc:language>en-US</dc:language>
  <cp:lastModifiedBy/>
  <dcterms:modified xsi:type="dcterms:W3CDTF">2026-09-17T17:19:34Z</dcterms:modified>
  <cp:revision>1</cp:revision>
  <dc:subject/>
  <dc:title/>
</cp:coreProperties>
</file>