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24"/>
        </w:rPr>
        <w:t>Task 49: Spring Kafka Integration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Intern: Anas</w:t>
        <w:br/>
        <w:t>Batch: 2026-5</w:t>
        <w:br/>
        <w:t>Date: 23 September 2026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Introduction</w:t>
        <w:br/>
        <w:t>Spring Kafka provides Spring integration for Apache Kafka. It offers KafkaTemplate for producing and @KafkaListener for consuming messages declaratively.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Dependencies</w:t>
        <w:br/>
        <w:t>Added to pom.xml:</w:t>
        <w:br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4"/>
        </w:rPr>
        <w:t>&lt;dependency&gt;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4"/>
        </w:rPr>
        <w:t>&lt;groupId&gt;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org.springframework.kafka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4"/>
        </w:rPr>
        <w:t>&lt;/groupId&gt;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4"/>
        </w:rPr>
        <w:t>&lt;artifactId&gt;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spring-kafka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4"/>
        </w:rPr>
        <w:t>&lt;/artifactId&gt;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4"/>
        </w:rPr>
        <w:t>&lt;/dependency&gt;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Kafka Broker Setup</w:t>
        <w:br/>
        <w:t>Kafka broker is running in Docker using the official Apache Kafka image:</w:t>
        <w:br/>
        <w:t>docker run -d --name kafka --network kafka-network -p 9092:9092</w:t>
        <w:br/>
        <w:t>-e KAFKA_NODE_ID=1 -e KAFKA_PROCESS_ROLES=broker,controller</w:t>
        <w:br/>
        <w:t>-e KAFKA_LISTENERS=PLAINTEXT://:9092,CONTROLLER://:9093</w:t>
        <w:br/>
        <w:t>-e KAFKA_ADVERTISED_LISTENERS=PLAINTEXT://localhost:9092</w:t>
        <w:br/>
        <w:t>-e KAFKA_CONTROLLER_QUORUM_VOTERS=1@kafka:9093</w:t>
        <w:br/>
        <w:t>-e KAFKA_CONTROLLER_LISTENER_NAMES=CONTROLLER</w:t>
        <w:br/>
        <w:t>-e KAFKA_LISTENER_SECURITY_PROTOCOL_MAP=CONTROLLER:PLAINTEXT,PLAINTEXT:PLAINTEXT</w:t>
        <w:br/>
        <w:t>-e KAFKA_OFFSETS_TOPIC_REPLICATION_FACTOR=1</w:t>
        <w:br/>
        <w:t>-e CLUSTER_ID=MkU3OEVBNTcwNTJENDM2Qk</w:t>
        <w:br/>
        <w:t>apache/kafka:latest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Configuration (application-dev.properties)</w:t>
        <w:br/>
        <w:t>spring.kafka.bootstrap-servers=localhost:9092</w:t>
        <w:br/>
        <w:t>spring.kafka.consumer.group-id=books-api-group</w:t>
        <w:br/>
        <w:t>spring.kafka.consumer.auto-offset-reset=earliest</w:t>
        <w:br/>
        <w:t>spring.kafka.consumer.key-deserializer=org.apache.kafka.common.serialization.StringDeserializer</w:t>
        <w:br/>
        <w:t>spring.kafka.consumer.value-deserializer=org.apache.kafka.common.serialization.StringDeserializer</w:t>
        <w:br/>
        <w:t>spring.kafka.producer.key-serializer=org.apache.kafka.common.serialization.StringSerializer</w:t>
        <w:br/>
        <w:t>spring.kafka.producer.value-serializer=org.apache.kafka.common.serialization.StringSerializer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KafkaConfig — Manual Bean Definition</w:t>
        <w:br/>
        <w:t>Because Spring Boot autoconfiguration did not register the KafkaTemplate bean with the current dependency set, a manual @Configuration class was created: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@Configuration</w:t>
        <w:br/>
        <w:t>public class KafkaConfig {</w:t>
        <w:br/>
        <w:t>@Bean</w:t>
        <w:br/>
        <w:t>public ProducerFactory&lt;String, String&gt; producerFactory() { ... }</w:t>
        <w:br/>
        <w:t>@Bean</w:t>
        <w:br/>
        <w:t>public KafkaTemplate&lt;String, String&gt; kafkaTemplate() { ... }</w:t>
        <w:br/>
        <w:t>@Bean</w:t>
        <w:br/>
        <w:t>public ConsumerFactory&lt;String, String&gt; consumerFactory() { ... }</w:t>
        <w:br/>
        <w:t>@Bean</w:t>
        <w:br/>
        <w:t>public ConcurrentKafkaListenerContainerFactory&lt;String, String&gt; kafkaListenerContainerFactory() { ... }</w:t>
        <w:br/>
        <w:t>}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This ensures the KafkaTemplate and KafkaListenerContainerFactory beans are always available.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Producer — KafkaProducerService</w:t>
        <w:br/>
        <w:t>@Service</w:t>
        <w:br/>
        <w:t>public class KafkaProducerService {</w:t>
        <w:br/>
        <w:t>private static final String TOPIC = "books-events";</w:t>
        <w:br/>
        <w:t>private final KafkaTemplate&lt;String, String&gt; kafkaTemplate;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public void sendMessage(String message) {</w:t>
        <w:br/>
        <w:t>kafkaTemplate.send(TOPIC, message);</w:t>
        <w:br/>
      </w:r>
      <w:hyperlink r:id="rId2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  <w:bdr w:val="single" w:sz="12" w:space="1" w:color="auto"/>
          </w:rPr>
          <w:t>log.info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("&gt;&gt;&gt; Kafka message sent: {}", message);</w:t>
        <w:br/>
        <w:t>}</w:t>
        <w:br/>
        <w:t>}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Consumer — KafkaConsumerService</w:t>
        <w:br/>
        <w:t>@Service</w:t>
        <w:br/>
        <w:t>public class KafkaConsumerService {</w:t>
        <w:br/>
        <w:t>@KafkaListener(topics = "books-events", groupId = "books-api-group")</w:t>
        <w:br/>
        <w:t>public void consume(String message) {</w:t>
        <w:br/>
      </w:r>
      <w:hyperlink r:id="rId3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  <w:bdr w:val="single" w:sz="12" w:space="1" w:color="auto"/>
          </w:rPr>
          <w:t>log.info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("&gt;&gt;&gt; Kafka message received: {}", message);</w:t>
        <w:br/>
        <w:t>}</w:t>
        <w:br/>
        <w:t>}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REST Controller — KafkaController</w:t>
        <w:br/>
        <w:t>POST /api/kafka/send — body {"message":"..."} — sends arbitrary message</w:t>
        <w:br/>
        <w:t>GET /api/kafka/send-test — sends test message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Verified Behavior</w:t>
        <w:br/>
        <w:t>The application starts and the consumer joins the group:</w:t>
        <w:br/>
        <w:t>[Consumer] Successfully joined group with generation 1</w:t>
        <w:br/>
        <w:t>[Consumer] Assigned partitions: [books-events-0]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When curl </w:t>
      </w:r>
      <w:hyperlink r:id="rId4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  <w:bdr w:val="single" w:sz="12" w:space="1" w:color="auto"/>
          </w:rPr>
          <w:t>http://localhost:8080/api/kafka/send-test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is called:</w:t>
      </w:r>
    </w:p>
    <w:p>
      <w:pPr>
        <w:pStyle w:val="BodyText"/>
        <w:widowControl/>
        <w:pBdr>
          <w:left w:val="single" w:sz="6" w:space="11" w:color="81858C"/>
        </w:pBdr>
        <w:bidi w:val="0"/>
        <w:spacing w:before="0" w:after="0"/>
        <w:ind w:hanging="0" w:start="1701" w:end="1701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Kafka message sent: Test message at 1727080959000</w:t>
        <w:br/>
        <w:t>Kafka message received: Test message at 1727080959000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This confirms: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Kafka broker is running.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Producer sends messages to the books-events topic.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Consumer receives messages from the broker.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Consumer group and partition assignment work.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End-to-end flow is functional.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Key Spring Kafka Components</w:t>
        <w:br/>
        <w:t>KafkaTemplate — high-level producer.</w:t>
        <w:br/>
        <w:t>@KafkaListener — declarative consumer.</w:t>
        <w:br/>
        <w:t>ConsumerFactory — configures consumer.</w:t>
        <w:br/>
        <w:t>ProducerFactory — configures producer.</w:t>
        <w:br/>
        <w:t>ConcurrentKafkaListenerContainerFactory — manages listener containers.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Conclusion</w:t>
        <w:br/>
        <w:t>Spring Kafka integration is complete and working. The books-api project can now publish and consume Kafka events. This forms the foundation for event-driven communication between microservices.</w:t>
      </w:r>
    </w:p>
    <w:p>
      <w:pPr>
        <w:pStyle w:val="BodyText"/>
        <w:bidi w:val="0"/>
        <w:spacing w:before="0" w:after="140"/>
        <w:jc w:val="start"/>
        <w:rPr>
          <w:color w:val="000000"/>
        </w:rPr>
      </w:pPr>
      <w:r>
        <w:rPr>
          <w:color w:val="000000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quote-cjk-patch">
    <w:altName w:val="Inter"/>
    <w:charset w:val="01" w:characterSet="utf-8"/>
    <w:family w:val="auto"/>
    <w:pitch w:val="default"/>
  </w:font>
  <w:font w:name="Menlo">
    <w:altName w:val="Monaco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og.info/" TargetMode="External"/><Relationship Id="rId3" Type="http://schemas.openxmlformats.org/officeDocument/2006/relationships/hyperlink" Target="https://log.info/" TargetMode="External"/><Relationship Id="rId4" Type="http://schemas.openxmlformats.org/officeDocument/2006/relationships/hyperlink" Target="http://localhost:8080/api/kafka/send-test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365</Words>
  <Characters>3571</Characters>
  <CharactersWithSpaces>3918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2026-09-23T12:03:55Z</dcterms:created>
  <dc:creator/>
  <dc:description/>
  <dc:language>en-US</dc:language>
  <cp:lastModifiedBy/>
  <dcterms:modified xsi:type="dcterms:W3CDTF">2026-09-23T12:04:29Z</dcterms:modified>
  <cp:revision>1</cp:revision>
  <dc:subject/>
  <dc:title/>
</cp:coreProperties>
</file>