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Task 50: Spring Microservices Architecture</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Intern: Anas</w:t>
        <w:br/>
        <w:t>Batch: 2026-5</w:t>
        <w:br/>
        <w:t>Date: 23 September 2026</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Introduction</w:t>
        <w:br/>
        <w:t>Microservices architecture is an approach to building applications as a collection of small, independently deployable services. Each service is responsible for a specific business capability and communicates with others over a network.</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What is a Microservice?</w:t>
        <w:br/>
        <w:t>A microservice is a small, autonomous application that:</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Focuses on a single business capability</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Runs in its own process</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Has its own database or schema</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Can be deployed and scaled independently</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Communicates via lightweight protocols (REST, messaging)</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Monolithic vs Microservices Architecture</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Monolithic:</w:t>
      </w:r>
    </w:p>
    <w:p>
      <w:pPr>
        <w:pStyle w:val="BodyText"/>
        <w:widowControl/>
        <w:numPr>
          <w:ilvl w:val="0"/>
          <w:numId w:val="2"/>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Single deployable unit</w:t>
      </w:r>
    </w:p>
    <w:p>
      <w:pPr>
        <w:pStyle w:val="BodyText"/>
        <w:widowControl/>
        <w:numPr>
          <w:ilvl w:val="0"/>
          <w:numId w:val="2"/>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Single database</w:t>
      </w:r>
    </w:p>
    <w:p>
      <w:pPr>
        <w:pStyle w:val="BodyText"/>
        <w:widowControl/>
        <w:numPr>
          <w:ilvl w:val="0"/>
          <w:numId w:val="2"/>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All features in one codebase</w:t>
      </w:r>
    </w:p>
    <w:p>
      <w:pPr>
        <w:pStyle w:val="BodyText"/>
        <w:widowControl/>
        <w:numPr>
          <w:ilvl w:val="0"/>
          <w:numId w:val="2"/>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Simple to develop initially</w:t>
      </w:r>
    </w:p>
    <w:p>
      <w:pPr>
        <w:pStyle w:val="BodyText"/>
        <w:widowControl/>
        <w:numPr>
          <w:ilvl w:val="0"/>
          <w:numId w:val="2"/>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Hard to scale specific parts</w:t>
      </w:r>
    </w:p>
    <w:p>
      <w:pPr>
        <w:pStyle w:val="BodyText"/>
        <w:widowControl/>
        <w:numPr>
          <w:ilvl w:val="0"/>
          <w:numId w:val="2"/>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Technology lock-in</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Microservices:</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Multiple independent services</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Each service has its own database</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Separate codebases per service</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More complex setup</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Easy to scale specific services</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Polyglot — different languages/frameworks allowed</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Service Boundaries</w:t>
        <w:br/>
        <w:t>Each microservice should own one business capability. For books-api, natural boundaries are:</w:t>
      </w:r>
    </w:p>
    <w:p>
      <w:pPr>
        <w:pStyle w:val="BodyText"/>
        <w:widowControl/>
        <w:numPr>
          <w:ilvl w:val="0"/>
          <w:numId w:val="4"/>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User Service — authentication and user profiles</w:t>
      </w:r>
    </w:p>
    <w:p>
      <w:pPr>
        <w:pStyle w:val="BodyText"/>
        <w:widowControl/>
        <w:numPr>
          <w:ilvl w:val="0"/>
          <w:numId w:val="4"/>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Book Service — book CRUD operations</w:t>
      </w:r>
    </w:p>
    <w:p>
      <w:pPr>
        <w:pStyle w:val="BodyText"/>
        <w:widowControl/>
        <w:numPr>
          <w:ilvl w:val="0"/>
          <w:numId w:val="4"/>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Notification Service — emails, push notifications</w:t>
      </w:r>
    </w:p>
    <w:p>
      <w:pPr>
        <w:pStyle w:val="BodyText"/>
        <w:widowControl/>
        <w:numPr>
          <w:ilvl w:val="0"/>
          <w:numId w:val="4"/>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Order Service — book orders and purchases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Single Responsibility</w:t>
        <w:br/>
        <w:t>A service should do one thing well. If a service's description contains the word "and", it probably does too much.</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Independent Deployment</w:t>
        <w:br/>
        <w:t>Services can be deployed without coordinating with other services. This allows faster release cycles.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Independent Scaling</w:t>
        <w:br/>
        <w:t>If one service is under heavy load, scale only that service without touching others.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Designing Microservices — books-api Example</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User Service:</w:t>
      </w:r>
    </w:p>
    <w:p>
      <w:pPr>
        <w:pStyle w:val="BodyText"/>
        <w:widowControl/>
        <w:numPr>
          <w:ilvl w:val="0"/>
          <w:numId w:val="5"/>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Owns user accounts, roles, authentication</w:t>
      </w:r>
    </w:p>
    <w:p>
      <w:pPr>
        <w:pStyle w:val="BodyText"/>
        <w:widowControl/>
        <w:numPr>
          <w:ilvl w:val="0"/>
          <w:numId w:val="5"/>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Database: users_db</w:t>
      </w:r>
    </w:p>
    <w:p>
      <w:pPr>
        <w:pStyle w:val="BodyText"/>
        <w:widowControl/>
        <w:numPr>
          <w:ilvl w:val="0"/>
          <w:numId w:val="5"/>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Endpoints: /api/auth/register, /api/auth/login, /api/users/{id}</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Book Service:</w:t>
      </w:r>
    </w:p>
    <w:p>
      <w:pPr>
        <w:pStyle w:val="BodyText"/>
        <w:widowControl/>
        <w:numPr>
          <w:ilvl w:val="0"/>
          <w:numId w:val="6"/>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Owns book catalog</w:t>
      </w:r>
    </w:p>
    <w:p>
      <w:pPr>
        <w:pStyle w:val="BodyText"/>
        <w:widowControl/>
        <w:numPr>
          <w:ilvl w:val="0"/>
          <w:numId w:val="6"/>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Database: books_db</w:t>
      </w:r>
    </w:p>
    <w:p>
      <w:pPr>
        <w:pStyle w:val="BodyText"/>
        <w:widowControl/>
        <w:numPr>
          <w:ilvl w:val="0"/>
          <w:numId w:val="6"/>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Endpoints: /api/books (CRUD)</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Notification Service:</w:t>
      </w:r>
    </w:p>
    <w:p>
      <w:pPr>
        <w:pStyle w:val="BodyText"/>
        <w:widowControl/>
        <w:numPr>
          <w:ilvl w:val="0"/>
          <w:numId w:val="7"/>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Sends emails and push notifications</w:t>
      </w:r>
    </w:p>
    <w:p>
      <w:pPr>
        <w:pStyle w:val="BodyText"/>
        <w:widowControl/>
        <w:numPr>
          <w:ilvl w:val="0"/>
          <w:numId w:val="7"/>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Database: notifications_db</w:t>
      </w:r>
    </w:p>
    <w:p>
      <w:pPr>
        <w:pStyle w:val="BodyText"/>
        <w:widowControl/>
        <w:numPr>
          <w:ilvl w:val="0"/>
          <w:numId w:val="7"/>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Consumes Kafka events (BookCreatedEvent, OrderCreatedEvent)</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Each service is its own Spring Boot project, with its own controller, service layer, repository, and database.</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Microservice Communication</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Synchronous Communication (REST / WebClient):</w:t>
      </w:r>
    </w:p>
    <w:p>
      <w:pPr>
        <w:pStyle w:val="BodyText"/>
        <w:widowControl/>
        <w:numPr>
          <w:ilvl w:val="0"/>
          <w:numId w:val="8"/>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Service A calls Service B and waits for response</w:t>
      </w:r>
    </w:p>
    <w:p>
      <w:pPr>
        <w:pStyle w:val="BodyText"/>
        <w:widowControl/>
        <w:numPr>
          <w:ilvl w:val="0"/>
          <w:numId w:val="8"/>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Simple, familiar</w:t>
      </w:r>
    </w:p>
    <w:p>
      <w:pPr>
        <w:pStyle w:val="BodyText"/>
        <w:widowControl/>
        <w:numPr>
          <w:ilvl w:val="0"/>
          <w:numId w:val="8"/>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Coupling — if B is down, A fails</w:t>
      </w:r>
    </w:p>
    <w:p>
      <w:pPr>
        <w:pStyle w:val="BodyText"/>
        <w:widowControl/>
        <w:numPr>
          <w:ilvl w:val="0"/>
          <w:numId w:val="8"/>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Use for real-time queries (e.g., user profile fetch)</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Asynchronous Communication (Kafka):</w:t>
      </w:r>
    </w:p>
    <w:p>
      <w:pPr>
        <w:pStyle w:val="BodyText"/>
        <w:widowControl/>
        <w:numPr>
          <w:ilvl w:val="0"/>
          <w:numId w:val="9"/>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Service A publishes an event; Service B consumes it</w:t>
      </w:r>
    </w:p>
    <w:p>
      <w:pPr>
        <w:pStyle w:val="BodyText"/>
        <w:widowControl/>
        <w:numPr>
          <w:ilvl w:val="0"/>
          <w:numId w:val="9"/>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Loose coupling — A does not know about B</w:t>
      </w:r>
    </w:p>
    <w:p>
      <w:pPr>
        <w:pStyle w:val="BodyText"/>
        <w:widowControl/>
        <w:numPr>
          <w:ilvl w:val="0"/>
          <w:numId w:val="9"/>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Resilient — if B is down, message waits in topic</w:t>
      </w:r>
    </w:p>
    <w:p>
      <w:pPr>
        <w:pStyle w:val="BodyText"/>
        <w:widowControl/>
        <w:numPr>
          <w:ilvl w:val="0"/>
          <w:numId w:val="9"/>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Use for events, notifications, and workflows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Choosing Between Sync and Async:</w:t>
      </w:r>
    </w:p>
    <w:p>
      <w:pPr>
        <w:pStyle w:val="BodyText"/>
        <w:widowControl/>
        <w:numPr>
          <w:ilvl w:val="0"/>
          <w:numId w:val="10"/>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Sync: user-facing queries where immediate response is needed</w:t>
      </w:r>
    </w:p>
    <w:p>
      <w:pPr>
        <w:pStyle w:val="BodyText"/>
        <w:widowControl/>
        <w:numPr>
          <w:ilvl w:val="0"/>
          <w:numId w:val="10"/>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Async: background processing, event notifications, long-running workflows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Service Discovery</w:t>
        <w:br/>
        <w:t>In a dynamic environment, service instances start, stop, and change IPs. Service discovery lets services find each other without hardcoded addresses.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Client-side Discovery: The client queries a registry and picks an instance (e.g., Eureka client).</w:t>
        <w:br/>
        <w:t>Server-side Discovery: The client calls a load balancer which routes to the correct instance.</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Tools: Netflix Eureka, HashiCorp Consul, Kubernetes DNS.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Eureka Implementation:</w:t>
      </w:r>
    </w:p>
    <w:p>
      <w:pPr>
        <w:pStyle w:val="BodyText"/>
        <w:widowControl/>
        <w:numPr>
          <w:ilvl w:val="0"/>
          <w:numId w:val="1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Run a Eureka Server.</w:t>
      </w:r>
    </w:p>
    <w:p>
      <w:pPr>
        <w:pStyle w:val="BodyText"/>
        <w:widowControl/>
        <w:numPr>
          <w:ilvl w:val="0"/>
          <w:numId w:val="1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Each microservice registers with Eureka.</w:t>
      </w:r>
    </w:p>
    <w:p>
      <w:pPr>
        <w:pStyle w:val="BodyText"/>
        <w:widowControl/>
        <w:numPr>
          <w:ilvl w:val="0"/>
          <w:numId w:val="1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Services query Eureka to find other services.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Load Balancing</w:t>
        <w:br/>
        <w:t>Distributes incoming requests across multiple instances of a service.</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Client-side: The client chooses which instance to call (e.g., Ribbon, Spring Cloud LoadBalancer).</w:t>
        <w:br/>
        <w:t>Server-side: A load balancer sits in front (e.g., Nginx, AWS ALB).</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Run multiple instances of the same service and verify that requests are distributed.</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Centralized Configuration</w:t>
        <w:br/>
        <w:t>Instead of each service having its own application.properties, config lives in one place.</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Spring Cloud Config Server:</w:t>
      </w:r>
    </w:p>
    <w:p>
      <w:pPr>
        <w:pStyle w:val="BodyText"/>
        <w:widowControl/>
        <w:numPr>
          <w:ilvl w:val="0"/>
          <w:numId w:val="12"/>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Config is stored in a Git repository</w:t>
      </w:r>
    </w:p>
    <w:p>
      <w:pPr>
        <w:pStyle w:val="BodyText"/>
        <w:widowControl/>
        <w:numPr>
          <w:ilvl w:val="0"/>
          <w:numId w:val="12"/>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Each service pulls its config at startup</w:t>
      </w:r>
    </w:p>
    <w:p>
      <w:pPr>
        <w:pStyle w:val="BodyText"/>
        <w:widowControl/>
        <w:numPr>
          <w:ilvl w:val="0"/>
          <w:numId w:val="12"/>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Supports environment-specific profiles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Benefits: single source of truth, easy updates without redeployment, environment-specific settings.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API Gateway</w:t>
        <w:br/>
        <w:t>A single entry point for all client requests. Routes to the appropriate microservice.</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Responsibilities:</w:t>
      </w:r>
    </w:p>
    <w:p>
      <w:pPr>
        <w:pStyle w:val="BodyText"/>
        <w:widowControl/>
        <w:numPr>
          <w:ilvl w:val="0"/>
          <w:numId w:val="1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Routing — direct /api/books to Book Service</w:t>
      </w:r>
    </w:p>
    <w:p>
      <w:pPr>
        <w:pStyle w:val="BodyText"/>
        <w:widowControl/>
        <w:numPr>
          <w:ilvl w:val="0"/>
          <w:numId w:val="1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Authentication — validate JWT once at the gateway</w:t>
      </w:r>
    </w:p>
    <w:p>
      <w:pPr>
        <w:pStyle w:val="BodyText"/>
        <w:widowControl/>
        <w:numPr>
          <w:ilvl w:val="0"/>
          <w:numId w:val="1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Authorization — enforce permissions</w:t>
      </w:r>
    </w:p>
    <w:p>
      <w:pPr>
        <w:pStyle w:val="BodyText"/>
        <w:widowControl/>
        <w:numPr>
          <w:ilvl w:val="0"/>
          <w:numId w:val="1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Rate limiting — prevent abuse</w:t>
      </w:r>
    </w:p>
    <w:p>
      <w:pPr>
        <w:pStyle w:val="BodyText"/>
        <w:widowControl/>
        <w:numPr>
          <w:ilvl w:val="0"/>
          <w:numId w:val="1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Request filtering — modify headers, log, etc.</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Spring Cloud Gateway is the recommended tool for Spring Boot microservices.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Microservices with Kafka</w:t>
        <w:br/>
        <w:t>Event-driven communication between services.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Example flow:</w:t>
      </w:r>
    </w:p>
    <w:p>
      <w:pPr>
        <w:pStyle w:val="BodyText"/>
        <w:widowControl/>
        <w:numPr>
          <w:ilvl w:val="0"/>
          <w:numId w:val="14"/>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Order Service creates an order.</w:t>
      </w:r>
    </w:p>
    <w:p>
      <w:pPr>
        <w:pStyle w:val="BodyText"/>
        <w:widowControl/>
        <w:numPr>
          <w:ilvl w:val="0"/>
          <w:numId w:val="14"/>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Order Service publishes OrderCreatedEvent to Kafka.</w:t>
      </w:r>
    </w:p>
    <w:p>
      <w:pPr>
        <w:pStyle w:val="BodyText"/>
        <w:widowControl/>
        <w:numPr>
          <w:ilvl w:val="0"/>
          <w:numId w:val="14"/>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Kafka stores the event.</w:t>
      </w:r>
    </w:p>
    <w:p>
      <w:pPr>
        <w:pStyle w:val="BodyText"/>
        <w:widowControl/>
        <w:numPr>
          <w:ilvl w:val="0"/>
          <w:numId w:val="14"/>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Notification Service consumes OrderCreatedEvent.</w:t>
      </w:r>
    </w:p>
    <w:p>
      <w:pPr>
        <w:pStyle w:val="BodyText"/>
        <w:widowControl/>
        <w:numPr>
          <w:ilvl w:val="0"/>
          <w:numId w:val="14"/>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Notification Service sends a confirmation email.</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This decouples Order Service from Notification Service — Order Service does not need to know Notification Service exists.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Microservices Challenges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Distributed transactions: No single ACID transaction across services. Use SAGA pattern or eventual consistency.</w:t>
        <w:br/>
        <w:t>Data consistency: Each service has its own data. Keeping data in sync requires events.</w:t>
        <w:br/>
        <w:t>Network failures: Networks fail. Use retries, timeouts, circuit breakers (Resilience4j).</w:t>
        <w:br/>
        <w:t>Service failures: Services go down. Design for graceful degradation.</w:t>
        <w:br/>
        <w:t>Debugging: A single request may span multiple services. Use distributed tracing (Zipkin, Jaeger).</w:t>
        <w:br/>
        <w:t>Logging: Logs are scattered. Use centralized logging (ELK Stack).</w:t>
        <w:br/>
        <w:t>Monitoring: Metrics are per service. Use centralized monitoring (Prometheus + Grafana).</w:t>
        <w:br/>
        <w:t>Deployment complexity: Multiple services to deploy. Use CI/CD and container orchestration (Kubernetes).</w:t>
        <w:br/>
        <w:t>Configuration management: Many configs. Use Spring Cloud Config.</w:t>
        <w:br/>
        <w:t>Security: Each service needs authentication. Use API Gateway + JWT.</w:t>
        <w:br/>
        <w:t>Testing: End-to-end tests span services. Use contract tests (Pact).</w:t>
        <w:br/>
        <w:t>Data ownership: Each service owns its data. No shared databases.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Microservices are not always the best choice. For small teams and simple applications, a modular monolith is often better.</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Observability Basics</w:t>
        <w:br/>
        <w:t>Observability is about understanding system state from the outside.</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Centralized Logging: Collect logs from all services into one place (ELK — Elasticsearch, Logstash, Kibana).</w:t>
        <w:br/>
        <w:t>Metrics: Numeric measurements (requests/sec, latency, error rate). Prometheus + Grafana.</w:t>
        <w:br/>
        <w:t>Health Checks: Each service exposes /actuator/health. Kubernetes uses this for liveness/readiness probes.</w:t>
        <w:br/>
        <w:t>Distributed Tracing: Track a request across multiple services. Zipkin, Jaeger.</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Tools like Spring Boot Actuator, Prometheus, Grafana, and the ELK Stack make observability possible.</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Debugging a request across multiple services is much harder than debugging a monolith because there is no single stack trace — you must correlate logs by request ID across services.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Conclusion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br/>
        <w:t>Microservices architecture offers independent deployment, scaling, and technology freedom — but at the cost of complexity. In the books-api project, the existing CRUD application can be split into User, Book, and Notification services, communicating via REST (sync) and Kafka (async). Service discovery, API gateway, centralized config, and observability tools are needed to manage them. For small projects, a modular monolith is often simpler and sufficient.</w:t>
      </w:r>
    </w:p>
    <w:p>
      <w:pPr>
        <w:pStyle w:val="BodyText"/>
        <w:bidi w:val="0"/>
        <w:spacing w:before="0" w:after="140"/>
        <w:jc w:val="start"/>
        <w:rPr>
          <w:color w:val="000000"/>
        </w:rPr>
      </w:pPr>
      <w:r>
        <w:rPr>
          <w:color w:val="000000"/>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quote-cjk-patch">
    <w:altName w:val="Inter"/>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2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1021</Words>
  <Characters>6301</Characters>
  <CharactersWithSpaces>7185</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2026-09-23T12:08:00Z</dcterms:created>
  <dc:creator/>
  <dc:description/>
  <dc:language>en-US</dc:language>
  <cp:lastModifiedBy/>
  <dcterms:modified xsi:type="dcterms:W3CDTF">2026-09-23T12:08:27Z</dcterms:modified>
  <cp:revision>1</cp:revision>
  <dc:subject/>
  <dc:title/>
</cp:coreProperties>
</file>