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2F6F" w:rsidRDefault="00F52F6F" w:rsidP="00271C99">
      <w:pPr>
        <w:pStyle w:val="Kop1"/>
        <w:rPr>
          <w:lang w:val="en-US"/>
        </w:rPr>
      </w:pPr>
      <w:r w:rsidRPr="00F52F6F">
        <w:rPr>
          <w:lang w:val="en-US"/>
        </w:rPr>
        <w:t>Overview of Ultrasonic or Combined Positioning Systems</w:t>
      </w:r>
      <w:bookmarkStart w:id="0" w:name="_GoBack"/>
      <w:bookmarkEnd w:id="0"/>
    </w:p>
    <w:p w:rsidR="00F52F6F" w:rsidRDefault="00F52F6F">
      <w:pPr>
        <w:rPr>
          <w:lang w:val="en-US"/>
        </w:rPr>
      </w:pPr>
    </w:p>
    <w:p w:rsidR="00271C99" w:rsidRDefault="00271C99">
      <w:pPr>
        <w:rPr>
          <w:lang w:val="en-US"/>
        </w:rPr>
      </w:pPr>
    </w:p>
    <w:p w:rsidR="00271C99" w:rsidRDefault="00271C99" w:rsidP="00271C99">
      <w:pPr>
        <w:pStyle w:val="Kop2"/>
        <w:rPr>
          <w:lang w:val="en-US"/>
        </w:rPr>
      </w:pPr>
      <w:r>
        <w:rPr>
          <w:lang w:val="en-US"/>
        </w:rPr>
        <w:t>Small band Ultrasonic</w:t>
      </w:r>
    </w:p>
    <w:p w:rsidR="00271C99" w:rsidRDefault="00271C99" w:rsidP="00271C99">
      <w:pPr>
        <w:rPr>
          <w:lang w:val="en-US"/>
        </w:rPr>
      </w:pPr>
    </w:p>
    <w:p w:rsidR="00271C99" w:rsidRDefault="00271C99" w:rsidP="00271C99">
      <w:pPr>
        <w:pStyle w:val="Kop3"/>
        <w:rPr>
          <w:lang w:val="en-US"/>
        </w:rPr>
      </w:pPr>
      <w:r w:rsidRPr="00271C99">
        <w:rPr>
          <w:u w:val="single"/>
          <w:lang w:val="en-US"/>
        </w:rPr>
        <w:t>The Cricket Indoor Location System</w:t>
      </w:r>
      <w:r>
        <w:rPr>
          <w:lang w:val="en-US"/>
        </w:rPr>
        <w:br/>
        <w:t xml:space="preserve">(N. B. </w:t>
      </w:r>
      <w:proofErr w:type="spellStart"/>
      <w:r>
        <w:rPr>
          <w:lang w:val="en-US"/>
        </w:rPr>
        <w:t>Priyantha</w:t>
      </w:r>
      <w:proofErr w:type="spellEnd"/>
      <w:r>
        <w:rPr>
          <w:lang w:val="en-US"/>
        </w:rPr>
        <w:t xml:space="preserve">, H. </w:t>
      </w:r>
      <w:proofErr w:type="spellStart"/>
      <w:r>
        <w:rPr>
          <w:lang w:val="en-US"/>
        </w:rPr>
        <w:t>Balakrishnan</w:t>
      </w:r>
      <w:proofErr w:type="spellEnd"/>
      <w:r>
        <w:rPr>
          <w:lang w:val="en-US"/>
        </w:rPr>
        <w:t>)</w:t>
      </w:r>
    </w:p>
    <w:p w:rsidR="00616CCA" w:rsidRDefault="00271C99" w:rsidP="00271C99">
      <w:pPr>
        <w:rPr>
          <w:lang w:val="en-US"/>
        </w:rPr>
      </w:pPr>
      <w:r>
        <w:rPr>
          <w:lang w:val="en-US"/>
        </w:rPr>
        <w:t>There are two types of ent</w:t>
      </w:r>
      <w:r w:rsidR="00616CCA">
        <w:rPr>
          <w:lang w:val="en-US"/>
        </w:rPr>
        <w:t>ities in the system:</w:t>
      </w:r>
    </w:p>
    <w:p w:rsidR="00616CCA" w:rsidRDefault="00271C99" w:rsidP="00616CCA">
      <w:pPr>
        <w:ind w:left="708"/>
        <w:rPr>
          <w:lang w:val="en-US"/>
        </w:rPr>
      </w:pPr>
      <w:r>
        <w:rPr>
          <w:lang w:val="en-US"/>
        </w:rPr>
        <w:t xml:space="preserve">- Beacons: they have a fixed position </w:t>
      </w:r>
      <w:r w:rsidR="00616CCA">
        <w:rPr>
          <w:lang w:val="en-US"/>
        </w:rPr>
        <w:t>and send out periodically RF signals with an embedded ID code</w:t>
      </w:r>
      <w:r w:rsidR="00554061">
        <w:rPr>
          <w:lang w:val="en-US"/>
        </w:rPr>
        <w:t>, temperature</w:t>
      </w:r>
      <w:r w:rsidR="00616CCA">
        <w:rPr>
          <w:lang w:val="en-US"/>
        </w:rPr>
        <w:t xml:space="preserve"> and coordinates. Together with this, an US signal is transmitted.</w:t>
      </w:r>
    </w:p>
    <w:p w:rsidR="00616CCA" w:rsidRDefault="00616CCA" w:rsidP="00616CCA">
      <w:pPr>
        <w:ind w:left="708"/>
        <w:rPr>
          <w:lang w:val="en-US"/>
        </w:rPr>
      </w:pPr>
      <w:r>
        <w:rPr>
          <w:lang w:val="en-US"/>
        </w:rPr>
        <w:t>-Listeners: calculate their relative position based on the distances to the nearest beacons</w:t>
      </w:r>
    </w:p>
    <w:p w:rsidR="00616CCA" w:rsidRDefault="00616CCA" w:rsidP="00616CCA">
      <w:pPr>
        <w:rPr>
          <w:lang w:val="en-US"/>
        </w:rPr>
      </w:pPr>
    </w:p>
    <w:p w:rsidR="00616CCA" w:rsidRDefault="00616CCA" w:rsidP="00616CCA">
      <w:pPr>
        <w:rPr>
          <w:lang w:val="en-US"/>
        </w:rPr>
      </w:pPr>
      <w:r>
        <w:rPr>
          <w:lang w:val="en-US"/>
        </w:rPr>
        <w:t>Distance measurements are calculated by measuring the TDOA between RF and US.</w:t>
      </w:r>
      <w:r>
        <w:rPr>
          <w:lang w:val="en-US"/>
        </w:rPr>
        <w:br/>
        <w:t>The US signal is sent at the start of the RF message, and not at the start of the RF Signal.</w:t>
      </w:r>
      <w:r>
        <w:rPr>
          <w:lang w:val="en-US"/>
        </w:rPr>
        <w:br/>
      </w:r>
      <w:r w:rsidR="001E3746">
        <w:rPr>
          <w:lang w:val="en-US"/>
        </w:rPr>
        <w:t>Coverage is small: for a room size of 10x10x10m, 70 beacons are necessary</w:t>
      </w:r>
    </w:p>
    <w:p w:rsidR="00616CCA" w:rsidRDefault="00616CCA" w:rsidP="00616CCA">
      <w:pPr>
        <w:rPr>
          <w:lang w:val="en-US"/>
        </w:rPr>
      </w:pPr>
      <w:r>
        <w:rPr>
          <w:lang w:val="en-US"/>
        </w:rPr>
        <w:t>Cricket accuracy is around the 10cm for distances up to 6m.</w:t>
      </w:r>
      <w:r w:rsidR="001E3746">
        <w:rPr>
          <w:lang w:val="en-US"/>
        </w:rPr>
        <w:br/>
      </w:r>
    </w:p>
    <w:p w:rsidR="001E3746" w:rsidRDefault="001E3746" w:rsidP="00616CCA">
      <w:pPr>
        <w:rPr>
          <w:lang w:val="en-US"/>
        </w:rPr>
      </w:pPr>
      <w:r>
        <w:rPr>
          <w:lang w:val="en-US"/>
        </w:rPr>
        <w:t>The accuracy of the system heavily depends on:</w:t>
      </w:r>
    </w:p>
    <w:p w:rsidR="001E3746" w:rsidRDefault="001E3746" w:rsidP="001E3746">
      <w:pPr>
        <w:pStyle w:val="Lijstalinea"/>
        <w:numPr>
          <w:ilvl w:val="0"/>
          <w:numId w:val="1"/>
        </w:numPr>
        <w:rPr>
          <w:lang w:val="en-US"/>
        </w:rPr>
      </w:pPr>
      <w:r>
        <w:rPr>
          <w:lang w:val="en-US"/>
        </w:rPr>
        <w:t>Line Of Sight</w:t>
      </w:r>
    </w:p>
    <w:p w:rsidR="001E3746" w:rsidRDefault="001E3746" w:rsidP="001E3746">
      <w:pPr>
        <w:pStyle w:val="Lijstalinea"/>
        <w:numPr>
          <w:ilvl w:val="0"/>
          <w:numId w:val="1"/>
        </w:numPr>
        <w:rPr>
          <w:lang w:val="en-US"/>
        </w:rPr>
      </w:pPr>
      <w:r>
        <w:rPr>
          <w:lang w:val="en-US"/>
        </w:rPr>
        <w:t>The availability of the US signal: this is threshold based.</w:t>
      </w:r>
    </w:p>
    <w:p w:rsidR="001E3746" w:rsidRPr="001E3746" w:rsidRDefault="001E3746" w:rsidP="001E3746">
      <w:pPr>
        <w:pStyle w:val="Lijstalinea"/>
        <w:numPr>
          <w:ilvl w:val="0"/>
          <w:numId w:val="1"/>
        </w:numPr>
        <w:rPr>
          <w:lang w:val="en-US"/>
        </w:rPr>
      </w:pPr>
      <w:r>
        <w:rPr>
          <w:lang w:val="en-US"/>
        </w:rPr>
        <w:t xml:space="preserve">Timing quantization, which is limited </w:t>
      </w:r>
      <w:r w:rsidR="00554061">
        <w:rPr>
          <w:lang w:val="en-US"/>
        </w:rPr>
        <w:t>(1 µs)</w:t>
      </w:r>
    </w:p>
    <w:p w:rsidR="001E3746" w:rsidRDefault="001E3746" w:rsidP="001E3746">
      <w:pPr>
        <w:pStyle w:val="Kop3"/>
        <w:rPr>
          <w:lang w:val="en-US"/>
        </w:rPr>
      </w:pPr>
      <w:r w:rsidRPr="001E3746">
        <w:rPr>
          <w:u w:val="single"/>
          <w:lang w:val="en-US"/>
        </w:rPr>
        <w:t>Error Compensation for Cricket Indoor Location System</w:t>
      </w:r>
      <w:r w:rsidRPr="001E3746">
        <w:rPr>
          <w:u w:val="single"/>
          <w:lang w:val="en-US"/>
        </w:rPr>
        <w:br/>
      </w:r>
      <w:r>
        <w:rPr>
          <w:lang w:val="en-US"/>
        </w:rPr>
        <w:t>(S. Zhou, H. Feng, R. Yuan)</w:t>
      </w:r>
    </w:p>
    <w:p w:rsidR="001E3746" w:rsidRDefault="001E3746" w:rsidP="001E3746">
      <w:pPr>
        <w:rPr>
          <w:lang w:val="en-US"/>
        </w:rPr>
      </w:pPr>
    </w:p>
    <w:p w:rsidR="001E3746" w:rsidRDefault="001E3746" w:rsidP="001E3746">
      <w:pPr>
        <w:rPr>
          <w:lang w:val="en-US"/>
        </w:rPr>
      </w:pPr>
      <w:r>
        <w:rPr>
          <w:lang w:val="en-US"/>
        </w:rPr>
        <w:t>The accuracy of the cricket system is improved by compensating the error introduced by US fading. This is done both for the increasing distance, as well as the increasing orientation angle.</w:t>
      </w:r>
      <w:r>
        <w:rPr>
          <w:lang w:val="en-US"/>
        </w:rPr>
        <w:br/>
        <w:t>The average value of the absolute error is reduced to 5.6 cm and  the standard deviation of the absolute error is reduced to 3.99cm.</w:t>
      </w:r>
    </w:p>
    <w:p w:rsidR="001E3746" w:rsidRDefault="001E3746" w:rsidP="001E3746">
      <w:pPr>
        <w:rPr>
          <w:lang w:val="en-US"/>
        </w:rPr>
      </w:pPr>
    </w:p>
    <w:p w:rsidR="001E3746" w:rsidRDefault="00554061" w:rsidP="00554061">
      <w:pPr>
        <w:pStyle w:val="Kop3"/>
        <w:rPr>
          <w:lang w:val="en-US"/>
        </w:rPr>
      </w:pPr>
      <w:r>
        <w:rPr>
          <w:u w:val="single"/>
          <w:lang w:val="en-US"/>
        </w:rPr>
        <w:t>The research on Indoor Lo</w:t>
      </w:r>
      <w:r w:rsidRPr="00554061">
        <w:rPr>
          <w:u w:val="single"/>
          <w:lang w:val="en-US"/>
        </w:rPr>
        <w:t>cation System Based on Cricket</w:t>
      </w:r>
      <w:r>
        <w:rPr>
          <w:lang w:val="en-US"/>
        </w:rPr>
        <w:br/>
        <w:t>(H. Wang, Y. Wang)</w:t>
      </w:r>
    </w:p>
    <w:p w:rsidR="00554061" w:rsidRDefault="00554061" w:rsidP="00554061">
      <w:pPr>
        <w:rPr>
          <w:lang w:val="en-US"/>
        </w:rPr>
      </w:pPr>
    </w:p>
    <w:p w:rsidR="00554061" w:rsidRDefault="00554061" w:rsidP="00554061">
      <w:pPr>
        <w:rPr>
          <w:lang w:val="en-US"/>
        </w:rPr>
      </w:pPr>
      <w:r>
        <w:rPr>
          <w:lang w:val="en-US"/>
        </w:rPr>
        <w:t>Badly written paper.</w:t>
      </w:r>
      <w:r>
        <w:rPr>
          <w:lang w:val="en-US"/>
        </w:rPr>
        <w:br/>
        <w:t>Use some kind of polling system to avoid collisions.</w:t>
      </w:r>
    </w:p>
    <w:p w:rsidR="00554061" w:rsidRDefault="00554061" w:rsidP="00554061">
      <w:pPr>
        <w:rPr>
          <w:lang w:val="en-US"/>
        </w:rPr>
      </w:pPr>
    </w:p>
    <w:p w:rsidR="00554061" w:rsidRDefault="00425EE9" w:rsidP="00425EE9">
      <w:pPr>
        <w:pStyle w:val="Kop3"/>
        <w:rPr>
          <w:lang w:val="en-US"/>
        </w:rPr>
      </w:pPr>
      <w:r w:rsidRPr="00425EE9">
        <w:rPr>
          <w:u w:val="single"/>
          <w:lang w:val="en-US"/>
        </w:rPr>
        <w:lastRenderedPageBreak/>
        <w:t>Active Bat</w:t>
      </w:r>
      <w:r>
        <w:rPr>
          <w:lang w:val="en-US"/>
        </w:rPr>
        <w:br/>
        <w:t xml:space="preserve">A. Harter, A. Hopper, P. </w:t>
      </w:r>
      <w:proofErr w:type="spellStart"/>
      <w:r>
        <w:rPr>
          <w:lang w:val="en-US"/>
        </w:rPr>
        <w:t>Steggles</w:t>
      </w:r>
      <w:proofErr w:type="spellEnd"/>
      <w:r>
        <w:rPr>
          <w:lang w:val="en-US"/>
        </w:rPr>
        <w:t>, A. Ward, P. Webster</w:t>
      </w:r>
    </w:p>
    <w:p w:rsidR="00554061" w:rsidRDefault="00554061" w:rsidP="00554061">
      <w:pPr>
        <w:rPr>
          <w:lang w:val="en-US"/>
        </w:rPr>
      </w:pPr>
    </w:p>
    <w:p w:rsidR="00425EE9" w:rsidRDefault="00425EE9" w:rsidP="00554061">
      <w:pPr>
        <w:rPr>
          <w:lang w:val="en-US"/>
        </w:rPr>
      </w:pPr>
      <w:r>
        <w:rPr>
          <w:lang w:val="en-US"/>
        </w:rPr>
        <w:t>Consist</w:t>
      </w:r>
      <w:r w:rsidR="009727EE">
        <w:rPr>
          <w:lang w:val="en-US"/>
        </w:rPr>
        <w:t>s of a wired receiver matrix mounted on the ceiling, which are connected to a PC.</w:t>
      </w:r>
    </w:p>
    <w:p w:rsidR="009727EE" w:rsidRDefault="009727EE" w:rsidP="00554061">
      <w:pPr>
        <w:rPr>
          <w:lang w:val="en-US"/>
        </w:rPr>
      </w:pPr>
      <w:r>
        <w:rPr>
          <w:lang w:val="en-US"/>
        </w:rPr>
        <w:t>Wireless transmitters have an unique ID and consist of a RF transceiver and an US transmitter</w:t>
      </w:r>
      <w:r>
        <w:rPr>
          <w:lang w:val="en-US"/>
        </w:rPr>
        <w:br/>
        <w:t>Positioning is done as followed: the RF base stations (receiver matrix) send out a RF signal on which the correct bat answers with a US pulse. The receivers then calculate the position of the bat.</w:t>
      </w:r>
      <w:r>
        <w:rPr>
          <w:lang w:val="en-US"/>
        </w:rPr>
        <w:br/>
        <w:t>It has 7cm accuracy, is strongly centralized and needs precisely positioned receiver nodes.</w:t>
      </w:r>
    </w:p>
    <w:p w:rsidR="009727EE" w:rsidRDefault="009727EE" w:rsidP="00554061">
      <w:pPr>
        <w:rPr>
          <w:lang w:val="en-US"/>
        </w:rPr>
      </w:pPr>
    </w:p>
    <w:p w:rsidR="00620820" w:rsidRDefault="00620820" w:rsidP="00620820">
      <w:pPr>
        <w:pStyle w:val="Kop3"/>
        <w:rPr>
          <w:lang w:val="en-US"/>
        </w:rPr>
      </w:pPr>
      <w:r w:rsidRPr="00620820">
        <w:rPr>
          <w:u w:val="single"/>
          <w:lang w:val="en-US"/>
        </w:rPr>
        <w:t>Dolphin: A Practical Approach for Implementing a Fully Distributed Indoor Ultrasonic Positioning System</w:t>
      </w:r>
      <w:r w:rsidRPr="00620820">
        <w:rPr>
          <w:u w:val="single"/>
          <w:lang w:val="en-US"/>
        </w:rPr>
        <w:br/>
      </w:r>
      <w:r>
        <w:rPr>
          <w:lang w:val="en-US"/>
        </w:rPr>
        <w:t xml:space="preserve">M. Minami, Y. </w:t>
      </w:r>
      <w:proofErr w:type="spellStart"/>
      <w:r>
        <w:rPr>
          <w:lang w:val="en-US"/>
        </w:rPr>
        <w:t>Fukuju</w:t>
      </w:r>
      <w:proofErr w:type="spellEnd"/>
      <w:r>
        <w:rPr>
          <w:lang w:val="en-US"/>
        </w:rPr>
        <w:t xml:space="preserve">, K. </w:t>
      </w:r>
      <w:proofErr w:type="spellStart"/>
      <w:r>
        <w:rPr>
          <w:lang w:val="en-US"/>
        </w:rPr>
        <w:t>Hirasawa</w:t>
      </w:r>
      <w:proofErr w:type="spellEnd"/>
      <w:r>
        <w:rPr>
          <w:lang w:val="en-US"/>
        </w:rPr>
        <w:t xml:space="preserve">, S. Yokoyama, M. </w:t>
      </w:r>
      <w:proofErr w:type="spellStart"/>
      <w:r>
        <w:rPr>
          <w:lang w:val="en-US"/>
        </w:rPr>
        <w:t>Mizumachi</w:t>
      </w:r>
      <w:proofErr w:type="spellEnd"/>
      <w:r>
        <w:rPr>
          <w:lang w:val="en-US"/>
        </w:rPr>
        <w:t xml:space="preserve">, H. </w:t>
      </w:r>
      <w:proofErr w:type="spellStart"/>
      <w:r>
        <w:rPr>
          <w:lang w:val="en-US"/>
        </w:rPr>
        <w:t>Morikawa</w:t>
      </w:r>
      <w:proofErr w:type="spellEnd"/>
      <w:r>
        <w:rPr>
          <w:lang w:val="en-US"/>
        </w:rPr>
        <w:t>, T. Aoyama</w:t>
      </w:r>
    </w:p>
    <w:p w:rsidR="00620820" w:rsidRDefault="00620820" w:rsidP="00620820">
      <w:pPr>
        <w:rPr>
          <w:lang w:val="en-US"/>
        </w:rPr>
      </w:pPr>
    </w:p>
    <w:p w:rsidR="00620820" w:rsidRDefault="00620820" w:rsidP="00620820">
      <w:pPr>
        <w:rPr>
          <w:lang w:val="en-US"/>
        </w:rPr>
      </w:pPr>
      <w:r>
        <w:rPr>
          <w:lang w:val="en-US"/>
        </w:rPr>
        <w:t>The problem with Active Bat and Cricket is that they need a lot of reference nodes that are exactly positioned.</w:t>
      </w:r>
    </w:p>
    <w:p w:rsidR="00620820" w:rsidRDefault="00620820" w:rsidP="00620820">
      <w:pPr>
        <w:rPr>
          <w:lang w:val="en-US"/>
        </w:rPr>
      </w:pPr>
      <w:r>
        <w:rPr>
          <w:lang w:val="en-US"/>
        </w:rPr>
        <w:t xml:space="preserve">Dolphin system uses </w:t>
      </w:r>
      <w:r w:rsidRPr="00620820">
        <w:rPr>
          <w:b/>
          <w:lang w:val="en-US"/>
        </w:rPr>
        <w:t xml:space="preserve">Iterative </w:t>
      </w:r>
      <w:proofErr w:type="spellStart"/>
      <w:r w:rsidRPr="00620820">
        <w:rPr>
          <w:b/>
          <w:lang w:val="en-US"/>
        </w:rPr>
        <w:t>multilateration</w:t>
      </w:r>
      <w:proofErr w:type="spellEnd"/>
      <w:r>
        <w:rPr>
          <w:lang w:val="en-US"/>
        </w:rPr>
        <w:t xml:space="preserve">. Every node in iterative </w:t>
      </w:r>
      <w:proofErr w:type="spellStart"/>
      <w:r>
        <w:rPr>
          <w:lang w:val="en-US"/>
        </w:rPr>
        <w:t>multilateration</w:t>
      </w:r>
      <w:proofErr w:type="spellEnd"/>
      <w:r>
        <w:rPr>
          <w:lang w:val="en-US"/>
        </w:rPr>
        <w:t xml:space="preserve"> that can estimate its own position becomes a reference (anchor) node itself.</w:t>
      </w:r>
    </w:p>
    <w:p w:rsidR="00620820" w:rsidRDefault="0007142C" w:rsidP="00620820">
      <w:pPr>
        <w:rPr>
          <w:lang w:val="en-US"/>
        </w:rPr>
      </w:pPr>
      <w:r>
        <w:rPr>
          <w:lang w:val="en-US"/>
        </w:rPr>
        <w:t>Valid distances are limited to 3m, limited to 50 nodes due to processing time and propagation speed US. Precision is limited to 10-20 cm.</w:t>
      </w:r>
    </w:p>
    <w:p w:rsidR="00134924" w:rsidRDefault="00134924" w:rsidP="00620820">
      <w:pPr>
        <w:rPr>
          <w:lang w:val="en-US"/>
        </w:rPr>
      </w:pPr>
    </w:p>
    <w:p w:rsidR="00134924" w:rsidRDefault="00134924" w:rsidP="00134924">
      <w:pPr>
        <w:pStyle w:val="Kop3"/>
        <w:rPr>
          <w:lang w:val="en-US"/>
        </w:rPr>
      </w:pPr>
      <w:proofErr w:type="spellStart"/>
      <w:r w:rsidRPr="00134924">
        <w:rPr>
          <w:u w:val="single"/>
          <w:lang w:val="en-US"/>
        </w:rPr>
        <w:t>Hexamite</w:t>
      </w:r>
      <w:proofErr w:type="spellEnd"/>
      <w:r>
        <w:rPr>
          <w:lang w:val="en-US"/>
        </w:rPr>
        <w:br/>
      </w:r>
      <w:r w:rsidRPr="00134924">
        <w:rPr>
          <w:lang w:val="en-US"/>
        </w:rPr>
        <w:t>www.hexamite.com</w:t>
      </w:r>
    </w:p>
    <w:p w:rsidR="00134924" w:rsidRDefault="00134924" w:rsidP="00134924">
      <w:pPr>
        <w:rPr>
          <w:lang w:val="en-US"/>
        </w:rPr>
      </w:pPr>
    </w:p>
    <w:p w:rsidR="00134924" w:rsidRDefault="00134924" w:rsidP="00134924">
      <w:pPr>
        <w:rPr>
          <w:lang w:val="en-US"/>
        </w:rPr>
      </w:pPr>
      <w:r>
        <w:rPr>
          <w:lang w:val="en-US"/>
        </w:rPr>
        <w:t>Claim an accuracy of 3mm.</w:t>
      </w:r>
      <w:r>
        <w:rPr>
          <w:lang w:val="en-US"/>
        </w:rPr>
        <w:br/>
        <w:t>No technical information available: what does it use? US + RF?</w:t>
      </w:r>
    </w:p>
    <w:p w:rsidR="00134924" w:rsidRDefault="00134924" w:rsidP="00134924">
      <w:pPr>
        <w:rPr>
          <w:lang w:val="en-US"/>
        </w:rPr>
      </w:pPr>
    </w:p>
    <w:p w:rsidR="00134924" w:rsidRDefault="00134924" w:rsidP="00134924">
      <w:pPr>
        <w:pStyle w:val="Kop3"/>
        <w:rPr>
          <w:lang w:val="en-US"/>
        </w:rPr>
      </w:pPr>
      <w:r w:rsidRPr="00E64A4B">
        <w:rPr>
          <w:u w:val="single"/>
          <w:lang w:val="en-US"/>
        </w:rPr>
        <w:t>Indoor Positioning using Ultrasonic Waves with CSS and FSK Modulation for Narrow Band Channel</w:t>
      </w:r>
      <w:r>
        <w:rPr>
          <w:lang w:val="en-US"/>
        </w:rPr>
        <w:br/>
        <w:t xml:space="preserve">A. </w:t>
      </w:r>
      <w:proofErr w:type="spellStart"/>
      <w:r>
        <w:rPr>
          <w:lang w:val="en-US"/>
        </w:rPr>
        <w:t>Ens</w:t>
      </w:r>
      <w:proofErr w:type="spellEnd"/>
      <w:r>
        <w:rPr>
          <w:lang w:val="en-US"/>
        </w:rPr>
        <w:t xml:space="preserve">, F. </w:t>
      </w:r>
      <w:proofErr w:type="spellStart"/>
      <w:r>
        <w:rPr>
          <w:lang w:val="en-US"/>
        </w:rPr>
        <w:t>Hoeflinger</w:t>
      </w:r>
      <w:proofErr w:type="spellEnd"/>
      <w:r>
        <w:rPr>
          <w:lang w:val="en-US"/>
        </w:rPr>
        <w:t xml:space="preserve">, L. </w:t>
      </w:r>
      <w:proofErr w:type="spellStart"/>
      <w:r>
        <w:rPr>
          <w:lang w:val="en-US"/>
        </w:rPr>
        <w:t>Reindl</w:t>
      </w:r>
      <w:proofErr w:type="spellEnd"/>
      <w:r>
        <w:rPr>
          <w:lang w:val="en-US"/>
        </w:rPr>
        <w:t xml:space="preserve">, J. </w:t>
      </w:r>
      <w:proofErr w:type="spellStart"/>
      <w:r>
        <w:rPr>
          <w:lang w:val="en-US"/>
        </w:rPr>
        <w:t>Wendeberg</w:t>
      </w:r>
      <w:proofErr w:type="spellEnd"/>
      <w:r>
        <w:rPr>
          <w:lang w:val="en-US"/>
        </w:rPr>
        <w:t xml:space="preserve"> and C. </w:t>
      </w:r>
      <w:proofErr w:type="spellStart"/>
      <w:r>
        <w:rPr>
          <w:lang w:val="en-US"/>
        </w:rPr>
        <w:t>Schindelhauer</w:t>
      </w:r>
      <w:proofErr w:type="spellEnd"/>
    </w:p>
    <w:p w:rsidR="00134924" w:rsidRDefault="00134924" w:rsidP="00134924">
      <w:pPr>
        <w:rPr>
          <w:lang w:val="en-US"/>
        </w:rPr>
      </w:pPr>
    </w:p>
    <w:p w:rsidR="00E64A4B" w:rsidRDefault="00E64A4B" w:rsidP="00134924">
      <w:pPr>
        <w:rPr>
          <w:lang w:val="en-US"/>
        </w:rPr>
      </w:pPr>
      <w:r>
        <w:rPr>
          <w:lang w:val="en-US"/>
        </w:rPr>
        <w:t>Make use of chirps for:</w:t>
      </w:r>
    </w:p>
    <w:p w:rsidR="00E64A4B" w:rsidRDefault="00E64A4B" w:rsidP="00E64A4B">
      <w:pPr>
        <w:pStyle w:val="Lijstalinea"/>
        <w:numPr>
          <w:ilvl w:val="0"/>
          <w:numId w:val="2"/>
        </w:numPr>
        <w:rPr>
          <w:lang w:val="en-US"/>
        </w:rPr>
      </w:pPr>
      <w:r>
        <w:rPr>
          <w:lang w:val="en-US"/>
        </w:rPr>
        <w:t>Synchronisation</w:t>
      </w:r>
    </w:p>
    <w:p w:rsidR="00E64A4B" w:rsidRDefault="00E64A4B" w:rsidP="00E64A4B">
      <w:pPr>
        <w:pStyle w:val="Lijstalinea"/>
        <w:numPr>
          <w:ilvl w:val="0"/>
          <w:numId w:val="2"/>
        </w:numPr>
        <w:rPr>
          <w:lang w:val="en-US"/>
        </w:rPr>
      </w:pPr>
      <w:r>
        <w:rPr>
          <w:lang w:val="en-US"/>
        </w:rPr>
        <w:t>Communication</w:t>
      </w:r>
    </w:p>
    <w:p w:rsidR="00E64A4B" w:rsidRDefault="00E64A4B" w:rsidP="00E64A4B">
      <w:pPr>
        <w:rPr>
          <w:lang w:val="en-US"/>
        </w:rPr>
      </w:pPr>
      <w:r>
        <w:rPr>
          <w:lang w:val="en-US"/>
        </w:rPr>
        <w:t>This is done via Chirp Spread Spectrum and Frequency shift keying.</w:t>
      </w:r>
    </w:p>
    <w:p w:rsidR="00E64A4B" w:rsidRDefault="00E64A4B" w:rsidP="00E64A4B">
      <w:pPr>
        <w:rPr>
          <w:lang w:val="en-US"/>
        </w:rPr>
      </w:pPr>
      <w:r>
        <w:rPr>
          <w:lang w:val="en-US"/>
        </w:rPr>
        <w:t>Chirp up or high frequency is 1, chirp down or lower frequency is 0.</w:t>
      </w:r>
    </w:p>
    <w:p w:rsidR="00E64A4B" w:rsidRDefault="00E64A4B" w:rsidP="00E64A4B">
      <w:pPr>
        <w:rPr>
          <w:lang w:val="en-US"/>
        </w:rPr>
      </w:pPr>
      <w:r>
        <w:rPr>
          <w:lang w:val="en-US"/>
        </w:rPr>
        <w:t>No practical results.</w:t>
      </w:r>
    </w:p>
    <w:p w:rsidR="00E64A4B" w:rsidRDefault="00E64A4B" w:rsidP="00E64A4B">
      <w:pPr>
        <w:rPr>
          <w:lang w:val="en-US"/>
        </w:rPr>
      </w:pPr>
    </w:p>
    <w:p w:rsidR="00E64A4B" w:rsidRPr="00E64A4B" w:rsidRDefault="00E64A4B" w:rsidP="00E64A4B">
      <w:pPr>
        <w:pStyle w:val="Kop3"/>
        <w:rPr>
          <w:lang w:val="en-US"/>
        </w:rPr>
      </w:pPr>
      <w:r>
        <w:rPr>
          <w:u w:val="single"/>
          <w:lang w:val="en-US"/>
        </w:rPr>
        <w:lastRenderedPageBreak/>
        <w:t xml:space="preserve">Ultrasonic </w:t>
      </w:r>
      <w:r w:rsidRPr="00E64A4B">
        <w:rPr>
          <w:u w:val="single"/>
          <w:lang w:val="en-US"/>
        </w:rPr>
        <w:t>Autonomous Robot Localization System.</w:t>
      </w:r>
      <w:r w:rsidRPr="00E64A4B">
        <w:rPr>
          <w:u w:val="single"/>
          <w:lang w:val="en-US"/>
        </w:rPr>
        <w:br/>
      </w:r>
      <w:r>
        <w:rPr>
          <w:lang w:val="en-US"/>
        </w:rPr>
        <w:t xml:space="preserve">L. </w:t>
      </w:r>
      <w:proofErr w:type="spellStart"/>
      <w:r>
        <w:rPr>
          <w:lang w:val="en-US"/>
        </w:rPr>
        <w:t>Kleeman</w:t>
      </w:r>
      <w:proofErr w:type="spellEnd"/>
    </w:p>
    <w:p w:rsidR="00E64A4B" w:rsidRDefault="00E64A4B" w:rsidP="00E64A4B">
      <w:pPr>
        <w:rPr>
          <w:lang w:val="en-US"/>
        </w:rPr>
      </w:pPr>
    </w:p>
    <w:p w:rsidR="00E64A4B" w:rsidRDefault="00E64A4B" w:rsidP="00E64A4B">
      <w:pPr>
        <w:rPr>
          <w:lang w:val="en-US"/>
        </w:rPr>
      </w:pPr>
      <w:r>
        <w:rPr>
          <w:lang w:val="en-US"/>
        </w:rPr>
        <w:t>System in which the fixed nodes are known.</w:t>
      </w:r>
    </w:p>
    <w:p w:rsidR="00E64A4B" w:rsidRDefault="00E64A4B" w:rsidP="00E64A4B">
      <w:pPr>
        <w:rPr>
          <w:lang w:val="en-US"/>
        </w:rPr>
      </w:pPr>
      <w:r>
        <w:rPr>
          <w:lang w:val="en-US"/>
        </w:rPr>
        <w:t>Uses chirps with a fixed duration.</w:t>
      </w:r>
      <w:r>
        <w:rPr>
          <w:lang w:val="en-US"/>
        </w:rPr>
        <w:br/>
        <w:t>The time difference between the incoming chirps give an indication of the distance between the different beacons.</w:t>
      </w:r>
    </w:p>
    <w:p w:rsidR="00E64A4B" w:rsidRDefault="00E64A4B" w:rsidP="00E64A4B">
      <w:pPr>
        <w:rPr>
          <w:lang w:val="en-US"/>
        </w:rPr>
      </w:pPr>
    </w:p>
    <w:p w:rsidR="00E64A4B" w:rsidRDefault="00E64A4B" w:rsidP="00B2113E">
      <w:pPr>
        <w:pStyle w:val="Kop3"/>
        <w:rPr>
          <w:lang w:val="en-US"/>
        </w:rPr>
      </w:pPr>
      <w:r w:rsidRPr="00B2113E">
        <w:rPr>
          <w:u w:val="single"/>
          <w:lang w:val="en-US"/>
        </w:rPr>
        <w:t>The BUZZ: Narrowband ultrasonic positioning for wearable computers.</w:t>
      </w:r>
      <w:r w:rsidR="00B2113E" w:rsidRPr="00B2113E">
        <w:rPr>
          <w:u w:val="single"/>
          <w:lang w:val="en-US"/>
        </w:rPr>
        <w:br/>
      </w:r>
      <w:r w:rsidR="00B2113E">
        <w:rPr>
          <w:lang w:val="en-US"/>
        </w:rPr>
        <w:t>M. R. McCarthy</w:t>
      </w:r>
    </w:p>
    <w:p w:rsidR="00B2113E" w:rsidRDefault="00B2113E" w:rsidP="00B2113E">
      <w:pPr>
        <w:rPr>
          <w:lang w:val="en-US"/>
        </w:rPr>
      </w:pPr>
    </w:p>
    <w:p w:rsidR="00B2113E" w:rsidRPr="00B2113E" w:rsidRDefault="00B2113E" w:rsidP="00B2113E">
      <w:pPr>
        <w:rPr>
          <w:lang w:val="en-US"/>
        </w:rPr>
      </w:pPr>
      <w:r>
        <w:rPr>
          <w:lang w:val="en-US"/>
        </w:rPr>
        <w:t>Positioning is done at the hand of patterns, with the timing information communicated from the infrastructure to the wearable device.</w:t>
      </w:r>
      <w:r>
        <w:rPr>
          <w:lang w:val="en-US"/>
        </w:rPr>
        <w:br/>
        <w:t>There is no RF signal, only a US.</w:t>
      </w:r>
    </w:p>
    <w:p w:rsidR="00B2113E" w:rsidRDefault="00B2113E" w:rsidP="00E64A4B">
      <w:pPr>
        <w:rPr>
          <w:lang w:val="en-US"/>
        </w:rPr>
      </w:pPr>
      <w:r>
        <w:rPr>
          <w:lang w:val="en-US"/>
        </w:rPr>
        <w:t>There are two types of the buzz:</w:t>
      </w:r>
    </w:p>
    <w:p w:rsidR="00B2113E" w:rsidRDefault="00B2113E" w:rsidP="00E64A4B">
      <w:pPr>
        <w:rPr>
          <w:lang w:val="en-US"/>
        </w:rPr>
      </w:pPr>
      <w:r>
        <w:rPr>
          <w:lang w:val="en-US"/>
        </w:rPr>
        <w:t>Synchronous: transmitters are synchronized throughout a cable</w:t>
      </w:r>
    </w:p>
    <w:p w:rsidR="00B2113E" w:rsidRDefault="00B2113E" w:rsidP="00E64A4B">
      <w:pPr>
        <w:rPr>
          <w:lang w:val="en-US"/>
        </w:rPr>
      </w:pPr>
      <w:r>
        <w:rPr>
          <w:lang w:val="en-US"/>
        </w:rPr>
        <w:t>Asynchronous:  like cricket, without the RF. Low accuracy.</w:t>
      </w:r>
    </w:p>
    <w:p w:rsidR="00B2113E" w:rsidRDefault="00B2113E" w:rsidP="00E64A4B">
      <w:pPr>
        <w:rPr>
          <w:lang w:val="en-US"/>
        </w:rPr>
      </w:pPr>
      <w:r>
        <w:rPr>
          <w:lang w:val="en-US"/>
        </w:rPr>
        <w:t>The mobile needs to be at the specific place when started.</w:t>
      </w:r>
    </w:p>
    <w:p w:rsidR="00B2113E" w:rsidRDefault="00B2113E" w:rsidP="00E64A4B">
      <w:pPr>
        <w:rPr>
          <w:lang w:val="en-US"/>
        </w:rPr>
      </w:pPr>
      <w:r>
        <w:rPr>
          <w:lang w:val="en-US"/>
        </w:rPr>
        <w:t>4cm accuracy @ 50% of the cases, 10cm @ 95% of the cases.</w:t>
      </w:r>
    </w:p>
    <w:p w:rsidR="00B2113E" w:rsidRDefault="00B2113E" w:rsidP="00E64A4B">
      <w:pPr>
        <w:rPr>
          <w:lang w:val="en-US"/>
        </w:rPr>
      </w:pPr>
    </w:p>
    <w:p w:rsidR="00407D1A" w:rsidRDefault="00407D1A" w:rsidP="00407D1A">
      <w:pPr>
        <w:pStyle w:val="Kop3"/>
        <w:rPr>
          <w:rFonts w:eastAsiaTheme="minorEastAsia"/>
          <w:i/>
          <w:iCs/>
          <w:lang w:val="en-US"/>
        </w:rPr>
      </w:pPr>
      <w:r w:rsidRPr="00374194">
        <w:rPr>
          <w:rFonts w:eastAsiaTheme="minorEastAsia"/>
          <w:u w:val="single"/>
          <w:lang w:val="en-US"/>
        </w:rPr>
        <w:t>Low-Power Simplex Ultrasound Communication For Indoor Localization</w:t>
      </w:r>
      <w:r>
        <w:rPr>
          <w:rFonts w:eastAsiaTheme="minorEastAsia"/>
          <w:lang w:val="en-US"/>
        </w:rPr>
        <w:br/>
        <w:t xml:space="preserve">A. </w:t>
      </w:r>
      <w:proofErr w:type="spellStart"/>
      <w:r>
        <w:rPr>
          <w:rFonts w:eastAsiaTheme="minorEastAsia"/>
          <w:lang w:val="en-US"/>
        </w:rPr>
        <w:t>Ens</w:t>
      </w:r>
      <w:proofErr w:type="spellEnd"/>
      <w:r>
        <w:rPr>
          <w:rFonts w:eastAsiaTheme="minorEastAsia"/>
          <w:lang w:val="en-US"/>
        </w:rPr>
        <w:t xml:space="preserve">, L. </w:t>
      </w:r>
      <w:proofErr w:type="spellStart"/>
      <w:r>
        <w:rPr>
          <w:rFonts w:eastAsiaTheme="minorEastAsia"/>
          <w:lang w:val="en-US"/>
        </w:rPr>
        <w:t>Reindl</w:t>
      </w:r>
      <w:proofErr w:type="spellEnd"/>
      <w:r>
        <w:rPr>
          <w:rFonts w:eastAsiaTheme="minorEastAsia"/>
          <w:lang w:val="en-US"/>
        </w:rPr>
        <w:t xml:space="preserve">, T. Janson,  C. </w:t>
      </w:r>
      <w:proofErr w:type="spellStart"/>
      <w:r>
        <w:rPr>
          <w:rFonts w:eastAsiaTheme="minorEastAsia"/>
          <w:lang w:val="en-US"/>
        </w:rPr>
        <w:t>Schindelhauer</w:t>
      </w:r>
      <w:proofErr w:type="spellEnd"/>
      <w:r>
        <w:rPr>
          <w:rFonts w:eastAsiaTheme="minorEastAsia"/>
          <w:lang w:val="en-US"/>
        </w:rPr>
        <w:t>.</w:t>
      </w:r>
    </w:p>
    <w:p w:rsidR="00407D1A" w:rsidRDefault="00374194" w:rsidP="00271C99">
      <w:pPr>
        <w:pStyle w:val="Kop2"/>
        <w:rPr>
          <w:rFonts w:asciiTheme="minorHAnsi" w:eastAsiaTheme="minorEastAsia" w:hAnsiTheme="minorHAnsi"/>
          <w:b w:val="0"/>
          <w:bCs w:val="0"/>
          <w:i w:val="0"/>
          <w:iCs w:val="0"/>
          <w:sz w:val="24"/>
          <w:szCs w:val="24"/>
          <w:lang w:val="en-US"/>
        </w:rPr>
      </w:pPr>
      <w:r>
        <w:rPr>
          <w:rFonts w:asciiTheme="minorHAnsi" w:eastAsiaTheme="minorEastAsia" w:hAnsiTheme="minorHAnsi"/>
          <w:b w:val="0"/>
          <w:bCs w:val="0"/>
          <w:i w:val="0"/>
          <w:iCs w:val="0"/>
          <w:sz w:val="24"/>
          <w:szCs w:val="24"/>
          <w:lang w:val="en-US"/>
        </w:rPr>
        <w:t>Ultrasonic TDOA technique that uses Pi/4 DQPSK (this uses a PI/4 phase transmission between 2 recursive signals).</w:t>
      </w:r>
      <w:r>
        <w:rPr>
          <w:rFonts w:asciiTheme="minorHAnsi" w:eastAsiaTheme="minorEastAsia" w:hAnsiTheme="minorHAnsi"/>
          <w:b w:val="0"/>
          <w:bCs w:val="0"/>
          <w:i w:val="0"/>
          <w:iCs w:val="0"/>
          <w:sz w:val="24"/>
          <w:szCs w:val="24"/>
          <w:lang w:val="en-US"/>
        </w:rPr>
        <w:br/>
        <w:t>Distance up to 20m, with a theoretical error of 3,7 µm.</w:t>
      </w:r>
    </w:p>
    <w:p w:rsidR="00374194" w:rsidRDefault="00374194" w:rsidP="00374194">
      <w:pPr>
        <w:rPr>
          <w:lang w:val="en-US"/>
        </w:rPr>
      </w:pPr>
      <w:r>
        <w:rPr>
          <w:lang w:val="en-US"/>
        </w:rPr>
        <w:t>TDOA is generated thanks to a fixed interval between two recursive signals. Different transmitters have different intervals.</w:t>
      </w:r>
      <w:r>
        <w:rPr>
          <w:lang w:val="en-US"/>
        </w:rPr>
        <w:br/>
        <w:t>They don’t care about collisions and use LOS only.</w:t>
      </w:r>
    </w:p>
    <w:p w:rsidR="001A1A72" w:rsidRDefault="00E45C70">
      <w:pPr>
        <w:rPr>
          <w:lang w:val="en-US"/>
        </w:rPr>
      </w:pPr>
      <w:r>
        <w:rPr>
          <w:lang w:val="en-US"/>
        </w:rPr>
        <w:t>The PI/4 is generated throughout tables in the microcontroller.</w:t>
      </w:r>
      <w:r>
        <w:rPr>
          <w:lang w:val="en-US"/>
        </w:rPr>
        <w:br/>
        <w:t>Localization is calculated on a different server.</w:t>
      </w:r>
    </w:p>
    <w:p w:rsidR="001A1A72" w:rsidRDefault="001A1A72">
      <w:pPr>
        <w:rPr>
          <w:lang w:val="en-US"/>
        </w:rPr>
      </w:pPr>
    </w:p>
    <w:p w:rsidR="001A1A72" w:rsidRDefault="001A1A72" w:rsidP="001A1A72">
      <w:pPr>
        <w:pStyle w:val="Kop3"/>
        <w:rPr>
          <w:lang w:val="en-US"/>
        </w:rPr>
      </w:pPr>
      <w:r w:rsidRPr="001A1A72">
        <w:rPr>
          <w:u w:val="single"/>
          <w:lang w:val="en-US"/>
        </w:rPr>
        <w:t>A battery-free RFID-based indoor acoustic localization platform</w:t>
      </w:r>
      <w:r>
        <w:rPr>
          <w:u w:val="single"/>
          <w:lang w:val="en-US"/>
        </w:rPr>
        <w:br/>
      </w:r>
      <w:r>
        <w:rPr>
          <w:lang w:val="en-US"/>
        </w:rPr>
        <w:t>Y. Zhao, J.R. Smith</w:t>
      </w:r>
    </w:p>
    <w:p w:rsidR="001A1A72" w:rsidRDefault="001A1A72" w:rsidP="001A1A72">
      <w:pPr>
        <w:pStyle w:val="Geenafstand"/>
        <w:rPr>
          <w:lang w:val="en-US"/>
        </w:rPr>
      </w:pPr>
    </w:p>
    <w:p w:rsidR="001A1A72" w:rsidRDefault="001A1A72" w:rsidP="001A1A72">
      <w:pPr>
        <w:pStyle w:val="Geenafstand"/>
        <w:rPr>
          <w:lang w:val="en-US"/>
        </w:rPr>
      </w:pPr>
      <w:r>
        <w:rPr>
          <w:lang w:val="en-US"/>
        </w:rPr>
        <w:t>Uses a combination of RF and US to localize a passive tag. It consist of 3 parts: programmable UHF tags (WISP) for the receiver (Rx) and transmitting end (</w:t>
      </w:r>
      <w:proofErr w:type="spellStart"/>
      <w:r>
        <w:rPr>
          <w:lang w:val="en-US"/>
        </w:rPr>
        <w:t>Tx</w:t>
      </w:r>
      <w:proofErr w:type="spellEnd"/>
      <w:r>
        <w:rPr>
          <w:lang w:val="en-US"/>
        </w:rPr>
        <w:t>), and an off-the-shelf RFID reader.</w:t>
      </w:r>
    </w:p>
    <w:p w:rsidR="001A1A72" w:rsidRDefault="001A1A72" w:rsidP="001A1A72">
      <w:pPr>
        <w:pStyle w:val="Geenafstand"/>
        <w:rPr>
          <w:lang w:val="en-US"/>
        </w:rPr>
      </w:pPr>
      <w:r>
        <w:rPr>
          <w:lang w:val="en-US"/>
        </w:rPr>
        <w:t>Distance measurements:</w:t>
      </w:r>
    </w:p>
    <w:p w:rsidR="001A1A72" w:rsidRPr="008E3A66" w:rsidRDefault="001A1A72" w:rsidP="008E3A66">
      <w:pPr>
        <w:pStyle w:val="Geenafstand"/>
        <w:numPr>
          <w:ilvl w:val="0"/>
          <w:numId w:val="5"/>
        </w:numPr>
        <w:rPr>
          <w:lang w:val="en-US"/>
        </w:rPr>
      </w:pPr>
      <w:r>
        <w:rPr>
          <w:lang w:val="en-US"/>
        </w:rPr>
        <w:t>RFID reader sends out Query’s to detect possible Rx. The Rx answers with a 16-bit know number (RN16: which is normally random).</w:t>
      </w:r>
      <w:r w:rsidR="008E3A66" w:rsidRPr="008E3A66">
        <w:rPr>
          <w:lang w:val="en-US"/>
        </w:rPr>
        <w:t xml:space="preserve"> </w:t>
      </w:r>
      <w:r w:rsidR="008E3A66">
        <w:rPr>
          <w:lang w:val="en-US"/>
        </w:rPr>
        <w:t xml:space="preserve">Normally, every tag answers, but the </w:t>
      </w:r>
      <w:proofErr w:type="spellStart"/>
      <w:r w:rsidR="008E3A66">
        <w:rPr>
          <w:lang w:val="en-US"/>
        </w:rPr>
        <w:t>Tx</w:t>
      </w:r>
      <w:proofErr w:type="spellEnd"/>
      <w:r w:rsidR="008E3A66">
        <w:rPr>
          <w:lang w:val="en-US"/>
        </w:rPr>
        <w:t xml:space="preserve"> tags are configured to only monitor the nearby RF field.</w:t>
      </w:r>
    </w:p>
    <w:p w:rsidR="001A1A72" w:rsidRDefault="008E3A66" w:rsidP="001A1A72">
      <w:pPr>
        <w:pStyle w:val="Geenafstand"/>
        <w:numPr>
          <w:ilvl w:val="0"/>
          <w:numId w:val="5"/>
        </w:numPr>
        <w:rPr>
          <w:lang w:val="en-US"/>
        </w:rPr>
      </w:pPr>
      <w:r>
        <w:rPr>
          <w:lang w:val="en-US"/>
        </w:rPr>
        <w:t>RFID reader answers with an ACK and the RN16 number.</w:t>
      </w:r>
    </w:p>
    <w:p w:rsidR="008E3A66" w:rsidRDefault="008E3A66" w:rsidP="001A1A72">
      <w:pPr>
        <w:pStyle w:val="Geenafstand"/>
        <w:numPr>
          <w:ilvl w:val="0"/>
          <w:numId w:val="5"/>
        </w:numPr>
        <w:rPr>
          <w:lang w:val="en-US"/>
        </w:rPr>
      </w:pPr>
      <w:r>
        <w:rPr>
          <w:lang w:val="en-US"/>
        </w:rPr>
        <w:t>Rx will send its own EPC code (unique ID).</w:t>
      </w:r>
    </w:p>
    <w:p w:rsidR="008E3A66" w:rsidRDefault="008E3A66" w:rsidP="001A1A72">
      <w:pPr>
        <w:pStyle w:val="Geenafstand"/>
        <w:numPr>
          <w:ilvl w:val="0"/>
          <w:numId w:val="5"/>
        </w:numPr>
        <w:rPr>
          <w:lang w:val="en-US"/>
        </w:rPr>
      </w:pPr>
      <w:r>
        <w:rPr>
          <w:lang w:val="en-US"/>
        </w:rPr>
        <w:lastRenderedPageBreak/>
        <w:t xml:space="preserve">Upon reception of the ACK and after finishing the Rx’s EPC transmission,  the receiver starts a timer and the transmitters send out a US signal, this with fixed interval between two US signals coming from different </w:t>
      </w:r>
      <w:proofErr w:type="spellStart"/>
      <w:r>
        <w:rPr>
          <w:lang w:val="en-US"/>
        </w:rPr>
        <w:t>Tx</w:t>
      </w:r>
      <w:proofErr w:type="spellEnd"/>
      <w:r>
        <w:rPr>
          <w:lang w:val="en-US"/>
        </w:rPr>
        <w:t>.</w:t>
      </w:r>
    </w:p>
    <w:p w:rsidR="008E3A66" w:rsidRDefault="008E3A66" w:rsidP="001A1A72">
      <w:pPr>
        <w:pStyle w:val="Geenafstand"/>
        <w:numPr>
          <w:ilvl w:val="0"/>
          <w:numId w:val="5"/>
        </w:numPr>
        <w:rPr>
          <w:lang w:val="en-US"/>
        </w:rPr>
      </w:pPr>
      <w:r>
        <w:rPr>
          <w:lang w:val="en-US"/>
        </w:rPr>
        <w:t xml:space="preserve">The </w:t>
      </w:r>
      <w:proofErr w:type="spellStart"/>
      <w:r>
        <w:rPr>
          <w:lang w:val="en-US"/>
        </w:rPr>
        <w:t>ToA</w:t>
      </w:r>
      <w:proofErr w:type="spellEnd"/>
      <w:r>
        <w:rPr>
          <w:lang w:val="en-US"/>
        </w:rPr>
        <w:t xml:space="preserve"> of the received US signals are stored on the Rx and </w:t>
      </w:r>
      <w:r w:rsidR="005A28DB">
        <w:rPr>
          <w:lang w:val="en-US"/>
        </w:rPr>
        <w:t>the next round they are backscattered to the RFID reader.</w:t>
      </w:r>
    </w:p>
    <w:p w:rsidR="008E3A66" w:rsidRDefault="005A28DB" w:rsidP="001A1A72">
      <w:pPr>
        <w:pStyle w:val="Geenafstand"/>
        <w:numPr>
          <w:ilvl w:val="0"/>
          <w:numId w:val="5"/>
        </w:numPr>
        <w:rPr>
          <w:lang w:val="en-US"/>
        </w:rPr>
      </w:pPr>
      <w:r>
        <w:rPr>
          <w:lang w:val="en-US"/>
        </w:rPr>
        <w:t>At the RFID-reader: the location is calculated with trilateration.</w:t>
      </w:r>
    </w:p>
    <w:p w:rsidR="005A28DB" w:rsidRDefault="005A28DB" w:rsidP="005A28DB">
      <w:pPr>
        <w:pStyle w:val="Geenafstand"/>
        <w:rPr>
          <w:lang w:val="en-US"/>
        </w:rPr>
      </w:pPr>
    </w:p>
    <w:p w:rsidR="005A28DB" w:rsidRPr="001A1A72" w:rsidRDefault="005A28DB" w:rsidP="005A28DB">
      <w:pPr>
        <w:pStyle w:val="Geenafstand"/>
        <w:rPr>
          <w:lang w:val="en-US"/>
        </w:rPr>
      </w:pPr>
      <w:r>
        <w:rPr>
          <w:lang w:val="en-US"/>
        </w:rPr>
        <w:t>Distances are limited to 3m due to detection timeouts coming from energy constraints.</w:t>
      </w:r>
      <w:r>
        <w:rPr>
          <w:lang w:val="en-US"/>
        </w:rPr>
        <w:br/>
        <w:t>Accuracy is 0 to 1.5cm within the testing range of 0.6 to 2.2m.</w:t>
      </w:r>
    </w:p>
    <w:p w:rsidR="001A1A72" w:rsidRDefault="001A1A72" w:rsidP="001A1A72">
      <w:pPr>
        <w:pStyle w:val="Geenafstand"/>
        <w:rPr>
          <w:lang w:val="en-US"/>
        </w:rPr>
      </w:pPr>
      <w:r>
        <w:rPr>
          <w:lang w:val="en-US"/>
        </w:rPr>
        <w:t>Transmitters are placed on known positions.</w:t>
      </w:r>
    </w:p>
    <w:p w:rsidR="00AB5D87" w:rsidRDefault="001A1A72" w:rsidP="001A1A72">
      <w:pPr>
        <w:pStyle w:val="Geenafstand"/>
        <w:rPr>
          <w:lang w:val="en-US"/>
        </w:rPr>
      </w:pPr>
      <w:r>
        <w:rPr>
          <w:lang w:val="en-US"/>
        </w:rPr>
        <w:t>Power usage: the Rx only uses 82 µW which is harvested from RF-energy.</w:t>
      </w:r>
    </w:p>
    <w:p w:rsidR="00AB5D87" w:rsidRDefault="00AB5D87" w:rsidP="001A1A72">
      <w:pPr>
        <w:pStyle w:val="Geenafstand"/>
        <w:rPr>
          <w:lang w:val="en-US"/>
        </w:rPr>
      </w:pPr>
    </w:p>
    <w:p w:rsidR="00AB5D87" w:rsidRDefault="00AB5D87" w:rsidP="00AB5D87">
      <w:pPr>
        <w:pStyle w:val="Kop3"/>
        <w:rPr>
          <w:lang w:val="en-US"/>
        </w:rPr>
      </w:pPr>
      <w:r w:rsidRPr="00AB5D87">
        <w:rPr>
          <w:u w:val="single"/>
          <w:lang w:val="en-US"/>
        </w:rPr>
        <w:t>Ultrasound Indoor Positioning system Based on Low-Power Wireless Sensor Network Providing Sub-Centimeter Accuracy</w:t>
      </w:r>
      <w:r w:rsidRPr="00AB5D87">
        <w:rPr>
          <w:u w:val="single"/>
          <w:lang w:val="en-US"/>
        </w:rPr>
        <w:br/>
      </w:r>
      <w:r>
        <w:rPr>
          <w:lang w:val="en-US"/>
        </w:rPr>
        <w:t>C. Medina, J. C. Segura, A. De La Torre</w:t>
      </w:r>
    </w:p>
    <w:p w:rsidR="00AB5D87" w:rsidRDefault="00E24DA3" w:rsidP="00AB5D87">
      <w:pPr>
        <w:pStyle w:val="Geenafstand"/>
        <w:rPr>
          <w:lang w:val="en-US"/>
        </w:rPr>
      </w:pPr>
      <w:r w:rsidRPr="00E24DA3">
        <w:rPr>
          <w:noProof/>
          <w:lang w:eastAsia="nl-BE"/>
        </w:rPr>
        <w:drawing>
          <wp:anchor distT="0" distB="0" distL="114300" distR="114300" simplePos="0" relativeHeight="251660288" behindDoc="1" locked="0" layoutInCell="1" allowOverlap="1">
            <wp:simplePos x="0" y="0"/>
            <wp:positionH relativeFrom="margin">
              <wp:posOffset>3857625</wp:posOffset>
            </wp:positionH>
            <wp:positionV relativeFrom="paragraph">
              <wp:posOffset>149225</wp:posOffset>
            </wp:positionV>
            <wp:extent cx="2240915" cy="1492250"/>
            <wp:effectExtent l="0" t="0" r="6985" b="0"/>
            <wp:wrapTight wrapText="bothSides">
              <wp:wrapPolygon edited="0">
                <wp:start x="0" y="0"/>
                <wp:lineTo x="0" y="21232"/>
                <wp:lineTo x="21484" y="21232"/>
                <wp:lineTo x="21484"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40915" cy="149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5D87" w:rsidRDefault="00AB5D87" w:rsidP="00AB5D87">
      <w:pPr>
        <w:pStyle w:val="Geenafstand"/>
        <w:rPr>
          <w:lang w:val="en-US"/>
        </w:rPr>
      </w:pPr>
      <w:r>
        <w:rPr>
          <w:lang w:val="en-US"/>
        </w:rPr>
        <w:t xml:space="preserve">This paper describes the </w:t>
      </w:r>
      <w:proofErr w:type="spellStart"/>
      <w:r>
        <w:rPr>
          <w:lang w:val="en-US"/>
        </w:rPr>
        <w:t>TELIAMADe</w:t>
      </w:r>
      <w:proofErr w:type="spellEnd"/>
      <w:r>
        <w:rPr>
          <w:lang w:val="en-US"/>
        </w:rPr>
        <w:t xml:space="preserve"> system.</w:t>
      </w:r>
    </w:p>
    <w:p w:rsidR="00AB5D87" w:rsidRDefault="00AB5D87" w:rsidP="00AB5D87">
      <w:pPr>
        <w:pStyle w:val="Geenafstand"/>
        <w:rPr>
          <w:lang w:val="en-US"/>
        </w:rPr>
      </w:pPr>
      <w:r>
        <w:rPr>
          <w:lang w:val="en-US"/>
        </w:rPr>
        <w:t xml:space="preserve">This system uses a master-slave topology in which the master node is connected to a PC to do the calculations (acts as a gateway). The communication, synchronization, configuration and control between the master and the slaves is done throughout </w:t>
      </w:r>
      <w:proofErr w:type="spellStart"/>
      <w:r>
        <w:rPr>
          <w:lang w:val="en-US"/>
        </w:rPr>
        <w:t>Zigbee</w:t>
      </w:r>
      <w:proofErr w:type="spellEnd"/>
      <w:r>
        <w:rPr>
          <w:lang w:val="en-US"/>
        </w:rPr>
        <w:t xml:space="preserve">. Time synchronisation is done with periodic </w:t>
      </w:r>
      <w:proofErr w:type="spellStart"/>
      <w:r>
        <w:rPr>
          <w:lang w:val="en-US"/>
        </w:rPr>
        <w:t>Zigbee</w:t>
      </w:r>
      <w:proofErr w:type="spellEnd"/>
      <w:r>
        <w:rPr>
          <w:lang w:val="en-US"/>
        </w:rPr>
        <w:t xml:space="preserve"> messages.</w:t>
      </w:r>
    </w:p>
    <w:p w:rsidR="00AB5D87" w:rsidRDefault="00AB5D87" w:rsidP="00AB5D87">
      <w:pPr>
        <w:pStyle w:val="Geenafstand"/>
        <w:rPr>
          <w:lang w:val="en-US"/>
        </w:rPr>
      </w:pPr>
      <w:r>
        <w:rPr>
          <w:lang w:val="en-US"/>
        </w:rPr>
        <w:t xml:space="preserve">Nodes are equipped with a pair of ceramic US </w:t>
      </w:r>
      <w:proofErr w:type="spellStart"/>
      <w:r>
        <w:rPr>
          <w:lang w:val="en-US"/>
        </w:rPr>
        <w:t>piezotransducers</w:t>
      </w:r>
      <w:proofErr w:type="spellEnd"/>
      <w:r>
        <w:rPr>
          <w:lang w:val="en-US"/>
        </w:rPr>
        <w:t xml:space="preserve"> (1 for </w:t>
      </w:r>
      <w:proofErr w:type="spellStart"/>
      <w:r>
        <w:rPr>
          <w:lang w:val="en-US"/>
        </w:rPr>
        <w:t>Tx</w:t>
      </w:r>
      <w:proofErr w:type="spellEnd"/>
      <w:r>
        <w:rPr>
          <w:lang w:val="en-US"/>
        </w:rPr>
        <w:t>, 1 for Rx) Synchronisation in the ultrasonic channel is done by using TDMA.</w:t>
      </w:r>
    </w:p>
    <w:p w:rsidR="00AB5D87" w:rsidRDefault="00AB5D87" w:rsidP="00AB5D87">
      <w:pPr>
        <w:pStyle w:val="Geenafstand"/>
        <w:rPr>
          <w:lang w:val="en-US"/>
        </w:rPr>
      </w:pPr>
      <w:r>
        <w:rPr>
          <w:lang w:val="en-US"/>
        </w:rPr>
        <w:t xml:space="preserve">TOF measurements are returned over </w:t>
      </w:r>
      <w:proofErr w:type="spellStart"/>
      <w:r>
        <w:rPr>
          <w:lang w:val="en-US"/>
        </w:rPr>
        <w:t>Zigbee</w:t>
      </w:r>
      <w:proofErr w:type="spellEnd"/>
      <w:r>
        <w:rPr>
          <w:lang w:val="en-US"/>
        </w:rPr>
        <w:t>.</w:t>
      </w:r>
    </w:p>
    <w:p w:rsidR="00C62B8E" w:rsidRDefault="00AB5D87" w:rsidP="00AB5D87">
      <w:pPr>
        <w:pStyle w:val="Geenafstand"/>
        <w:rPr>
          <w:lang w:val="en-US"/>
        </w:rPr>
      </w:pPr>
      <w:r>
        <w:rPr>
          <w:lang w:val="en-US"/>
        </w:rPr>
        <w:t xml:space="preserve">Power consumption is 29.9 mA in active mode, </w:t>
      </w:r>
      <w:r w:rsidR="00C62B8E">
        <w:rPr>
          <w:lang w:val="en-US"/>
        </w:rPr>
        <w:t>1,7 mA in inactive mode.</w:t>
      </w:r>
    </w:p>
    <w:p w:rsidR="00C62B8E" w:rsidRDefault="00C62B8E" w:rsidP="00AB5D87">
      <w:pPr>
        <w:pStyle w:val="Geenafstand"/>
        <w:rPr>
          <w:lang w:val="en-US"/>
        </w:rPr>
      </w:pPr>
      <w:r>
        <w:rPr>
          <w:lang w:val="en-US"/>
        </w:rPr>
        <w:t>To improve distance measurements, quadrature sampling is used.</w:t>
      </w:r>
    </w:p>
    <w:p w:rsidR="0021785C" w:rsidRPr="00AB5D87" w:rsidRDefault="00C62B8E" w:rsidP="00AB5D87">
      <w:pPr>
        <w:pStyle w:val="Geenafstand"/>
        <w:rPr>
          <w:lang w:val="en-US"/>
        </w:rPr>
      </w:pPr>
      <w:r>
        <w:rPr>
          <w:lang w:val="en-US"/>
        </w:rPr>
        <w:t xml:space="preserve">Root Mean Square Error is lower than 2mm </w:t>
      </w:r>
      <w:r w:rsidR="0021785C">
        <w:rPr>
          <w:lang w:val="en-US"/>
        </w:rPr>
        <w:br w:type="page"/>
      </w:r>
    </w:p>
    <w:p w:rsidR="00407D1A" w:rsidRDefault="00407D1A" w:rsidP="00271C99">
      <w:pPr>
        <w:pStyle w:val="Kop2"/>
        <w:rPr>
          <w:rFonts w:asciiTheme="minorHAnsi" w:eastAsiaTheme="minorEastAsia" w:hAnsiTheme="minorHAnsi"/>
          <w:b w:val="0"/>
          <w:bCs w:val="0"/>
          <w:i w:val="0"/>
          <w:iCs w:val="0"/>
          <w:sz w:val="24"/>
          <w:szCs w:val="24"/>
          <w:lang w:val="en-US"/>
        </w:rPr>
      </w:pPr>
    </w:p>
    <w:p w:rsidR="00F52F6F" w:rsidRDefault="00F52F6F" w:rsidP="00271C99">
      <w:pPr>
        <w:pStyle w:val="Kop2"/>
        <w:rPr>
          <w:lang w:val="en-US"/>
        </w:rPr>
      </w:pPr>
      <w:r>
        <w:rPr>
          <w:lang w:val="en-US"/>
        </w:rPr>
        <w:t>Broadband Ultrasonic</w:t>
      </w:r>
    </w:p>
    <w:p w:rsidR="00271C99" w:rsidRPr="00271C99" w:rsidRDefault="00271C99" w:rsidP="00271C99">
      <w:pPr>
        <w:rPr>
          <w:lang w:val="en-US"/>
        </w:rPr>
      </w:pPr>
    </w:p>
    <w:p w:rsidR="00F52F6F" w:rsidRDefault="00F52F6F" w:rsidP="00271C99">
      <w:pPr>
        <w:pStyle w:val="Kop3"/>
        <w:rPr>
          <w:lang w:val="en-US"/>
        </w:rPr>
      </w:pPr>
      <w:r>
        <w:rPr>
          <w:lang w:val="en-US"/>
        </w:rPr>
        <w:t xml:space="preserve">Why? </w:t>
      </w:r>
    </w:p>
    <w:p w:rsidR="00F52F6F" w:rsidRDefault="00F52F6F">
      <w:pPr>
        <w:rPr>
          <w:lang w:val="en-US"/>
        </w:rPr>
      </w:pPr>
      <w:proofErr w:type="spellStart"/>
      <w:r>
        <w:rPr>
          <w:lang w:val="en-US"/>
        </w:rPr>
        <w:t>Smallband</w:t>
      </w:r>
      <w:proofErr w:type="spellEnd"/>
      <w:r>
        <w:rPr>
          <w:lang w:val="en-US"/>
        </w:rPr>
        <w:t xml:space="preserve"> US: </w:t>
      </w:r>
    </w:p>
    <w:p w:rsidR="00F52F6F" w:rsidRDefault="00F52F6F" w:rsidP="00F52F6F">
      <w:pPr>
        <w:ind w:firstLine="708"/>
        <w:rPr>
          <w:lang w:val="en-US"/>
        </w:rPr>
      </w:pPr>
      <w:r>
        <w:rPr>
          <w:lang w:val="en-US"/>
        </w:rPr>
        <w:t>- single user access</w:t>
      </w:r>
      <w:r>
        <w:rPr>
          <w:lang w:val="en-US"/>
        </w:rPr>
        <w:br/>
      </w:r>
      <w:r>
        <w:rPr>
          <w:lang w:val="en-US"/>
        </w:rPr>
        <w:tab/>
        <w:t>- Slower data rate</w:t>
      </w:r>
      <w:r>
        <w:rPr>
          <w:lang w:val="en-US"/>
        </w:rPr>
        <w:br/>
      </w:r>
      <w:r>
        <w:rPr>
          <w:lang w:val="en-US"/>
        </w:rPr>
        <w:tab/>
        <w:t>- Noise Sensitive</w:t>
      </w:r>
    </w:p>
    <w:p w:rsidR="00F52F6F" w:rsidRDefault="00DD6CF9" w:rsidP="00F52F6F">
      <w:pPr>
        <w:rPr>
          <w:lang w:val="en-US"/>
        </w:rPr>
      </w:pPr>
      <w:r w:rsidRPr="00DD6CF9">
        <w:rPr>
          <w:noProof/>
          <w:lang w:eastAsia="nl-BE"/>
        </w:rPr>
        <w:drawing>
          <wp:anchor distT="0" distB="0" distL="114300" distR="114300" simplePos="0" relativeHeight="251658240" behindDoc="1" locked="0" layoutInCell="1" allowOverlap="1">
            <wp:simplePos x="0" y="0"/>
            <wp:positionH relativeFrom="column">
              <wp:posOffset>4834255</wp:posOffset>
            </wp:positionH>
            <wp:positionV relativeFrom="paragraph">
              <wp:posOffset>-3810</wp:posOffset>
            </wp:positionV>
            <wp:extent cx="1685925" cy="1296035"/>
            <wp:effectExtent l="0" t="0" r="9525" b="0"/>
            <wp:wrapTight wrapText="bothSides">
              <wp:wrapPolygon edited="0">
                <wp:start x="0" y="0"/>
                <wp:lineTo x="0" y="21272"/>
                <wp:lineTo x="21478" y="21272"/>
                <wp:lineTo x="21478"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85925"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2F6F" w:rsidRPr="00F52F6F" w:rsidRDefault="00F52F6F" w:rsidP="00271C99">
      <w:pPr>
        <w:pStyle w:val="Kop3"/>
        <w:rPr>
          <w:lang w:val="en-US"/>
        </w:rPr>
      </w:pPr>
      <w:r w:rsidRPr="00271C99">
        <w:rPr>
          <w:u w:val="single"/>
          <w:lang w:val="en-US"/>
        </w:rPr>
        <w:t>Broadband US Location Systems for Improved Indoor Position</w:t>
      </w:r>
      <w:r>
        <w:rPr>
          <w:lang w:val="en-US"/>
        </w:rPr>
        <w:t xml:space="preserve"> </w:t>
      </w:r>
      <w:r w:rsidR="00DD6CF9">
        <w:rPr>
          <w:lang w:val="en-US"/>
        </w:rPr>
        <w:br/>
      </w:r>
      <w:r w:rsidRPr="00F52F6F">
        <w:rPr>
          <w:lang w:val="en-US"/>
        </w:rPr>
        <w:t xml:space="preserve">(M. </w:t>
      </w:r>
      <w:proofErr w:type="spellStart"/>
      <w:r w:rsidRPr="00F52F6F">
        <w:rPr>
          <w:lang w:val="en-US"/>
        </w:rPr>
        <w:t>Hazas</w:t>
      </w:r>
      <w:proofErr w:type="spellEnd"/>
      <w:r w:rsidRPr="00F52F6F">
        <w:rPr>
          <w:lang w:val="en-US"/>
        </w:rPr>
        <w:t>, A. Hopper)</w:t>
      </w:r>
    </w:p>
    <w:p w:rsidR="00F52F6F" w:rsidRDefault="00F52F6F" w:rsidP="00271C99">
      <w:pPr>
        <w:pStyle w:val="Geenafstand"/>
        <w:rPr>
          <w:lang w:val="en-US"/>
        </w:rPr>
      </w:pPr>
      <w:r>
        <w:rPr>
          <w:lang w:val="en-US"/>
        </w:rPr>
        <w:t xml:space="preserve">Made their own </w:t>
      </w:r>
      <w:proofErr w:type="spellStart"/>
      <w:r>
        <w:rPr>
          <w:lang w:val="en-US"/>
        </w:rPr>
        <w:t>piezofilm</w:t>
      </w:r>
      <w:proofErr w:type="spellEnd"/>
      <w:r>
        <w:rPr>
          <w:lang w:val="en-US"/>
        </w:rPr>
        <w:t xml:space="preserve"> transceiver: improved BW (76 kHz, 2,5m distance).</w:t>
      </w:r>
      <w:r>
        <w:rPr>
          <w:lang w:val="en-US"/>
        </w:rPr>
        <w:br/>
        <w:t>Used DSSS (Direct Sequence Spread Spectrum) which uses pseudo random codes to spread out the signal over the spectrum. (Gold codes in this case)</w:t>
      </w:r>
      <w:r>
        <w:rPr>
          <w:lang w:val="en-US"/>
        </w:rPr>
        <w:br/>
        <w:t>CDMA: Code Division Multiple Access: preventing the overlap of signals that are coming from different users.</w:t>
      </w:r>
      <w:r>
        <w:rPr>
          <w:lang w:val="en-US"/>
        </w:rPr>
        <w:br/>
        <w:t>They give mm accuracy for distances up to 2,5m.</w:t>
      </w:r>
      <w:r>
        <w:rPr>
          <w:lang w:val="en-US"/>
        </w:rPr>
        <w:br/>
        <w:t>No information about the power usage.</w:t>
      </w:r>
      <w:r>
        <w:rPr>
          <w:lang w:val="en-US"/>
        </w:rPr>
        <w:br/>
        <w:t>To improve signal detection and prevent interference between different users in the CDMA they make use of SIC (Successive Interference Cancellation).</w:t>
      </w:r>
      <w:r w:rsidR="00DD6CF9" w:rsidRPr="00DD6CF9">
        <w:rPr>
          <w:lang w:val="en-US"/>
        </w:rPr>
        <w:t xml:space="preserve"> </w:t>
      </w:r>
    </w:p>
    <w:p w:rsidR="00F52F6F" w:rsidRPr="00DD6CF9" w:rsidRDefault="00F52F6F" w:rsidP="00271C99">
      <w:pPr>
        <w:pStyle w:val="Kop3"/>
        <w:rPr>
          <w:lang w:val="en-US"/>
        </w:rPr>
      </w:pPr>
      <w:r w:rsidRPr="00F52F6F">
        <w:rPr>
          <w:u w:val="single"/>
          <w:lang w:val="en-US"/>
        </w:rPr>
        <w:t xml:space="preserve">High Precision OFDM-based multiple Ultrasonic transducers </w:t>
      </w:r>
      <w:r w:rsidR="00DD6CF9">
        <w:rPr>
          <w:u w:val="single"/>
          <w:lang w:val="en-US"/>
        </w:rPr>
        <w:br/>
      </w:r>
      <w:r w:rsidR="00DD6CF9">
        <w:rPr>
          <w:lang w:val="en-US"/>
        </w:rPr>
        <w:t xml:space="preserve">(O. </w:t>
      </w:r>
      <w:proofErr w:type="spellStart"/>
      <w:r w:rsidR="00DD6CF9">
        <w:rPr>
          <w:lang w:val="en-US"/>
        </w:rPr>
        <w:t>Khyam</w:t>
      </w:r>
      <w:proofErr w:type="spellEnd"/>
      <w:r w:rsidR="00DD6CF9">
        <w:rPr>
          <w:lang w:val="en-US"/>
        </w:rPr>
        <w:t xml:space="preserve">, J. </w:t>
      </w:r>
      <w:proofErr w:type="spellStart"/>
      <w:r w:rsidR="00DD6CF9">
        <w:rPr>
          <w:lang w:val="en-US"/>
        </w:rPr>
        <w:t>Alam</w:t>
      </w:r>
      <w:proofErr w:type="spellEnd"/>
      <w:r w:rsidR="00DD6CF9">
        <w:rPr>
          <w:lang w:val="en-US"/>
        </w:rPr>
        <w:t>, A. J. Lambert, M. A. Garratt, M. P. Pickering)</w:t>
      </w:r>
    </w:p>
    <w:p w:rsidR="00DD6CF9" w:rsidRDefault="00DD6CF9">
      <w:pPr>
        <w:rPr>
          <w:lang w:val="en-US"/>
        </w:rPr>
      </w:pPr>
      <w:r>
        <w:rPr>
          <w:lang w:val="en-US"/>
        </w:rPr>
        <w:t>Overview of different US positioning systems.</w:t>
      </w:r>
      <w:r>
        <w:rPr>
          <w:lang w:val="en-US"/>
        </w:rPr>
        <w:br/>
        <w:t>Uses OFDM (Orthogonal Frequency Division Multiplexing) in which the available US spectrum is divided into several, small band channels (sub carriers).</w:t>
      </w:r>
      <w:r>
        <w:rPr>
          <w:lang w:val="en-US"/>
        </w:rPr>
        <w:br/>
        <w:t>Sub mm accuracy in a small 3D environment (20x20x20 mm)</w:t>
      </w:r>
    </w:p>
    <w:p w:rsidR="00DD6CF9" w:rsidRDefault="00DD6CF9">
      <w:pPr>
        <w:rPr>
          <w:lang w:val="en-US"/>
        </w:rPr>
      </w:pPr>
    </w:p>
    <w:p w:rsidR="009C3689" w:rsidRDefault="009C3689" w:rsidP="009C3689">
      <w:pPr>
        <w:pStyle w:val="Kop3"/>
        <w:rPr>
          <w:lang w:val="en-US"/>
        </w:rPr>
      </w:pPr>
      <w:proofErr w:type="spellStart"/>
      <w:r w:rsidRPr="009C3689">
        <w:rPr>
          <w:u w:val="single"/>
          <w:lang w:val="en-US"/>
        </w:rPr>
        <w:t>Opto</w:t>
      </w:r>
      <w:proofErr w:type="spellEnd"/>
      <w:r w:rsidRPr="009C3689">
        <w:rPr>
          <w:u w:val="single"/>
          <w:lang w:val="en-US"/>
        </w:rPr>
        <w:t>-Acoustic Distance Measurement Using Spread Spectrum Techniques and Carrier Phase Measurements</w:t>
      </w:r>
      <w:r w:rsidRPr="009C3689">
        <w:rPr>
          <w:u w:val="single"/>
          <w:lang w:val="en-US"/>
        </w:rPr>
        <w:br/>
      </w:r>
      <w:r>
        <w:rPr>
          <w:lang w:val="en-US"/>
        </w:rPr>
        <w:t xml:space="preserve">P. Rapp, O. </w:t>
      </w:r>
      <w:proofErr w:type="spellStart"/>
      <w:r>
        <w:rPr>
          <w:lang w:val="en-US"/>
        </w:rPr>
        <w:t>Sawodny</w:t>
      </w:r>
      <w:proofErr w:type="spellEnd"/>
      <w:r>
        <w:rPr>
          <w:lang w:val="en-US"/>
        </w:rPr>
        <w:t xml:space="preserve">, C. </w:t>
      </w:r>
      <w:proofErr w:type="spellStart"/>
      <w:r>
        <w:rPr>
          <w:lang w:val="en-US"/>
        </w:rPr>
        <w:t>Tarin</w:t>
      </w:r>
      <w:proofErr w:type="spellEnd"/>
      <w:r>
        <w:rPr>
          <w:lang w:val="en-US"/>
        </w:rPr>
        <w:t>.</w:t>
      </w:r>
    </w:p>
    <w:p w:rsidR="009C3689" w:rsidRDefault="009C3689" w:rsidP="009C3689">
      <w:pPr>
        <w:rPr>
          <w:lang w:val="en-US"/>
        </w:rPr>
      </w:pPr>
      <w:r>
        <w:rPr>
          <w:lang w:val="en-US"/>
        </w:rPr>
        <w:t>Uses Ultrasonic and Infrared to determine distances. With a fixed receiver and a mobile transmitter.</w:t>
      </w:r>
      <w:r>
        <w:rPr>
          <w:lang w:val="en-US"/>
        </w:rPr>
        <w:br/>
        <w:t>This is done via 2 techniques:</w:t>
      </w:r>
    </w:p>
    <w:p w:rsidR="009C3689" w:rsidRDefault="009C3689" w:rsidP="009C3689">
      <w:pPr>
        <w:pStyle w:val="Lijstalinea"/>
        <w:numPr>
          <w:ilvl w:val="0"/>
          <w:numId w:val="1"/>
        </w:numPr>
        <w:rPr>
          <w:lang w:val="en-US"/>
        </w:rPr>
      </w:pPr>
      <w:r>
        <w:rPr>
          <w:lang w:val="en-US"/>
        </w:rPr>
        <w:t>Envelope Time of Flight (cm accuracy).</w:t>
      </w:r>
      <w:r>
        <w:rPr>
          <w:lang w:val="en-US"/>
        </w:rPr>
        <w:br/>
        <w:t>This uses Gold Codes to define the ID of the transmitter. This enable CDMA. The distances are calculated via a convolution between the Received IR and Received Ultrasonic signal.</w:t>
      </w:r>
    </w:p>
    <w:p w:rsidR="009C3689" w:rsidRDefault="009C3689" w:rsidP="009C3689">
      <w:pPr>
        <w:pStyle w:val="Lijstalinea"/>
        <w:numPr>
          <w:ilvl w:val="0"/>
          <w:numId w:val="1"/>
        </w:numPr>
        <w:rPr>
          <w:lang w:val="en-US"/>
        </w:rPr>
      </w:pPr>
      <w:r>
        <w:rPr>
          <w:lang w:val="en-US"/>
        </w:rPr>
        <w:t>Carrier Phase mode: (mm accuracy)</w:t>
      </w:r>
      <w:r>
        <w:rPr>
          <w:lang w:val="en-US"/>
        </w:rPr>
        <w:br/>
        <w:t xml:space="preserve">which </w:t>
      </w:r>
      <w:r w:rsidR="00950D13">
        <w:rPr>
          <w:lang w:val="en-US"/>
        </w:rPr>
        <w:t>uses zero-crossing to know the ph</w:t>
      </w:r>
      <w:r>
        <w:rPr>
          <w:lang w:val="en-US"/>
        </w:rPr>
        <w:t>ase</w:t>
      </w:r>
      <w:r w:rsidR="00950D13">
        <w:rPr>
          <w:lang w:val="en-US"/>
        </w:rPr>
        <w:t xml:space="preserve"> </w:t>
      </w:r>
      <w:r>
        <w:rPr>
          <w:lang w:val="en-US"/>
        </w:rPr>
        <w:t xml:space="preserve">difference between the received US and IR signal. </w:t>
      </w:r>
    </w:p>
    <w:p w:rsidR="009C3689" w:rsidRDefault="009C3689" w:rsidP="009C3689">
      <w:pPr>
        <w:rPr>
          <w:lang w:val="en-US"/>
        </w:rPr>
      </w:pPr>
    </w:p>
    <w:p w:rsidR="009C3689" w:rsidRDefault="00950D13" w:rsidP="00950D13">
      <w:pPr>
        <w:pStyle w:val="Kop3"/>
        <w:rPr>
          <w:lang w:val="en-US"/>
        </w:rPr>
      </w:pPr>
      <w:r w:rsidRPr="00950D13">
        <w:rPr>
          <w:u w:val="single"/>
          <w:lang w:val="en-US"/>
        </w:rPr>
        <w:t>Ultrasonic Multiple-Access Ranging System Using Spread Spectrum and MEMS Technology for Indoor Localization</w:t>
      </w:r>
      <w:r>
        <w:rPr>
          <w:lang w:val="en-US"/>
        </w:rPr>
        <w:br/>
        <w:t xml:space="preserve">L. </w:t>
      </w:r>
      <w:proofErr w:type="spellStart"/>
      <w:r>
        <w:rPr>
          <w:lang w:val="en-US"/>
        </w:rPr>
        <w:t>Segers</w:t>
      </w:r>
      <w:proofErr w:type="spellEnd"/>
      <w:r>
        <w:rPr>
          <w:lang w:val="en-US"/>
        </w:rPr>
        <w:t xml:space="preserve">, J. Tiete, A. </w:t>
      </w:r>
      <w:proofErr w:type="spellStart"/>
      <w:r>
        <w:rPr>
          <w:lang w:val="en-US"/>
        </w:rPr>
        <w:t>Braeken</w:t>
      </w:r>
      <w:proofErr w:type="spellEnd"/>
      <w:r>
        <w:rPr>
          <w:lang w:val="en-US"/>
        </w:rPr>
        <w:t xml:space="preserve">, A. </w:t>
      </w:r>
      <w:proofErr w:type="spellStart"/>
      <w:r>
        <w:rPr>
          <w:lang w:val="en-US"/>
        </w:rPr>
        <w:t>Touhafi</w:t>
      </w:r>
      <w:proofErr w:type="spellEnd"/>
      <w:r>
        <w:rPr>
          <w:lang w:val="en-US"/>
        </w:rPr>
        <w:t>.</w:t>
      </w:r>
    </w:p>
    <w:p w:rsidR="00950D13" w:rsidRDefault="00950D13" w:rsidP="00950D13">
      <w:pPr>
        <w:rPr>
          <w:lang w:val="en-US"/>
        </w:rPr>
      </w:pPr>
    </w:p>
    <w:p w:rsidR="00950D13" w:rsidRDefault="00950D13" w:rsidP="00950D13">
      <w:pPr>
        <w:rPr>
          <w:lang w:val="en-US"/>
        </w:rPr>
      </w:pPr>
      <w:r>
        <w:rPr>
          <w:lang w:val="en-US"/>
        </w:rPr>
        <w:t>Spread Spectrum via:</w:t>
      </w:r>
    </w:p>
    <w:p w:rsidR="00950D13" w:rsidRDefault="00950D13" w:rsidP="00950D13">
      <w:pPr>
        <w:pStyle w:val="Lijstalinea"/>
        <w:numPr>
          <w:ilvl w:val="0"/>
          <w:numId w:val="1"/>
        </w:numPr>
        <w:rPr>
          <w:lang w:val="en-US"/>
        </w:rPr>
      </w:pPr>
      <w:r>
        <w:rPr>
          <w:lang w:val="en-US"/>
        </w:rPr>
        <w:t>DSSS and gold codes. The spreading is done throughout Binary Phase Shift Keying around 40k.</w:t>
      </w:r>
    </w:p>
    <w:p w:rsidR="00950D13" w:rsidRDefault="00950D13" w:rsidP="00950D13">
      <w:pPr>
        <w:pStyle w:val="Lijstalinea"/>
        <w:numPr>
          <w:ilvl w:val="0"/>
          <w:numId w:val="1"/>
        </w:numPr>
        <w:rPr>
          <w:lang w:val="en-US"/>
        </w:rPr>
      </w:pPr>
      <w:r>
        <w:rPr>
          <w:lang w:val="en-US"/>
        </w:rPr>
        <w:t>FHSS: frequency hopping spread spectrum. In which gold codes are used by switching between 4 frequencies.</w:t>
      </w:r>
    </w:p>
    <w:p w:rsidR="00950D13" w:rsidRDefault="00950D13" w:rsidP="00950D13">
      <w:pPr>
        <w:rPr>
          <w:lang w:val="en-US"/>
        </w:rPr>
      </w:pPr>
    </w:p>
    <w:p w:rsidR="00950D13" w:rsidRDefault="00950D13" w:rsidP="00950D13">
      <w:pPr>
        <w:rPr>
          <w:lang w:val="en-US"/>
        </w:rPr>
      </w:pPr>
      <w:r>
        <w:rPr>
          <w:lang w:val="en-US"/>
        </w:rPr>
        <w:t>Distance measurements have sub-cm accuracy with 1 node and 5 cm when 2 nodes are transmitting at the same time.</w:t>
      </w:r>
    </w:p>
    <w:p w:rsidR="00950D13" w:rsidRDefault="00950D13" w:rsidP="00950D13">
      <w:pPr>
        <w:rPr>
          <w:lang w:val="en-US"/>
        </w:rPr>
      </w:pPr>
      <w:r>
        <w:rPr>
          <w:lang w:val="en-US"/>
        </w:rPr>
        <w:t>Synchronisation is done with a fixed link between sender and receiver.</w:t>
      </w:r>
    </w:p>
    <w:p w:rsidR="0021785C" w:rsidRDefault="0021785C" w:rsidP="00950D13">
      <w:pPr>
        <w:rPr>
          <w:lang w:val="en-US"/>
        </w:rPr>
      </w:pPr>
    </w:p>
    <w:p w:rsidR="0021785C" w:rsidRDefault="0021785C" w:rsidP="0021785C">
      <w:pPr>
        <w:pStyle w:val="Kop3"/>
        <w:rPr>
          <w:lang w:val="en-US"/>
        </w:rPr>
      </w:pPr>
      <w:r w:rsidRPr="0021785C">
        <w:rPr>
          <w:u w:val="single"/>
          <w:lang w:val="en-US"/>
        </w:rPr>
        <w:t>High-Accuracy Reference-Free Ultrasonic Location Estimation</w:t>
      </w:r>
      <w:r>
        <w:rPr>
          <w:lang w:val="en-US"/>
        </w:rPr>
        <w:br/>
        <w:t xml:space="preserve">M. M. </w:t>
      </w:r>
      <w:proofErr w:type="spellStart"/>
      <w:r>
        <w:rPr>
          <w:lang w:val="en-US"/>
        </w:rPr>
        <w:t>Saad</w:t>
      </w:r>
      <w:proofErr w:type="spellEnd"/>
      <w:r>
        <w:rPr>
          <w:lang w:val="en-US"/>
        </w:rPr>
        <w:t xml:space="preserve">, C. J. </w:t>
      </w:r>
      <w:proofErr w:type="spellStart"/>
      <w:r>
        <w:rPr>
          <w:lang w:val="en-US"/>
        </w:rPr>
        <w:t>Bleakley</w:t>
      </w:r>
      <w:proofErr w:type="spellEnd"/>
      <w:r>
        <w:rPr>
          <w:lang w:val="en-US"/>
        </w:rPr>
        <w:t xml:space="preserve">, T. </w:t>
      </w:r>
      <w:proofErr w:type="spellStart"/>
      <w:r>
        <w:rPr>
          <w:lang w:val="en-US"/>
        </w:rPr>
        <w:t>Ballal</w:t>
      </w:r>
      <w:proofErr w:type="spellEnd"/>
      <w:r>
        <w:rPr>
          <w:lang w:val="en-US"/>
        </w:rPr>
        <w:t>, S. Dobson</w:t>
      </w:r>
    </w:p>
    <w:p w:rsidR="0021785C" w:rsidRDefault="0021785C" w:rsidP="0021785C">
      <w:pPr>
        <w:rPr>
          <w:lang w:val="en-US"/>
        </w:rPr>
      </w:pPr>
    </w:p>
    <w:p w:rsidR="0021785C" w:rsidRDefault="0021785C" w:rsidP="0021785C">
      <w:pPr>
        <w:rPr>
          <w:lang w:val="en-US"/>
        </w:rPr>
      </w:pPr>
      <w:r>
        <w:rPr>
          <w:lang w:val="en-US"/>
        </w:rPr>
        <w:t>Reference free = no timing reference signal is used (RF, IR, …)</w:t>
      </w:r>
      <w:r>
        <w:rPr>
          <w:lang w:val="en-US"/>
        </w:rPr>
        <w:br/>
        <w:t xml:space="preserve">Beacons send out a unique FHSS (Frequency Hopping Spread Spectrum) signal with Gold, m-sequence, </w:t>
      </w:r>
      <w:proofErr w:type="spellStart"/>
      <w:r>
        <w:rPr>
          <w:lang w:val="en-US"/>
        </w:rPr>
        <w:t>Kasami</w:t>
      </w:r>
      <w:proofErr w:type="spellEnd"/>
      <w:r>
        <w:rPr>
          <w:lang w:val="en-US"/>
        </w:rPr>
        <w:t xml:space="preserve"> or </w:t>
      </w:r>
      <w:proofErr w:type="spellStart"/>
      <w:r>
        <w:rPr>
          <w:lang w:val="en-US"/>
        </w:rPr>
        <w:t>Golay</w:t>
      </w:r>
      <w:proofErr w:type="spellEnd"/>
      <w:r>
        <w:rPr>
          <w:lang w:val="en-US"/>
        </w:rPr>
        <w:t xml:space="preserve"> code as a hopping sequence SS code. </w:t>
      </w:r>
      <w:r>
        <w:rPr>
          <w:lang w:val="en-US"/>
        </w:rPr>
        <w:br/>
        <w:t>Beacons are completely independent and share no timing reference information.</w:t>
      </w:r>
    </w:p>
    <w:p w:rsidR="0021785C" w:rsidRDefault="0021785C" w:rsidP="0021785C">
      <w:pPr>
        <w:rPr>
          <w:lang w:val="en-US"/>
        </w:rPr>
      </w:pPr>
      <w:r>
        <w:rPr>
          <w:lang w:val="en-US"/>
        </w:rPr>
        <w:t>Receiver must consist of at least 3 microphones in a triangle.</w:t>
      </w:r>
    </w:p>
    <w:p w:rsidR="00CF2317" w:rsidRDefault="00CF2317" w:rsidP="00CF2317">
      <w:pPr>
        <w:rPr>
          <w:lang w:val="en-US"/>
        </w:rPr>
      </w:pPr>
    </w:p>
    <w:p w:rsidR="00CF2317" w:rsidRDefault="00CF2317" w:rsidP="00CF2317">
      <w:pPr>
        <w:rPr>
          <w:lang w:val="en-US"/>
        </w:rPr>
      </w:pPr>
      <w:r>
        <w:rPr>
          <w:lang w:val="en-US"/>
        </w:rPr>
        <w:t xml:space="preserve">The algorithm utilizes an </w:t>
      </w:r>
      <w:proofErr w:type="spellStart"/>
      <w:r>
        <w:rPr>
          <w:lang w:val="en-US"/>
        </w:rPr>
        <w:t>AoA</w:t>
      </w:r>
      <w:proofErr w:type="spellEnd"/>
      <w:r>
        <w:rPr>
          <w:lang w:val="en-US"/>
        </w:rPr>
        <w:t>-based location method to obtain an initial estimate of its own location. Based on this, it estimates the timing offsets between the MD clock and the beacon transmission. The average and the known periodicities of the beacon signals are then used to obtain a second more accurate MD location estimate via TOF.</w:t>
      </w:r>
    </w:p>
    <w:p w:rsidR="00CF2317" w:rsidRDefault="00CF2317" w:rsidP="00CF2317">
      <w:pPr>
        <w:rPr>
          <w:lang w:val="en-US"/>
        </w:rPr>
      </w:pPr>
      <w:r>
        <w:rPr>
          <w:lang w:val="en-US"/>
        </w:rPr>
        <w:t>9.5 cm accuracy in 99% cases.</w:t>
      </w:r>
    </w:p>
    <w:p w:rsidR="001515B3" w:rsidRDefault="001515B3">
      <w:pPr>
        <w:pStyle w:val="Kop3"/>
        <w:rPr>
          <w:rFonts w:asciiTheme="minorHAnsi" w:eastAsiaTheme="minorEastAsia" w:hAnsiTheme="minorHAnsi"/>
          <w:b w:val="0"/>
          <w:bCs w:val="0"/>
          <w:sz w:val="24"/>
          <w:szCs w:val="24"/>
          <w:lang w:val="en-US"/>
        </w:rPr>
      </w:pPr>
    </w:p>
    <w:p w:rsidR="001515B3" w:rsidRDefault="001515B3" w:rsidP="001515B3">
      <w:pPr>
        <w:pStyle w:val="Kop3"/>
        <w:rPr>
          <w:lang w:val="en-US"/>
        </w:rPr>
      </w:pPr>
      <w:r w:rsidRPr="001515B3">
        <w:rPr>
          <w:u w:val="single"/>
          <w:lang w:val="en-US"/>
        </w:rPr>
        <w:t>Highly Accurate TOF Measurement Technique Based on Phase-Correlation for Ultrasonic Ranging</w:t>
      </w:r>
      <w:r>
        <w:rPr>
          <w:lang w:val="en-US"/>
        </w:rPr>
        <w:br/>
        <w:t xml:space="preserve">O. </w:t>
      </w:r>
      <w:proofErr w:type="spellStart"/>
      <w:r>
        <w:rPr>
          <w:lang w:val="en-US"/>
        </w:rPr>
        <w:t>Khyam</w:t>
      </w:r>
      <w:proofErr w:type="spellEnd"/>
      <w:r>
        <w:rPr>
          <w:lang w:val="en-US"/>
        </w:rPr>
        <w:t xml:space="preserve">, S. S. Ge, X. Li, M. R. Pickering </w:t>
      </w:r>
    </w:p>
    <w:p w:rsidR="001515B3" w:rsidRDefault="001515B3" w:rsidP="001515B3">
      <w:pPr>
        <w:rPr>
          <w:lang w:val="en-US"/>
        </w:rPr>
      </w:pPr>
    </w:p>
    <w:p w:rsidR="001515B3" w:rsidRDefault="001515B3" w:rsidP="001515B3">
      <w:pPr>
        <w:pStyle w:val="Geenafstand"/>
        <w:rPr>
          <w:lang w:val="en-US"/>
        </w:rPr>
      </w:pPr>
      <w:r>
        <w:rPr>
          <w:lang w:val="en-US"/>
        </w:rPr>
        <w:t>Improved cross correlation technique is proposed for signals with the same bandwidth.</w:t>
      </w:r>
      <w:r>
        <w:rPr>
          <w:lang w:val="en-US"/>
        </w:rPr>
        <w:br/>
        <w:t>This technique uses phase correlation inste</w:t>
      </w:r>
      <w:r w:rsidR="00485E2D">
        <w:rPr>
          <w:lang w:val="en-US"/>
        </w:rPr>
        <w:t xml:space="preserve">ad of cross correlation in time which results in a much smaller correlation peak and thus a more accurate measurements. </w:t>
      </w:r>
    </w:p>
    <w:p w:rsidR="001515B3" w:rsidRDefault="001515B3" w:rsidP="001515B3">
      <w:pPr>
        <w:pStyle w:val="Geenafstand"/>
        <w:rPr>
          <w:lang w:val="en-US"/>
        </w:rPr>
      </w:pPr>
      <w:r>
        <w:rPr>
          <w:lang w:val="en-US"/>
        </w:rPr>
        <w:t xml:space="preserve">Precision is 0,1 till 9.17mm </w:t>
      </w:r>
    </w:p>
    <w:p w:rsidR="001515B3" w:rsidRDefault="001515B3" w:rsidP="001515B3">
      <w:pPr>
        <w:pStyle w:val="Geenafstand"/>
        <w:rPr>
          <w:lang w:val="en-US"/>
        </w:rPr>
      </w:pPr>
      <w:r>
        <w:rPr>
          <w:lang w:val="en-US"/>
        </w:rPr>
        <w:t>A system model for linear chirp is introduced.</w:t>
      </w:r>
    </w:p>
    <w:p w:rsidR="00E51640" w:rsidRDefault="00E51640" w:rsidP="001515B3">
      <w:pPr>
        <w:pStyle w:val="Geenafstand"/>
        <w:rPr>
          <w:lang w:val="en-US"/>
        </w:rPr>
      </w:pPr>
    </w:p>
    <w:p w:rsidR="00263D04" w:rsidRDefault="00263D04" w:rsidP="001515B3">
      <w:pPr>
        <w:pStyle w:val="Geenafstand"/>
        <w:rPr>
          <w:lang w:val="en-US"/>
        </w:rPr>
      </w:pPr>
    </w:p>
    <w:p w:rsidR="00E51640" w:rsidRDefault="00E51640" w:rsidP="00263D04">
      <w:pPr>
        <w:pStyle w:val="Kop3"/>
      </w:pPr>
      <w:proofErr w:type="spellStart"/>
      <w:r w:rsidRPr="00263D04">
        <w:rPr>
          <w:rStyle w:val="Kop3Char"/>
          <w:b/>
          <w:bCs/>
          <w:u w:val="single"/>
          <w:lang w:val="en-US"/>
        </w:rPr>
        <w:lastRenderedPageBreak/>
        <w:t>Subcentimeter</w:t>
      </w:r>
      <w:proofErr w:type="spellEnd"/>
      <w:r w:rsidRPr="00263D04">
        <w:rPr>
          <w:rStyle w:val="Kop3Char"/>
          <w:b/>
          <w:bCs/>
          <w:u w:val="single"/>
          <w:lang w:val="en-US"/>
        </w:rPr>
        <w:t>-Accu</w:t>
      </w:r>
      <w:r w:rsidR="00D76BEA" w:rsidRPr="00263D04">
        <w:rPr>
          <w:rStyle w:val="Kop3Char"/>
          <w:b/>
          <w:bCs/>
          <w:u w:val="single"/>
          <w:lang w:val="en-US"/>
        </w:rPr>
        <w:t>racy Localization through broadband acoustic transducers.</w:t>
      </w:r>
      <w:r w:rsidR="00D76BEA" w:rsidRPr="00263D04">
        <w:rPr>
          <w:rStyle w:val="Kop3Char"/>
          <w:b/>
          <w:bCs/>
          <w:lang w:val="en-US"/>
        </w:rPr>
        <w:br/>
      </w:r>
      <w:r w:rsidR="00263D04" w:rsidRPr="00263D04">
        <w:t xml:space="preserve">J. C. </w:t>
      </w:r>
      <w:proofErr w:type="spellStart"/>
      <w:r w:rsidR="00263D04" w:rsidRPr="00263D04">
        <w:t>Prieto</w:t>
      </w:r>
      <w:proofErr w:type="spellEnd"/>
      <w:r w:rsidR="00263D04" w:rsidRPr="00263D04">
        <w:t xml:space="preserve">, A. R. </w:t>
      </w:r>
      <w:proofErr w:type="spellStart"/>
      <w:r w:rsidR="00263D04" w:rsidRPr="00263D04">
        <w:t>Jimenez</w:t>
      </w:r>
      <w:proofErr w:type="spellEnd"/>
      <w:r w:rsidR="00263D04" w:rsidRPr="00263D04">
        <w:t xml:space="preserve">, J. I. Guevara, J. L. </w:t>
      </w:r>
      <w:proofErr w:type="spellStart"/>
      <w:r w:rsidR="00263D04" w:rsidRPr="00263D04">
        <w:t>Ealo</w:t>
      </w:r>
      <w:proofErr w:type="spellEnd"/>
      <w:r w:rsidR="00263D04" w:rsidRPr="00263D04">
        <w:t xml:space="preserve">, F. A. </w:t>
      </w:r>
      <w:proofErr w:type="spellStart"/>
      <w:r w:rsidR="00263D04" w:rsidRPr="00263D04">
        <w:t>Seco</w:t>
      </w:r>
      <w:proofErr w:type="spellEnd"/>
      <w:r w:rsidR="00263D04" w:rsidRPr="00263D04">
        <w:t xml:space="preserve">, J. O. </w:t>
      </w:r>
      <w:proofErr w:type="spellStart"/>
      <w:r w:rsidR="00263D04" w:rsidRPr="00263D04">
        <w:t>Roa</w:t>
      </w:r>
      <w:proofErr w:type="spellEnd"/>
      <w:r w:rsidR="00263D04" w:rsidRPr="00263D04">
        <w:t xml:space="preserve">, F. X. </w:t>
      </w:r>
      <w:proofErr w:type="spellStart"/>
      <w:r w:rsidR="00263D04" w:rsidRPr="00263D04">
        <w:t>Ramos</w:t>
      </w:r>
      <w:proofErr w:type="spellEnd"/>
    </w:p>
    <w:p w:rsidR="00263D04" w:rsidRDefault="00263D04" w:rsidP="00263D04">
      <w:r>
        <w:rPr>
          <w:noProof/>
          <w:lang w:eastAsia="nl-BE"/>
        </w:rPr>
        <w:drawing>
          <wp:anchor distT="0" distB="0" distL="114300" distR="114300" simplePos="0" relativeHeight="251659264" behindDoc="0" locked="0" layoutInCell="1" allowOverlap="1">
            <wp:simplePos x="0" y="0"/>
            <wp:positionH relativeFrom="margin">
              <wp:posOffset>4038600</wp:posOffset>
            </wp:positionH>
            <wp:positionV relativeFrom="paragraph">
              <wp:posOffset>11430</wp:posOffset>
            </wp:positionV>
            <wp:extent cx="2033905" cy="1600200"/>
            <wp:effectExtent l="0" t="0" r="4445"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33905" cy="1600200"/>
                    </a:xfrm>
                    <a:prstGeom prst="rect">
                      <a:avLst/>
                    </a:prstGeom>
                  </pic:spPr>
                </pic:pic>
              </a:graphicData>
            </a:graphic>
            <wp14:sizeRelH relativeFrom="margin">
              <wp14:pctWidth>0</wp14:pctWidth>
            </wp14:sizeRelH>
            <wp14:sizeRelV relativeFrom="margin">
              <wp14:pctHeight>0</wp14:pctHeight>
            </wp14:sizeRelV>
          </wp:anchor>
        </w:drawing>
      </w:r>
    </w:p>
    <w:p w:rsidR="00263D04" w:rsidRDefault="00263D04" w:rsidP="00263D04">
      <w:pPr>
        <w:rPr>
          <w:lang w:val="en-US"/>
        </w:rPr>
      </w:pPr>
      <w:r w:rsidRPr="00263D04">
        <w:rPr>
          <w:lang w:val="en-US"/>
        </w:rPr>
        <w:t xml:space="preserve">3D-LOCUS homogeneous network of wired and wireless sensor nodes governed by a central node. </w:t>
      </w:r>
      <w:r>
        <w:rPr>
          <w:lang w:val="en-US"/>
        </w:rPr>
        <w:t>PC connected to the central node is used for high-level data processing and analysis.</w:t>
      </w:r>
    </w:p>
    <w:p w:rsidR="00263D04" w:rsidRDefault="00263D04" w:rsidP="00263D04">
      <w:pPr>
        <w:rPr>
          <w:lang w:val="en-US"/>
        </w:rPr>
      </w:pPr>
      <w:r>
        <w:rPr>
          <w:lang w:val="en-US"/>
        </w:rPr>
        <w:t xml:space="preserve">Wired connections are done via a </w:t>
      </w:r>
      <w:proofErr w:type="spellStart"/>
      <w:r>
        <w:rPr>
          <w:lang w:val="en-US"/>
        </w:rPr>
        <w:t>BusCAN</w:t>
      </w:r>
      <w:proofErr w:type="spellEnd"/>
      <w:r>
        <w:rPr>
          <w:lang w:val="en-US"/>
        </w:rPr>
        <w:t xml:space="preserve"> network for data and a LVDS bus for synchronization.</w:t>
      </w:r>
      <w:r>
        <w:rPr>
          <w:lang w:val="en-US"/>
        </w:rPr>
        <w:br/>
        <w:t>Wireless connections are done with Bluetooth for data and a standard 433 MHz radio link for synchronisation.</w:t>
      </w:r>
    </w:p>
    <w:p w:rsidR="00263D04" w:rsidRDefault="00263D04" w:rsidP="00263D04">
      <w:pPr>
        <w:rPr>
          <w:lang w:val="en-US"/>
        </w:rPr>
      </w:pPr>
      <w:r>
        <w:rPr>
          <w:lang w:val="en-US"/>
        </w:rPr>
        <w:t>Wideband acoustic transmitters with BW from 5kHz to 25 kHz.</w:t>
      </w:r>
    </w:p>
    <w:p w:rsidR="00263D04" w:rsidRDefault="00263D04" w:rsidP="00263D04">
      <w:pPr>
        <w:rPr>
          <w:lang w:val="en-US"/>
        </w:rPr>
      </w:pPr>
      <w:proofErr w:type="spellStart"/>
      <w:r>
        <w:rPr>
          <w:lang w:val="en-US"/>
        </w:rPr>
        <w:t>Golay</w:t>
      </w:r>
      <w:proofErr w:type="spellEnd"/>
      <w:r>
        <w:rPr>
          <w:lang w:val="en-US"/>
        </w:rPr>
        <w:t xml:space="preserve"> codes are used for cross correlation because of their more efficient computation than standard FFT’s. </w:t>
      </w:r>
    </w:p>
    <w:p w:rsidR="001A60EC" w:rsidRPr="00263D04" w:rsidRDefault="001A60EC" w:rsidP="00263D04">
      <w:pPr>
        <w:rPr>
          <w:lang w:val="en-US"/>
        </w:rPr>
      </w:pPr>
      <w:r>
        <w:rPr>
          <w:lang w:val="en-US"/>
        </w:rPr>
        <w:t>2.8x2.8m cell with robotic arm to move the node. In ideal conditions the accuracy was 0.22mm.</w:t>
      </w:r>
    </w:p>
    <w:sectPr w:rsidR="001A60EC" w:rsidRPr="00263D0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5D676A"/>
    <w:multiLevelType w:val="hybridMultilevel"/>
    <w:tmpl w:val="3D963264"/>
    <w:lvl w:ilvl="0" w:tplc="0C9632DA">
      <w:start w:val="1"/>
      <w:numFmt w:val="decimal"/>
      <w:lvlText w:val="%1."/>
      <w:lvlJc w:val="left"/>
      <w:pPr>
        <w:ind w:left="1065" w:hanging="360"/>
      </w:pPr>
      <w:rPr>
        <w:rFonts w:hint="default"/>
      </w:rPr>
    </w:lvl>
    <w:lvl w:ilvl="1" w:tplc="08130019" w:tentative="1">
      <w:start w:val="1"/>
      <w:numFmt w:val="lowerLetter"/>
      <w:lvlText w:val="%2."/>
      <w:lvlJc w:val="left"/>
      <w:pPr>
        <w:ind w:left="1785" w:hanging="360"/>
      </w:pPr>
    </w:lvl>
    <w:lvl w:ilvl="2" w:tplc="0813001B" w:tentative="1">
      <w:start w:val="1"/>
      <w:numFmt w:val="lowerRoman"/>
      <w:lvlText w:val="%3."/>
      <w:lvlJc w:val="right"/>
      <w:pPr>
        <w:ind w:left="2505" w:hanging="180"/>
      </w:pPr>
    </w:lvl>
    <w:lvl w:ilvl="3" w:tplc="0813000F" w:tentative="1">
      <w:start w:val="1"/>
      <w:numFmt w:val="decimal"/>
      <w:lvlText w:val="%4."/>
      <w:lvlJc w:val="left"/>
      <w:pPr>
        <w:ind w:left="3225" w:hanging="360"/>
      </w:pPr>
    </w:lvl>
    <w:lvl w:ilvl="4" w:tplc="08130019" w:tentative="1">
      <w:start w:val="1"/>
      <w:numFmt w:val="lowerLetter"/>
      <w:lvlText w:val="%5."/>
      <w:lvlJc w:val="left"/>
      <w:pPr>
        <w:ind w:left="3945" w:hanging="360"/>
      </w:pPr>
    </w:lvl>
    <w:lvl w:ilvl="5" w:tplc="0813001B" w:tentative="1">
      <w:start w:val="1"/>
      <w:numFmt w:val="lowerRoman"/>
      <w:lvlText w:val="%6."/>
      <w:lvlJc w:val="right"/>
      <w:pPr>
        <w:ind w:left="4665" w:hanging="180"/>
      </w:pPr>
    </w:lvl>
    <w:lvl w:ilvl="6" w:tplc="0813000F" w:tentative="1">
      <w:start w:val="1"/>
      <w:numFmt w:val="decimal"/>
      <w:lvlText w:val="%7."/>
      <w:lvlJc w:val="left"/>
      <w:pPr>
        <w:ind w:left="5385" w:hanging="360"/>
      </w:pPr>
    </w:lvl>
    <w:lvl w:ilvl="7" w:tplc="08130019" w:tentative="1">
      <w:start w:val="1"/>
      <w:numFmt w:val="lowerLetter"/>
      <w:lvlText w:val="%8."/>
      <w:lvlJc w:val="left"/>
      <w:pPr>
        <w:ind w:left="6105" w:hanging="360"/>
      </w:pPr>
    </w:lvl>
    <w:lvl w:ilvl="8" w:tplc="0813001B" w:tentative="1">
      <w:start w:val="1"/>
      <w:numFmt w:val="lowerRoman"/>
      <w:lvlText w:val="%9."/>
      <w:lvlJc w:val="right"/>
      <w:pPr>
        <w:ind w:left="6825" w:hanging="180"/>
      </w:pPr>
    </w:lvl>
  </w:abstractNum>
  <w:abstractNum w:abstractNumId="1" w15:restartNumberingAfterBreak="0">
    <w:nsid w:val="2FA3329C"/>
    <w:multiLevelType w:val="hybridMultilevel"/>
    <w:tmpl w:val="4AE82AB8"/>
    <w:lvl w:ilvl="0" w:tplc="23F4C244">
      <w:start w:val="1"/>
      <w:numFmt w:val="decimal"/>
      <w:lvlText w:val="%1."/>
      <w:lvlJc w:val="left"/>
      <w:pPr>
        <w:ind w:left="1065" w:hanging="360"/>
      </w:pPr>
      <w:rPr>
        <w:rFonts w:hint="default"/>
      </w:rPr>
    </w:lvl>
    <w:lvl w:ilvl="1" w:tplc="08130019" w:tentative="1">
      <w:start w:val="1"/>
      <w:numFmt w:val="lowerLetter"/>
      <w:lvlText w:val="%2."/>
      <w:lvlJc w:val="left"/>
      <w:pPr>
        <w:ind w:left="1785" w:hanging="360"/>
      </w:pPr>
    </w:lvl>
    <w:lvl w:ilvl="2" w:tplc="0813001B" w:tentative="1">
      <w:start w:val="1"/>
      <w:numFmt w:val="lowerRoman"/>
      <w:lvlText w:val="%3."/>
      <w:lvlJc w:val="right"/>
      <w:pPr>
        <w:ind w:left="2505" w:hanging="180"/>
      </w:pPr>
    </w:lvl>
    <w:lvl w:ilvl="3" w:tplc="0813000F" w:tentative="1">
      <w:start w:val="1"/>
      <w:numFmt w:val="decimal"/>
      <w:lvlText w:val="%4."/>
      <w:lvlJc w:val="left"/>
      <w:pPr>
        <w:ind w:left="3225" w:hanging="360"/>
      </w:pPr>
    </w:lvl>
    <w:lvl w:ilvl="4" w:tplc="08130019" w:tentative="1">
      <w:start w:val="1"/>
      <w:numFmt w:val="lowerLetter"/>
      <w:lvlText w:val="%5."/>
      <w:lvlJc w:val="left"/>
      <w:pPr>
        <w:ind w:left="3945" w:hanging="360"/>
      </w:pPr>
    </w:lvl>
    <w:lvl w:ilvl="5" w:tplc="0813001B" w:tentative="1">
      <w:start w:val="1"/>
      <w:numFmt w:val="lowerRoman"/>
      <w:lvlText w:val="%6."/>
      <w:lvlJc w:val="right"/>
      <w:pPr>
        <w:ind w:left="4665" w:hanging="180"/>
      </w:pPr>
    </w:lvl>
    <w:lvl w:ilvl="6" w:tplc="0813000F" w:tentative="1">
      <w:start w:val="1"/>
      <w:numFmt w:val="decimal"/>
      <w:lvlText w:val="%7."/>
      <w:lvlJc w:val="left"/>
      <w:pPr>
        <w:ind w:left="5385" w:hanging="360"/>
      </w:pPr>
    </w:lvl>
    <w:lvl w:ilvl="7" w:tplc="08130019" w:tentative="1">
      <w:start w:val="1"/>
      <w:numFmt w:val="lowerLetter"/>
      <w:lvlText w:val="%8."/>
      <w:lvlJc w:val="left"/>
      <w:pPr>
        <w:ind w:left="6105" w:hanging="360"/>
      </w:pPr>
    </w:lvl>
    <w:lvl w:ilvl="8" w:tplc="0813001B" w:tentative="1">
      <w:start w:val="1"/>
      <w:numFmt w:val="lowerRoman"/>
      <w:lvlText w:val="%9."/>
      <w:lvlJc w:val="right"/>
      <w:pPr>
        <w:ind w:left="6825" w:hanging="180"/>
      </w:pPr>
    </w:lvl>
  </w:abstractNum>
  <w:abstractNum w:abstractNumId="2" w15:restartNumberingAfterBreak="0">
    <w:nsid w:val="48E37FD7"/>
    <w:multiLevelType w:val="hybridMultilevel"/>
    <w:tmpl w:val="AA7CE86C"/>
    <w:lvl w:ilvl="0" w:tplc="59C4235A">
      <w:numFmt w:val="bullet"/>
      <w:lvlText w:val="-"/>
      <w:lvlJc w:val="left"/>
      <w:pPr>
        <w:ind w:left="1065" w:hanging="360"/>
      </w:pPr>
      <w:rPr>
        <w:rFonts w:ascii="Calibri" w:eastAsiaTheme="minorEastAsia" w:hAnsi="Calibri" w:cs="Calibr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 w15:restartNumberingAfterBreak="0">
    <w:nsid w:val="514914F6"/>
    <w:multiLevelType w:val="hybridMultilevel"/>
    <w:tmpl w:val="469057D2"/>
    <w:lvl w:ilvl="0" w:tplc="1250E3C2">
      <w:start w:val="1"/>
      <w:numFmt w:val="decimal"/>
      <w:lvlText w:val="%1)"/>
      <w:lvlJc w:val="left"/>
      <w:pPr>
        <w:ind w:left="1065" w:hanging="360"/>
      </w:pPr>
      <w:rPr>
        <w:rFonts w:hint="default"/>
      </w:rPr>
    </w:lvl>
    <w:lvl w:ilvl="1" w:tplc="08130019" w:tentative="1">
      <w:start w:val="1"/>
      <w:numFmt w:val="lowerLetter"/>
      <w:lvlText w:val="%2."/>
      <w:lvlJc w:val="left"/>
      <w:pPr>
        <w:ind w:left="1785" w:hanging="360"/>
      </w:pPr>
    </w:lvl>
    <w:lvl w:ilvl="2" w:tplc="0813001B" w:tentative="1">
      <w:start w:val="1"/>
      <w:numFmt w:val="lowerRoman"/>
      <w:lvlText w:val="%3."/>
      <w:lvlJc w:val="right"/>
      <w:pPr>
        <w:ind w:left="2505" w:hanging="180"/>
      </w:pPr>
    </w:lvl>
    <w:lvl w:ilvl="3" w:tplc="0813000F" w:tentative="1">
      <w:start w:val="1"/>
      <w:numFmt w:val="decimal"/>
      <w:lvlText w:val="%4."/>
      <w:lvlJc w:val="left"/>
      <w:pPr>
        <w:ind w:left="3225" w:hanging="360"/>
      </w:pPr>
    </w:lvl>
    <w:lvl w:ilvl="4" w:tplc="08130019" w:tentative="1">
      <w:start w:val="1"/>
      <w:numFmt w:val="lowerLetter"/>
      <w:lvlText w:val="%5."/>
      <w:lvlJc w:val="left"/>
      <w:pPr>
        <w:ind w:left="3945" w:hanging="360"/>
      </w:pPr>
    </w:lvl>
    <w:lvl w:ilvl="5" w:tplc="0813001B" w:tentative="1">
      <w:start w:val="1"/>
      <w:numFmt w:val="lowerRoman"/>
      <w:lvlText w:val="%6."/>
      <w:lvlJc w:val="right"/>
      <w:pPr>
        <w:ind w:left="4665" w:hanging="180"/>
      </w:pPr>
    </w:lvl>
    <w:lvl w:ilvl="6" w:tplc="0813000F" w:tentative="1">
      <w:start w:val="1"/>
      <w:numFmt w:val="decimal"/>
      <w:lvlText w:val="%7."/>
      <w:lvlJc w:val="left"/>
      <w:pPr>
        <w:ind w:left="5385" w:hanging="360"/>
      </w:pPr>
    </w:lvl>
    <w:lvl w:ilvl="7" w:tplc="08130019" w:tentative="1">
      <w:start w:val="1"/>
      <w:numFmt w:val="lowerLetter"/>
      <w:lvlText w:val="%8."/>
      <w:lvlJc w:val="left"/>
      <w:pPr>
        <w:ind w:left="6105" w:hanging="360"/>
      </w:pPr>
    </w:lvl>
    <w:lvl w:ilvl="8" w:tplc="0813001B" w:tentative="1">
      <w:start w:val="1"/>
      <w:numFmt w:val="lowerRoman"/>
      <w:lvlText w:val="%9."/>
      <w:lvlJc w:val="right"/>
      <w:pPr>
        <w:ind w:left="6825" w:hanging="180"/>
      </w:pPr>
    </w:lvl>
  </w:abstractNum>
  <w:abstractNum w:abstractNumId="4" w15:restartNumberingAfterBreak="0">
    <w:nsid w:val="748740C4"/>
    <w:multiLevelType w:val="hybridMultilevel"/>
    <w:tmpl w:val="7610A87C"/>
    <w:lvl w:ilvl="0" w:tplc="FE023396">
      <w:start w:val="1"/>
      <w:numFmt w:val="decimal"/>
      <w:lvlText w:val="%1)"/>
      <w:lvlJc w:val="left"/>
      <w:pPr>
        <w:ind w:left="1065" w:hanging="360"/>
      </w:pPr>
      <w:rPr>
        <w:rFonts w:hint="default"/>
      </w:rPr>
    </w:lvl>
    <w:lvl w:ilvl="1" w:tplc="08130019" w:tentative="1">
      <w:start w:val="1"/>
      <w:numFmt w:val="lowerLetter"/>
      <w:lvlText w:val="%2."/>
      <w:lvlJc w:val="left"/>
      <w:pPr>
        <w:ind w:left="1785" w:hanging="360"/>
      </w:pPr>
    </w:lvl>
    <w:lvl w:ilvl="2" w:tplc="0813001B" w:tentative="1">
      <w:start w:val="1"/>
      <w:numFmt w:val="lowerRoman"/>
      <w:lvlText w:val="%3."/>
      <w:lvlJc w:val="right"/>
      <w:pPr>
        <w:ind w:left="2505" w:hanging="180"/>
      </w:pPr>
    </w:lvl>
    <w:lvl w:ilvl="3" w:tplc="0813000F" w:tentative="1">
      <w:start w:val="1"/>
      <w:numFmt w:val="decimal"/>
      <w:lvlText w:val="%4."/>
      <w:lvlJc w:val="left"/>
      <w:pPr>
        <w:ind w:left="3225" w:hanging="360"/>
      </w:pPr>
    </w:lvl>
    <w:lvl w:ilvl="4" w:tplc="08130019" w:tentative="1">
      <w:start w:val="1"/>
      <w:numFmt w:val="lowerLetter"/>
      <w:lvlText w:val="%5."/>
      <w:lvlJc w:val="left"/>
      <w:pPr>
        <w:ind w:left="3945" w:hanging="360"/>
      </w:pPr>
    </w:lvl>
    <w:lvl w:ilvl="5" w:tplc="0813001B" w:tentative="1">
      <w:start w:val="1"/>
      <w:numFmt w:val="lowerRoman"/>
      <w:lvlText w:val="%6."/>
      <w:lvlJc w:val="right"/>
      <w:pPr>
        <w:ind w:left="4665" w:hanging="180"/>
      </w:pPr>
    </w:lvl>
    <w:lvl w:ilvl="6" w:tplc="0813000F" w:tentative="1">
      <w:start w:val="1"/>
      <w:numFmt w:val="decimal"/>
      <w:lvlText w:val="%7."/>
      <w:lvlJc w:val="left"/>
      <w:pPr>
        <w:ind w:left="5385" w:hanging="360"/>
      </w:pPr>
    </w:lvl>
    <w:lvl w:ilvl="7" w:tplc="08130019" w:tentative="1">
      <w:start w:val="1"/>
      <w:numFmt w:val="lowerLetter"/>
      <w:lvlText w:val="%8."/>
      <w:lvlJc w:val="left"/>
      <w:pPr>
        <w:ind w:left="6105" w:hanging="360"/>
      </w:pPr>
    </w:lvl>
    <w:lvl w:ilvl="8" w:tplc="0813001B" w:tentative="1">
      <w:start w:val="1"/>
      <w:numFmt w:val="lowerRoman"/>
      <w:lvlText w:val="%9."/>
      <w:lvlJc w:val="right"/>
      <w:pPr>
        <w:ind w:left="6825"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F6F"/>
    <w:rsid w:val="0007142C"/>
    <w:rsid w:val="00134924"/>
    <w:rsid w:val="001515B3"/>
    <w:rsid w:val="001A1A72"/>
    <w:rsid w:val="001A60EC"/>
    <w:rsid w:val="001E3746"/>
    <w:rsid w:val="0021785C"/>
    <w:rsid w:val="00263D04"/>
    <w:rsid w:val="00271C99"/>
    <w:rsid w:val="003500F8"/>
    <w:rsid w:val="00374194"/>
    <w:rsid w:val="00407D1A"/>
    <w:rsid w:val="00425EE9"/>
    <w:rsid w:val="00485E2D"/>
    <w:rsid w:val="0054361A"/>
    <w:rsid w:val="00554061"/>
    <w:rsid w:val="005A28DB"/>
    <w:rsid w:val="00616CCA"/>
    <w:rsid w:val="00620820"/>
    <w:rsid w:val="00852A3F"/>
    <w:rsid w:val="008E3A66"/>
    <w:rsid w:val="00950D13"/>
    <w:rsid w:val="009727EE"/>
    <w:rsid w:val="009C3689"/>
    <w:rsid w:val="00AB5D87"/>
    <w:rsid w:val="00B2113E"/>
    <w:rsid w:val="00B3197F"/>
    <w:rsid w:val="00C62B8E"/>
    <w:rsid w:val="00CF2317"/>
    <w:rsid w:val="00D76BEA"/>
    <w:rsid w:val="00DD6CF9"/>
    <w:rsid w:val="00E24DA3"/>
    <w:rsid w:val="00E45C70"/>
    <w:rsid w:val="00E51640"/>
    <w:rsid w:val="00E64A4B"/>
    <w:rsid w:val="00EF1B47"/>
    <w:rsid w:val="00F52F6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EB0951-25B5-4EF7-BCEF-B43DF1450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nl-B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271C99"/>
    <w:rPr>
      <w:sz w:val="24"/>
      <w:szCs w:val="24"/>
    </w:rPr>
  </w:style>
  <w:style w:type="paragraph" w:styleId="Kop1">
    <w:name w:val="heading 1"/>
    <w:basedOn w:val="Standaard"/>
    <w:next w:val="Standaard"/>
    <w:link w:val="Kop1Char"/>
    <w:uiPriority w:val="9"/>
    <w:qFormat/>
    <w:rsid w:val="00271C99"/>
    <w:pPr>
      <w:keepNext/>
      <w:spacing w:before="240" w:after="60"/>
      <w:outlineLvl w:val="0"/>
    </w:pPr>
    <w:rPr>
      <w:rFonts w:asciiTheme="majorHAnsi" w:eastAsiaTheme="majorEastAsia" w:hAnsiTheme="majorHAnsi"/>
      <w:b/>
      <w:bCs/>
      <w:kern w:val="32"/>
      <w:sz w:val="32"/>
      <w:szCs w:val="32"/>
    </w:rPr>
  </w:style>
  <w:style w:type="paragraph" w:styleId="Kop2">
    <w:name w:val="heading 2"/>
    <w:basedOn w:val="Standaard"/>
    <w:next w:val="Standaard"/>
    <w:link w:val="Kop2Char"/>
    <w:uiPriority w:val="9"/>
    <w:unhideWhenUsed/>
    <w:qFormat/>
    <w:rsid w:val="00271C99"/>
    <w:pPr>
      <w:keepNext/>
      <w:spacing w:before="240" w:after="60"/>
      <w:outlineLvl w:val="1"/>
    </w:pPr>
    <w:rPr>
      <w:rFonts w:asciiTheme="majorHAnsi" w:eastAsiaTheme="majorEastAsia" w:hAnsiTheme="majorHAnsi"/>
      <w:b/>
      <w:bCs/>
      <w:i/>
      <w:iCs/>
      <w:sz w:val="28"/>
      <w:szCs w:val="28"/>
    </w:rPr>
  </w:style>
  <w:style w:type="paragraph" w:styleId="Kop3">
    <w:name w:val="heading 3"/>
    <w:basedOn w:val="Standaard"/>
    <w:next w:val="Standaard"/>
    <w:link w:val="Kop3Char"/>
    <w:uiPriority w:val="9"/>
    <w:unhideWhenUsed/>
    <w:qFormat/>
    <w:rsid w:val="00271C99"/>
    <w:pPr>
      <w:keepNext/>
      <w:spacing w:before="240" w:after="60"/>
      <w:outlineLvl w:val="2"/>
    </w:pPr>
    <w:rPr>
      <w:rFonts w:asciiTheme="majorHAnsi" w:eastAsiaTheme="majorEastAsia" w:hAnsiTheme="majorHAnsi"/>
      <w:b/>
      <w:bCs/>
      <w:sz w:val="26"/>
      <w:szCs w:val="26"/>
    </w:rPr>
  </w:style>
  <w:style w:type="paragraph" w:styleId="Kop4">
    <w:name w:val="heading 4"/>
    <w:basedOn w:val="Standaard"/>
    <w:next w:val="Standaard"/>
    <w:link w:val="Kop4Char"/>
    <w:uiPriority w:val="9"/>
    <w:semiHidden/>
    <w:unhideWhenUsed/>
    <w:qFormat/>
    <w:rsid w:val="00271C99"/>
    <w:pPr>
      <w:keepNext/>
      <w:spacing w:before="240" w:after="60"/>
      <w:outlineLvl w:val="3"/>
    </w:pPr>
    <w:rPr>
      <w:b/>
      <w:bCs/>
      <w:sz w:val="28"/>
      <w:szCs w:val="28"/>
    </w:rPr>
  </w:style>
  <w:style w:type="paragraph" w:styleId="Kop5">
    <w:name w:val="heading 5"/>
    <w:basedOn w:val="Standaard"/>
    <w:next w:val="Standaard"/>
    <w:link w:val="Kop5Char"/>
    <w:uiPriority w:val="9"/>
    <w:semiHidden/>
    <w:unhideWhenUsed/>
    <w:qFormat/>
    <w:rsid w:val="00271C99"/>
    <w:pPr>
      <w:spacing w:before="240" w:after="60"/>
      <w:outlineLvl w:val="4"/>
    </w:pPr>
    <w:rPr>
      <w:b/>
      <w:bCs/>
      <w:i/>
      <w:iCs/>
      <w:sz w:val="26"/>
      <w:szCs w:val="26"/>
    </w:rPr>
  </w:style>
  <w:style w:type="paragraph" w:styleId="Kop6">
    <w:name w:val="heading 6"/>
    <w:basedOn w:val="Standaard"/>
    <w:next w:val="Standaard"/>
    <w:link w:val="Kop6Char"/>
    <w:uiPriority w:val="9"/>
    <w:semiHidden/>
    <w:unhideWhenUsed/>
    <w:qFormat/>
    <w:rsid w:val="00271C99"/>
    <w:pPr>
      <w:spacing w:before="240" w:after="60"/>
      <w:outlineLvl w:val="5"/>
    </w:pPr>
    <w:rPr>
      <w:b/>
      <w:bCs/>
      <w:sz w:val="22"/>
      <w:szCs w:val="22"/>
    </w:rPr>
  </w:style>
  <w:style w:type="paragraph" w:styleId="Kop7">
    <w:name w:val="heading 7"/>
    <w:basedOn w:val="Standaard"/>
    <w:next w:val="Standaard"/>
    <w:link w:val="Kop7Char"/>
    <w:uiPriority w:val="9"/>
    <w:semiHidden/>
    <w:unhideWhenUsed/>
    <w:qFormat/>
    <w:rsid w:val="00271C99"/>
    <w:pPr>
      <w:spacing w:before="240" w:after="60"/>
      <w:outlineLvl w:val="6"/>
    </w:pPr>
  </w:style>
  <w:style w:type="paragraph" w:styleId="Kop8">
    <w:name w:val="heading 8"/>
    <w:basedOn w:val="Standaard"/>
    <w:next w:val="Standaard"/>
    <w:link w:val="Kop8Char"/>
    <w:uiPriority w:val="9"/>
    <w:semiHidden/>
    <w:unhideWhenUsed/>
    <w:qFormat/>
    <w:rsid w:val="00271C99"/>
    <w:pPr>
      <w:spacing w:before="240" w:after="60"/>
      <w:outlineLvl w:val="7"/>
    </w:pPr>
    <w:rPr>
      <w:i/>
      <w:iCs/>
    </w:rPr>
  </w:style>
  <w:style w:type="paragraph" w:styleId="Kop9">
    <w:name w:val="heading 9"/>
    <w:basedOn w:val="Standaard"/>
    <w:next w:val="Standaard"/>
    <w:link w:val="Kop9Char"/>
    <w:uiPriority w:val="9"/>
    <w:semiHidden/>
    <w:unhideWhenUsed/>
    <w:qFormat/>
    <w:rsid w:val="00271C99"/>
    <w:pPr>
      <w:spacing w:before="240" w:after="60"/>
      <w:outlineLvl w:val="8"/>
    </w:pPr>
    <w:rPr>
      <w:rFonts w:asciiTheme="majorHAnsi" w:eastAsiaTheme="majorEastAsia" w:hAnsiTheme="majorHAnsi"/>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71C99"/>
    <w:rPr>
      <w:rFonts w:asciiTheme="majorHAnsi" w:eastAsiaTheme="majorEastAsia" w:hAnsiTheme="majorHAnsi"/>
      <w:b/>
      <w:bCs/>
      <w:kern w:val="32"/>
      <w:sz w:val="32"/>
      <w:szCs w:val="32"/>
    </w:rPr>
  </w:style>
  <w:style w:type="character" w:customStyle="1" w:styleId="Kop2Char">
    <w:name w:val="Kop 2 Char"/>
    <w:basedOn w:val="Standaardalinea-lettertype"/>
    <w:link w:val="Kop2"/>
    <w:uiPriority w:val="9"/>
    <w:rsid w:val="00271C99"/>
    <w:rPr>
      <w:rFonts w:asciiTheme="majorHAnsi" w:eastAsiaTheme="majorEastAsia" w:hAnsiTheme="majorHAnsi"/>
      <w:b/>
      <w:bCs/>
      <w:i/>
      <w:iCs/>
      <w:sz w:val="28"/>
      <w:szCs w:val="28"/>
    </w:rPr>
  </w:style>
  <w:style w:type="character" w:customStyle="1" w:styleId="Kop3Char">
    <w:name w:val="Kop 3 Char"/>
    <w:basedOn w:val="Standaardalinea-lettertype"/>
    <w:link w:val="Kop3"/>
    <w:uiPriority w:val="9"/>
    <w:rsid w:val="00271C99"/>
    <w:rPr>
      <w:rFonts w:asciiTheme="majorHAnsi" w:eastAsiaTheme="majorEastAsia" w:hAnsiTheme="majorHAnsi"/>
      <w:b/>
      <w:bCs/>
      <w:sz w:val="26"/>
      <w:szCs w:val="26"/>
    </w:rPr>
  </w:style>
  <w:style w:type="character" w:customStyle="1" w:styleId="Kop4Char">
    <w:name w:val="Kop 4 Char"/>
    <w:basedOn w:val="Standaardalinea-lettertype"/>
    <w:link w:val="Kop4"/>
    <w:uiPriority w:val="9"/>
    <w:semiHidden/>
    <w:rsid w:val="00271C99"/>
    <w:rPr>
      <w:b/>
      <w:bCs/>
      <w:sz w:val="28"/>
      <w:szCs w:val="28"/>
    </w:rPr>
  </w:style>
  <w:style w:type="character" w:customStyle="1" w:styleId="Kop5Char">
    <w:name w:val="Kop 5 Char"/>
    <w:basedOn w:val="Standaardalinea-lettertype"/>
    <w:link w:val="Kop5"/>
    <w:uiPriority w:val="9"/>
    <w:semiHidden/>
    <w:rsid w:val="00271C99"/>
    <w:rPr>
      <w:b/>
      <w:bCs/>
      <w:i/>
      <w:iCs/>
      <w:sz w:val="26"/>
      <w:szCs w:val="26"/>
    </w:rPr>
  </w:style>
  <w:style w:type="character" w:customStyle="1" w:styleId="Kop6Char">
    <w:name w:val="Kop 6 Char"/>
    <w:basedOn w:val="Standaardalinea-lettertype"/>
    <w:link w:val="Kop6"/>
    <w:uiPriority w:val="9"/>
    <w:semiHidden/>
    <w:rsid w:val="00271C99"/>
    <w:rPr>
      <w:b/>
      <w:bCs/>
    </w:rPr>
  </w:style>
  <w:style w:type="character" w:customStyle="1" w:styleId="Kop7Char">
    <w:name w:val="Kop 7 Char"/>
    <w:basedOn w:val="Standaardalinea-lettertype"/>
    <w:link w:val="Kop7"/>
    <w:uiPriority w:val="9"/>
    <w:semiHidden/>
    <w:rsid w:val="00271C99"/>
    <w:rPr>
      <w:sz w:val="24"/>
      <w:szCs w:val="24"/>
    </w:rPr>
  </w:style>
  <w:style w:type="character" w:customStyle="1" w:styleId="Kop8Char">
    <w:name w:val="Kop 8 Char"/>
    <w:basedOn w:val="Standaardalinea-lettertype"/>
    <w:link w:val="Kop8"/>
    <w:uiPriority w:val="9"/>
    <w:semiHidden/>
    <w:rsid w:val="00271C99"/>
    <w:rPr>
      <w:i/>
      <w:iCs/>
      <w:sz w:val="24"/>
      <w:szCs w:val="24"/>
    </w:rPr>
  </w:style>
  <w:style w:type="character" w:customStyle="1" w:styleId="Kop9Char">
    <w:name w:val="Kop 9 Char"/>
    <w:basedOn w:val="Standaardalinea-lettertype"/>
    <w:link w:val="Kop9"/>
    <w:uiPriority w:val="9"/>
    <w:semiHidden/>
    <w:rsid w:val="00271C99"/>
    <w:rPr>
      <w:rFonts w:asciiTheme="majorHAnsi" w:eastAsiaTheme="majorEastAsia" w:hAnsiTheme="majorHAnsi"/>
    </w:rPr>
  </w:style>
  <w:style w:type="paragraph" w:styleId="Titel">
    <w:name w:val="Title"/>
    <w:basedOn w:val="Standaard"/>
    <w:next w:val="Standaard"/>
    <w:link w:val="TitelChar"/>
    <w:uiPriority w:val="10"/>
    <w:qFormat/>
    <w:rsid w:val="00271C99"/>
    <w:pPr>
      <w:spacing w:before="240" w:after="60"/>
      <w:jc w:val="center"/>
      <w:outlineLvl w:val="0"/>
    </w:pPr>
    <w:rPr>
      <w:rFonts w:asciiTheme="majorHAnsi" w:eastAsiaTheme="majorEastAsia" w:hAnsiTheme="majorHAnsi"/>
      <w:b/>
      <w:bCs/>
      <w:kern w:val="28"/>
      <w:sz w:val="32"/>
      <w:szCs w:val="32"/>
    </w:rPr>
  </w:style>
  <w:style w:type="character" w:customStyle="1" w:styleId="TitelChar">
    <w:name w:val="Titel Char"/>
    <w:basedOn w:val="Standaardalinea-lettertype"/>
    <w:link w:val="Titel"/>
    <w:uiPriority w:val="10"/>
    <w:rsid w:val="00271C99"/>
    <w:rPr>
      <w:rFonts w:asciiTheme="majorHAnsi" w:eastAsiaTheme="majorEastAsia" w:hAnsiTheme="majorHAnsi"/>
      <w:b/>
      <w:bCs/>
      <w:kern w:val="28"/>
      <w:sz w:val="32"/>
      <w:szCs w:val="32"/>
    </w:rPr>
  </w:style>
  <w:style w:type="paragraph" w:styleId="Ondertitel">
    <w:name w:val="Subtitle"/>
    <w:basedOn w:val="Standaard"/>
    <w:next w:val="Standaard"/>
    <w:link w:val="OndertitelChar"/>
    <w:uiPriority w:val="11"/>
    <w:qFormat/>
    <w:rsid w:val="00271C99"/>
    <w:pPr>
      <w:spacing w:after="60"/>
      <w:jc w:val="center"/>
      <w:outlineLvl w:val="1"/>
    </w:pPr>
    <w:rPr>
      <w:rFonts w:asciiTheme="majorHAnsi" w:eastAsiaTheme="majorEastAsia" w:hAnsiTheme="majorHAnsi"/>
    </w:rPr>
  </w:style>
  <w:style w:type="character" w:customStyle="1" w:styleId="OndertitelChar">
    <w:name w:val="Ondertitel Char"/>
    <w:basedOn w:val="Standaardalinea-lettertype"/>
    <w:link w:val="Ondertitel"/>
    <w:uiPriority w:val="11"/>
    <w:rsid w:val="00271C99"/>
    <w:rPr>
      <w:rFonts w:asciiTheme="majorHAnsi" w:eastAsiaTheme="majorEastAsia" w:hAnsiTheme="majorHAnsi"/>
      <w:sz w:val="24"/>
      <w:szCs w:val="24"/>
    </w:rPr>
  </w:style>
  <w:style w:type="character" w:styleId="Zwaar">
    <w:name w:val="Strong"/>
    <w:basedOn w:val="Standaardalinea-lettertype"/>
    <w:uiPriority w:val="22"/>
    <w:qFormat/>
    <w:rsid w:val="00271C99"/>
    <w:rPr>
      <w:b/>
      <w:bCs/>
    </w:rPr>
  </w:style>
  <w:style w:type="character" w:styleId="Nadruk">
    <w:name w:val="Emphasis"/>
    <w:basedOn w:val="Standaardalinea-lettertype"/>
    <w:uiPriority w:val="20"/>
    <w:qFormat/>
    <w:rsid w:val="00271C99"/>
    <w:rPr>
      <w:rFonts w:asciiTheme="minorHAnsi" w:hAnsiTheme="minorHAnsi"/>
      <w:b/>
      <w:i/>
      <w:iCs/>
    </w:rPr>
  </w:style>
  <w:style w:type="paragraph" w:styleId="Geenafstand">
    <w:name w:val="No Spacing"/>
    <w:basedOn w:val="Standaard"/>
    <w:uiPriority w:val="1"/>
    <w:qFormat/>
    <w:rsid w:val="00271C99"/>
    <w:rPr>
      <w:szCs w:val="32"/>
    </w:rPr>
  </w:style>
  <w:style w:type="paragraph" w:styleId="Lijstalinea">
    <w:name w:val="List Paragraph"/>
    <w:basedOn w:val="Standaard"/>
    <w:uiPriority w:val="34"/>
    <w:qFormat/>
    <w:rsid w:val="00271C99"/>
    <w:pPr>
      <w:ind w:left="720"/>
      <w:contextualSpacing/>
    </w:pPr>
  </w:style>
  <w:style w:type="paragraph" w:styleId="Citaat">
    <w:name w:val="Quote"/>
    <w:basedOn w:val="Standaard"/>
    <w:next w:val="Standaard"/>
    <w:link w:val="CitaatChar"/>
    <w:uiPriority w:val="29"/>
    <w:qFormat/>
    <w:rsid w:val="00271C99"/>
    <w:rPr>
      <w:i/>
    </w:rPr>
  </w:style>
  <w:style w:type="character" w:customStyle="1" w:styleId="CitaatChar">
    <w:name w:val="Citaat Char"/>
    <w:basedOn w:val="Standaardalinea-lettertype"/>
    <w:link w:val="Citaat"/>
    <w:uiPriority w:val="29"/>
    <w:rsid w:val="00271C99"/>
    <w:rPr>
      <w:i/>
      <w:sz w:val="24"/>
      <w:szCs w:val="24"/>
    </w:rPr>
  </w:style>
  <w:style w:type="paragraph" w:styleId="Duidelijkcitaat">
    <w:name w:val="Intense Quote"/>
    <w:basedOn w:val="Standaard"/>
    <w:next w:val="Standaard"/>
    <w:link w:val="DuidelijkcitaatChar"/>
    <w:uiPriority w:val="30"/>
    <w:qFormat/>
    <w:rsid w:val="00271C99"/>
    <w:pPr>
      <w:ind w:left="720" w:right="720"/>
    </w:pPr>
    <w:rPr>
      <w:b/>
      <w:i/>
      <w:szCs w:val="22"/>
    </w:rPr>
  </w:style>
  <w:style w:type="character" w:customStyle="1" w:styleId="DuidelijkcitaatChar">
    <w:name w:val="Duidelijk citaat Char"/>
    <w:basedOn w:val="Standaardalinea-lettertype"/>
    <w:link w:val="Duidelijkcitaat"/>
    <w:uiPriority w:val="30"/>
    <w:rsid w:val="00271C99"/>
    <w:rPr>
      <w:b/>
      <w:i/>
      <w:sz w:val="24"/>
    </w:rPr>
  </w:style>
  <w:style w:type="character" w:styleId="Subtielebenadrukking">
    <w:name w:val="Subtle Emphasis"/>
    <w:uiPriority w:val="19"/>
    <w:qFormat/>
    <w:rsid w:val="00271C99"/>
    <w:rPr>
      <w:i/>
      <w:color w:val="5A5A5A" w:themeColor="text1" w:themeTint="A5"/>
    </w:rPr>
  </w:style>
  <w:style w:type="character" w:styleId="Intensievebenadrukking">
    <w:name w:val="Intense Emphasis"/>
    <w:basedOn w:val="Standaardalinea-lettertype"/>
    <w:uiPriority w:val="21"/>
    <w:qFormat/>
    <w:rsid w:val="00271C99"/>
    <w:rPr>
      <w:b/>
      <w:i/>
      <w:sz w:val="24"/>
      <w:szCs w:val="24"/>
      <w:u w:val="single"/>
    </w:rPr>
  </w:style>
  <w:style w:type="character" w:styleId="Subtieleverwijzing">
    <w:name w:val="Subtle Reference"/>
    <w:basedOn w:val="Standaardalinea-lettertype"/>
    <w:uiPriority w:val="31"/>
    <w:qFormat/>
    <w:rsid w:val="00271C99"/>
    <w:rPr>
      <w:sz w:val="24"/>
      <w:szCs w:val="24"/>
      <w:u w:val="single"/>
    </w:rPr>
  </w:style>
  <w:style w:type="character" w:styleId="Intensieveverwijzing">
    <w:name w:val="Intense Reference"/>
    <w:basedOn w:val="Standaardalinea-lettertype"/>
    <w:uiPriority w:val="32"/>
    <w:qFormat/>
    <w:rsid w:val="00271C99"/>
    <w:rPr>
      <w:b/>
      <w:sz w:val="24"/>
      <w:u w:val="single"/>
    </w:rPr>
  </w:style>
  <w:style w:type="character" w:styleId="Titelvanboek">
    <w:name w:val="Book Title"/>
    <w:basedOn w:val="Standaardalinea-lettertype"/>
    <w:uiPriority w:val="33"/>
    <w:qFormat/>
    <w:rsid w:val="00271C99"/>
    <w:rPr>
      <w:rFonts w:asciiTheme="majorHAnsi" w:eastAsiaTheme="majorEastAsia" w:hAnsiTheme="majorHAnsi"/>
      <w:b/>
      <w:i/>
      <w:sz w:val="24"/>
      <w:szCs w:val="24"/>
    </w:rPr>
  </w:style>
  <w:style w:type="paragraph" w:styleId="Kopvaninhoudsopgave">
    <w:name w:val="TOC Heading"/>
    <w:basedOn w:val="Kop1"/>
    <w:next w:val="Standaard"/>
    <w:uiPriority w:val="39"/>
    <w:semiHidden/>
    <w:unhideWhenUsed/>
    <w:qFormat/>
    <w:rsid w:val="00271C99"/>
    <w:pPr>
      <w:outlineLvl w:val="9"/>
    </w:pPr>
  </w:style>
  <w:style w:type="character" w:styleId="Hyperlink">
    <w:name w:val="Hyperlink"/>
    <w:basedOn w:val="Standaardalinea-lettertype"/>
    <w:uiPriority w:val="99"/>
    <w:unhideWhenUsed/>
    <w:rsid w:val="00134924"/>
    <w:rPr>
      <w:color w:val="AD1F1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Geeloranj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1AAD8-D1EC-4D0C-92F1-302C9B3FE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7</Pages>
  <Words>1704</Words>
  <Characters>9377</Characters>
  <Application>Microsoft Office Word</Application>
  <DocSecurity>0</DocSecurity>
  <Lines>78</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dc:creator>
  <cp:keywords/>
  <dc:description/>
  <cp:lastModifiedBy>Bert</cp:lastModifiedBy>
  <cp:revision>2</cp:revision>
  <dcterms:created xsi:type="dcterms:W3CDTF">2017-10-19T08:24:00Z</dcterms:created>
  <dcterms:modified xsi:type="dcterms:W3CDTF">2017-10-19T08:24:00Z</dcterms:modified>
</cp:coreProperties>
</file>