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“Community voting screenshots shared in a few selected telegram channels”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6897370"/>
            <wp:effectExtent b="0" l="0" r="0" t="0"/>
            <wp:docPr id="15643537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Our team's liaison and communication efforts with the Catalyst team</w:t>
      </w:r>
      <w:r w:rsidDel="00000000" w:rsidR="00000000" w:rsidRPr="00000000">
        <w:rPr>
          <w:b w:val="1"/>
          <w:sz w:val="28"/>
          <w:szCs w:val="28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3000375"/>
            <wp:effectExtent b="0" l="0" r="0" t="0"/>
            <wp:docPr id="15643537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86450" cy="3009900"/>
            <wp:effectExtent b="0" l="0" r="0" t="0"/>
            <wp:docPr id="15643537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86450" cy="3048000"/>
            <wp:effectExtent b="0" l="0" r="0" t="0"/>
            <wp:docPr id="156435370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886450" cy="3098800"/>
            <wp:effectExtent b="0" l="0" r="0" t="0"/>
            <wp:docPr id="15643537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76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sz w:val="28"/>
          <w:szCs w:val="28"/>
          <w:rtl w:val="0"/>
        </w:rPr>
        <w:t xml:space="preserve">Data-Processing of Milestone Module: Reading as JSON, tokenization, insight (requested by Yuta)”</w:t>
      </w:r>
    </w:p>
    <w:p w:rsidR="00000000" w:rsidDel="00000000" w:rsidP="00000000" w:rsidRDefault="00000000" w:rsidRPr="00000000" w14:paraId="00000015">
      <w:pPr>
        <w:spacing w:after="240" w:before="24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4025" cy="6181725"/>
            <wp:effectExtent b="0" l="0" r="0" t="0"/>
            <wp:docPr id="15643537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53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5153DF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MnOXD+iaf36x6Z0K+bDipOw8+A==">CgMxLjA4AHIhMUREYjRQSVVHU0hMYUFxaWUwSnRfUFoza0Nmamw1Nm15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2024-08-07T07:51:00Z</dcterms:created>
  <dc:creator>Sarichaya A.</dc:creator>
</cp:coreProperties>
</file>