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34688" w14:textId="77777777" w:rsidR="005E4402" w:rsidRPr="005E4402" w:rsidRDefault="005E4402" w:rsidP="005E4402">
      <w:pPr>
        <w:rPr>
          <w:rFonts w:eastAsia="Times New Roman"/>
          <w:color w:val="000000"/>
          <w:sz w:val="44"/>
          <w:szCs w:val="44"/>
        </w:rPr>
      </w:pPr>
      <w:r w:rsidRPr="005E4402">
        <w:rPr>
          <w:rFonts w:eastAsia="Times New Roman"/>
          <w:color w:val="000000"/>
          <w:sz w:val="44"/>
          <w:szCs w:val="44"/>
        </w:rPr>
        <w:t>These mini greenhouses were created by Y12 students and they contain different sensors to monitor the conditions. The data that is collected is sent to a website which was designed and built during Y12 work experience week. This is a great example of how hardware and software work can work together. </w:t>
      </w:r>
    </w:p>
    <w:p w14:paraId="12367B41" w14:textId="77777777" w:rsidR="00BB0BC4" w:rsidRDefault="00BB0BC4"/>
    <w:sectPr w:rsidR="00BB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2"/>
    <w:rsid w:val="000A4CB6"/>
    <w:rsid w:val="004A3505"/>
    <w:rsid w:val="005E4402"/>
    <w:rsid w:val="00BB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7104"/>
  <w15:chartTrackingRefBased/>
  <w15:docId w15:val="{52F23C59-AFBA-4294-9FA8-9E187345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02"/>
    <w:pPr>
      <w:spacing w:after="0" w:line="240" w:lineRule="auto"/>
    </w:pPr>
    <w:rPr>
      <w:rFonts w:ascii="Aptos" w:hAnsi="Aptos" w:cs="Aptos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4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0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0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0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0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0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0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0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0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02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02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4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Blackie</dc:creator>
  <cp:keywords/>
  <dc:description/>
  <cp:lastModifiedBy>John Blackie</cp:lastModifiedBy>
  <cp:revision>1</cp:revision>
  <dcterms:created xsi:type="dcterms:W3CDTF">2024-07-16T18:46:00Z</dcterms:created>
  <dcterms:modified xsi:type="dcterms:W3CDTF">2024-07-16T18:47:00Z</dcterms:modified>
</cp:coreProperties>
</file>