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Use Fertil3.dta to work on the following questions.</w:t>
      </w:r>
    </w:p>
    <w:p w:rsidR="00000000" w:rsidDel="00000000" w:rsidP="00000000" w:rsidRDefault="00000000" w:rsidRPr="00000000" w14:paraId="00000002">
      <w:pPr>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Run the following model</w:t>
      </w:r>
    </w:p>
    <w:p w:rsidR="00000000" w:rsidDel="00000000" w:rsidP="00000000" w:rsidRDefault="00000000" w:rsidRPr="00000000" w14:paraId="00000003">
      <w:pPr>
        <w:spacing w:before="20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gfr</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u</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4">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gfr</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is the number of children born to every 1,000 women of childbearing age from the years 1913 through 1984 and pet is the average real dollar value of the personal tax exemption. Report what you find in the usual format.</w:t>
      </w:r>
    </w:p>
    <w:p w:rsidR="00000000" w:rsidDel="00000000" w:rsidP="00000000" w:rsidRDefault="00000000" w:rsidRPr="00000000" w14:paraId="00000005">
      <w:pPr>
        <w:spacing w:before="20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tsset year</w:t>
      </w:r>
    </w:p>
    <w:p w:rsidR="00000000" w:rsidDel="00000000" w:rsidP="00000000" w:rsidRDefault="00000000" w:rsidRPr="00000000" w14:paraId="00000006">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7">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 variable: year, 1913 to 1984</w:t>
      </w:r>
    </w:p>
    <w:p w:rsidR="00000000" w:rsidDel="00000000" w:rsidP="00000000" w:rsidRDefault="00000000" w:rsidRPr="00000000" w14:paraId="00000008">
      <w:pPr>
        <w:spacing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Delta: 1 unit</w:t>
      </w:r>
    </w:p>
    <w:p w:rsidR="00000000" w:rsidDel="00000000" w:rsidP="00000000" w:rsidRDefault="00000000" w:rsidRPr="00000000" w14:paraId="00000009">
      <w:pPr>
        <w:spacing w:before="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A">
      <w:pPr>
        <w:spacing w:after="20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twoway tsline gfr, yaxis(2) || tsline pe, yaxis(1)</w:t>
      </w:r>
    </w:p>
    <w:p w:rsidR="00000000" w:rsidDel="00000000" w:rsidP="00000000" w:rsidRDefault="00000000" w:rsidRPr="00000000" w14:paraId="0000000B">
      <w:pPr>
        <w:spacing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355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do99d3id7i6" w:id="0"/>
      <w:bookmarkEnd w:id="0"/>
      <w:r w:rsidDel="00000000" w:rsidR="00000000" w:rsidRPr="00000000">
        <w:rPr>
          <w:rFonts w:ascii="Times New Roman" w:cs="Times New Roman" w:eastAsia="Times New Roman" w:hAnsi="Times New Roman"/>
          <w:color w:val="000000"/>
          <w:sz w:val="26"/>
          <w:szCs w:val="26"/>
          <w:rtl w:val="0"/>
        </w:rPr>
        <w:t xml:space="preserve">t-test cannot reject the H</w:t>
      </w:r>
      <w:r w:rsidDel="00000000" w:rsidR="00000000" w:rsidRPr="00000000">
        <w:rPr>
          <w:rFonts w:ascii="Times New Roman" w:cs="Times New Roman" w:eastAsia="Times New Roman" w:hAnsi="Times New Roman"/>
          <w:color w:val="000000"/>
          <w:sz w:val="26"/>
          <w:szCs w:val="26"/>
          <w:vertAlign w:val="subscript"/>
          <w:rtl w:val="0"/>
        </w:rPr>
        <w:t xml:space="preserve">0</w:t>
      </w:r>
      <w:r w:rsidDel="00000000" w:rsidR="00000000" w:rsidRPr="00000000">
        <w:rPr>
          <w:rFonts w:ascii="Times New Roman" w:cs="Times New Roman" w:eastAsia="Times New Roman" w:hAnsi="Times New Roman"/>
          <w:color w:val="000000"/>
          <w:sz w:val="26"/>
          <w:szCs w:val="26"/>
          <w:rtl w:val="0"/>
        </w:rPr>
        <w:t xml:space="preserve"> that the coefficient of PE is 0 (PE has no effect on GFR)</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qubh6mmgx5f" w:id="1"/>
      <w:bookmarkEnd w:id="1"/>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hrbgxwu8r2v" w:id="2"/>
      <w:bookmarkEnd w:id="2"/>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wozlw2ig8it" w:id="3"/>
      <w:bookmarkEnd w:id="3"/>
      <w:r w:rsidDel="00000000" w:rsidR="00000000" w:rsidRPr="00000000">
        <w:rPr>
          <w:rFonts w:ascii="Times New Roman" w:cs="Times New Roman" w:eastAsia="Times New Roman" w:hAnsi="Times New Roman"/>
          <w:b w:val="1"/>
          <w:bCs w:val="1"/>
          <w:color w:val="000000"/>
          <w:sz w:val="26"/>
          <w:szCs w:val="26"/>
          <w:rtl w:val="0"/>
        </w:rPr>
        <w:t xml:space="preserve">Time Series Visualization</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dual-axis line graph plots:</w:t>
      </w:r>
    </w:p>
    <w:p w:rsidR="00000000" w:rsidDel="00000000" w:rsidP="00000000" w:rsidRDefault="00000000" w:rsidRPr="00000000" w14:paraId="00000011">
      <w:pPr>
        <w:numPr>
          <w:ilvl w:val="0"/>
          <w:numId w:val="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Blue line</w:t>
      </w:r>
      <w:r w:rsidDel="00000000" w:rsidR="00000000" w:rsidRPr="00000000">
        <w:rPr>
          <w:rFonts w:ascii="Times New Roman" w:cs="Times New Roman" w:eastAsia="Times New Roman" w:hAnsi="Times New Roman"/>
          <w:sz w:val="28"/>
          <w:szCs w:val="28"/>
          <w:rtl w:val="0"/>
        </w:rPr>
        <w:t xml:space="preserve">: General fertility rate (</w:t>
      </w:r>
      <w:r w:rsidDel="00000000" w:rsidR="00000000" w:rsidRPr="00000000">
        <w:rPr>
          <w:rFonts w:ascii="Times New Roman" w:cs="Times New Roman" w:eastAsia="Times New Roman" w:hAnsi="Times New Roman"/>
          <w:sz w:val="28"/>
          <w:szCs w:val="28"/>
          <w:rtl w:val="0"/>
        </w:rPr>
        <w:t xml:space="preserve">gfr</w:t>
      </w:r>
      <w:r w:rsidDel="00000000" w:rsidR="00000000" w:rsidRPr="00000000">
        <w:rPr>
          <w:rFonts w:ascii="Times New Roman" w:cs="Times New Roman" w:eastAsia="Times New Roman" w:hAnsi="Times New Roman"/>
          <w:sz w:val="28"/>
          <w:szCs w:val="28"/>
          <w:rtl w:val="0"/>
        </w:rPr>
        <w:t xml:space="preserve">) — births per 1,000 women aged 15–44</w:t>
      </w:r>
    </w:p>
    <w:p w:rsidR="00000000" w:rsidDel="00000000" w:rsidP="00000000" w:rsidRDefault="00000000" w:rsidRPr="00000000" w14:paraId="00000012">
      <w:pPr>
        <w:numPr>
          <w:ilvl w:val="0"/>
          <w:numId w:val="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Red line</w:t>
      </w:r>
      <w:r w:rsidDel="00000000" w:rsidR="00000000" w:rsidRPr="00000000">
        <w:rPr>
          <w:rFonts w:ascii="Times New Roman" w:cs="Times New Roman" w:eastAsia="Times New Roman" w:hAnsi="Times New Roman"/>
          <w:sz w:val="28"/>
          <w:szCs w:val="28"/>
          <w:rtl w:val="0"/>
        </w:rPr>
        <w:t xml:space="preserve">: Real value of personal exemption (</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rtl w:val="0"/>
        </w:rPr>
        <w:t xml:space="preserve">) in dollars</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Time span</w:t>
      </w:r>
      <w:r w:rsidDel="00000000" w:rsidR="00000000" w:rsidRPr="00000000">
        <w:rPr>
          <w:rFonts w:ascii="Times New Roman" w:cs="Times New Roman" w:eastAsia="Times New Roman" w:hAnsi="Times New Roman"/>
          <w:sz w:val="28"/>
          <w:szCs w:val="28"/>
          <w:rtl w:val="0"/>
        </w:rPr>
        <w:t xml:space="preserve">: 1913 to 1984 </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Visual insight</w:t>
      </w:r>
      <w:r w:rsidDel="00000000" w:rsidR="00000000" w:rsidRPr="00000000">
        <w:rPr>
          <w:rFonts w:ascii="Times New Roman" w:cs="Times New Roman" w:eastAsia="Times New Roman" w:hAnsi="Times New Roman"/>
          <w:sz w:val="28"/>
          <w:szCs w:val="28"/>
          <w:rtl w:val="0"/>
        </w:rPr>
        <w:t xml:space="preserve">: Fertility peaks during the 1940s and declines sharply post-1960s, while personal exemption shows a wartime spike and gradual erosion thereafter. The two series exhibi</w:t>
      </w:r>
      <w:r w:rsidDel="00000000" w:rsidR="00000000" w:rsidRPr="00000000">
        <w:rPr>
          <w:rFonts w:ascii="Times New Roman" w:cs="Times New Roman" w:eastAsia="Times New Roman" w:hAnsi="Times New Roman"/>
          <w:sz w:val="28"/>
          <w:szCs w:val="28"/>
          <w:rtl w:val="0"/>
        </w:rPr>
        <w:t xml:space="preserve">t distinct cyclical patterns, but no im</w:t>
      </w:r>
      <w:r w:rsidDel="00000000" w:rsidR="00000000" w:rsidRPr="00000000">
        <w:rPr>
          <w:rFonts w:ascii="Times New Roman" w:cs="Times New Roman" w:eastAsia="Times New Roman" w:hAnsi="Times New Roman"/>
          <w:sz w:val="28"/>
          <w:szCs w:val="28"/>
          <w:rtl w:val="0"/>
        </w:rPr>
        <w:t xml:space="preserve">mediate visual correlation.</w:t>
      </w:r>
    </w:p>
    <w:p w:rsidR="00000000" w:rsidDel="00000000" w:rsidP="00000000" w:rsidRDefault="00000000" w:rsidRPr="00000000" w14:paraId="00000015">
      <w:pPr>
        <w:spacing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gfr pe</w:t>
      </w:r>
    </w:p>
    <w:p w:rsidR="00000000" w:rsidDel="00000000" w:rsidP="00000000" w:rsidRDefault="00000000" w:rsidRPr="00000000" w14:paraId="00000016">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7">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72</w:t>
      </w:r>
    </w:p>
    <w:p w:rsidR="00000000" w:rsidDel="00000000" w:rsidP="00000000" w:rsidRDefault="00000000" w:rsidRPr="00000000" w14:paraId="00000018">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F(1, 70)        =      0.04</w:t>
      </w:r>
    </w:p>
    <w:p w:rsidR="00000000" w:rsidDel="00000000" w:rsidP="00000000" w:rsidRDefault="00000000" w:rsidRPr="00000000" w14:paraId="00000019">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15.5100386         1  15.5100386   Prob &gt; F        =    0.8440</w:t>
      </w:r>
    </w:p>
    <w:p w:rsidR="00000000" w:rsidDel="00000000" w:rsidP="00000000" w:rsidRDefault="00000000" w:rsidRPr="00000000" w14:paraId="0000001A">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27832.3854        70  397.605505   R-squared       =    0.0006</w:t>
      </w:r>
    </w:p>
    <w:p w:rsidR="00000000" w:rsidDel="00000000" w:rsidP="00000000" w:rsidRDefault="00000000" w:rsidRPr="00000000" w14:paraId="0000001B">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-0.0137</w:t>
      </w:r>
    </w:p>
    <w:p w:rsidR="00000000" w:rsidDel="00000000" w:rsidP="00000000" w:rsidRDefault="00000000" w:rsidRPr="00000000" w14:paraId="0000001C">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27847.8954        71  392.223879   Root MSE        =     19.94</w:t>
      </w:r>
    </w:p>
    <w:p w:rsidR="00000000" w:rsidDel="00000000" w:rsidP="00000000" w:rsidRDefault="00000000" w:rsidRPr="00000000" w14:paraId="0000001D">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E">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F">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gfr | Coefficient  Std. err.      t    P&gt;|t|     [95% conf. interval]</w:t>
      </w:r>
    </w:p>
    <w:p w:rsidR="00000000" w:rsidDel="00000000" w:rsidP="00000000" w:rsidRDefault="00000000" w:rsidRPr="00000000" w14:paraId="00000020">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1">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   -.007095    .035923    -0.20   0.844    -.0787411    .0645511</w:t>
      </w:r>
    </w:p>
    <w:p w:rsidR="00000000" w:rsidDel="00000000" w:rsidP="00000000" w:rsidRDefault="00000000" w:rsidRPr="00000000" w14:paraId="00000022">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96.34429   4.304734    22.38   0.000     87.75877    104.9298</w:t>
      </w:r>
    </w:p>
    <w:p w:rsidR="00000000" w:rsidDel="00000000" w:rsidP="00000000" w:rsidRDefault="00000000" w:rsidRPr="00000000" w14:paraId="00000023">
      <w:pPr>
        <w:spacing w:before="0" w:lineRule="auto"/>
        <w:rPr>
          <w:rFonts w:ascii="Times New Roman" w:cs="Times New Roman" w:eastAsia="Times New Roman" w:hAnsi="Times New Roman"/>
          <w:b w:val="1"/>
          <w:bCs w:val="1"/>
          <w:color w:val="000000"/>
          <w:sz w:val="26"/>
          <w:szCs w:val="26"/>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Interpretation</w:t>
      </w:r>
    </w:p>
    <w:p w:rsidR="00000000" w:rsidDel="00000000" w:rsidP="00000000" w:rsidRDefault="00000000" w:rsidRPr="00000000" w14:paraId="00000024">
      <w:pPr>
        <w:numPr>
          <w:ilvl w:val="0"/>
          <w:numId w:val="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Coefficient on pe</w:t>
      </w:r>
      <w:r w:rsidDel="00000000" w:rsidR="00000000" w:rsidRPr="00000000">
        <w:rPr>
          <w:rFonts w:ascii="Times New Roman" w:cs="Times New Roman" w:eastAsia="Times New Roman" w:hAnsi="Times New Roman"/>
          <w:sz w:val="28"/>
          <w:szCs w:val="28"/>
          <w:rtl w:val="0"/>
        </w:rPr>
        <w:t xml:space="preserve">: The estimate of -0.0071 suggests a negligible and statistically insignificant relationship between personal exemption and fertility. A $1 increase in exemption corresponds to a decrease of just 0.007 births per 1,000 women.</w:t>
      </w:r>
    </w:p>
    <w:p w:rsidR="00000000" w:rsidDel="00000000" w:rsidP="00000000" w:rsidRDefault="00000000" w:rsidRPr="00000000" w14:paraId="00000025">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fit</w:t>
      </w:r>
      <w:r w:rsidDel="00000000" w:rsidR="00000000" w:rsidRPr="00000000">
        <w:rPr>
          <w:rFonts w:ascii="Times New Roman" w:cs="Times New Roman" w:eastAsia="Times New Roman" w:hAnsi="Times New Roman"/>
          <w:sz w:val="28"/>
          <w:szCs w:val="28"/>
          <w:rtl w:val="0"/>
        </w:rPr>
        <w:t xml:space="preserve">: The R² of 0.0006 indicates that personal exemption explains virtually none of the variation in fertility rates.</w:t>
      </w:r>
    </w:p>
    <w:p w:rsidR="00000000" w:rsidDel="00000000" w:rsidP="00000000" w:rsidRDefault="00000000" w:rsidRPr="00000000" w14:paraId="00000026">
      <w:pPr>
        <w:numPr>
          <w:ilvl w:val="0"/>
          <w:numId w:val="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Visual context</w:t>
      </w:r>
      <w:r w:rsidDel="00000000" w:rsidR="00000000" w:rsidRPr="00000000">
        <w:rPr>
          <w:rFonts w:ascii="Times New Roman" w:cs="Times New Roman" w:eastAsia="Times New Roman" w:hAnsi="Times New Roman"/>
          <w:sz w:val="28"/>
          <w:szCs w:val="28"/>
          <w:rtl w:val="0"/>
        </w:rPr>
        <w:t xml:space="preserve">: The time series graph supports this finding—while both series fluctuate, they do not move in tandem, and structural shifts (e.g., post-WWII fertility decline) are not captured by exemption alone.</w:t>
      </w: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initial bivariate regression reveals no meaningful linear relationship between fertility and personal exemption. The lack of explanatory power and statistical significance suggests that omitted variable bias is likely—key historical and policy factors (e.g., WW2, contraceptive access) are not yet accounted for. The time series plot reinforces this, showing non-synchronous dynamics between the two variables.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sets the stage for richer specifications in subsequent questions, where structural dummies and lagged effects will be introduced to uncover deeper behavioral responses.</w:t>
      </w:r>
      <w:r w:rsidDel="00000000" w:rsidR="00000000" w:rsidRPr="00000000">
        <w:rPr>
          <w:rtl w:val="0"/>
        </w:rPr>
      </w:r>
    </w:p>
    <w:p w:rsidR="00000000" w:rsidDel="00000000" w:rsidP="00000000" w:rsidRDefault="00000000" w:rsidRPr="00000000" w14:paraId="00000029">
      <w:pPr>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Run the following model</w:t>
      </w:r>
    </w:p>
    <w:p w:rsidR="00000000" w:rsidDel="00000000" w:rsidP="00000000" w:rsidRDefault="00000000" w:rsidRPr="00000000" w14:paraId="0000002A">
      <w:pPr>
        <w:spacing w:before="20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gfr</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*ww2</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*pil</w:t>
      </w:r>
      <w:r w:rsidDel="00000000" w:rsidR="00000000" w:rsidRPr="00000000">
        <w:rPr>
          <w:rFonts w:ascii="Times New Roman" w:cs="Times New Roman" w:eastAsia="Times New Roman" w:hAnsi="Times New Roman"/>
          <w:sz w:val="28"/>
          <w:szCs w:val="28"/>
          <w:rtl w:val="0"/>
        </w:rPr>
        <w:t xml:space="preserve">l</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u</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B">
      <w:pPr>
        <w:spacing w:after="200"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ww2t takes on the value of unity during the years 1941 through 1945, when the United States was involved in World War II; pill</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is unity from 1963 on, when the birth control pill was made available for contraception. Explain why the results here are different from (1.1)</w:t>
      </w:r>
    </w:p>
    <w:p w:rsidR="00000000" w:rsidDel="00000000" w:rsidP="00000000" w:rsidRDefault="00000000" w:rsidRPr="00000000" w14:paraId="000000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gfr pe ww2 pill</w:t>
      </w:r>
    </w:p>
    <w:p w:rsidR="00000000" w:rsidDel="00000000" w:rsidP="00000000" w:rsidRDefault="00000000" w:rsidRPr="00000000" w14:paraId="0000002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72</w:t>
      </w:r>
    </w:p>
    <w:p w:rsidR="00000000" w:rsidDel="00000000" w:rsidP="00000000" w:rsidRDefault="00000000" w:rsidRPr="00000000" w14:paraId="000000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F(3, 68)        =     20.38</w:t>
      </w:r>
    </w:p>
    <w:p w:rsidR="00000000" w:rsidDel="00000000" w:rsidP="00000000" w:rsidRDefault="00000000" w:rsidRPr="00000000" w14:paraId="000000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13183.6215         3  4394.54049   Prob &gt; F        =    0.0000</w:t>
      </w:r>
    </w:p>
    <w:p w:rsidR="00000000" w:rsidDel="00000000" w:rsidP="00000000" w:rsidRDefault="00000000" w:rsidRPr="00000000" w14:paraId="000000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14664.2739        68  215.651087   R-squared       =    0.4734</w:t>
      </w:r>
    </w:p>
    <w:p w:rsidR="00000000" w:rsidDel="00000000" w:rsidP="00000000" w:rsidRDefault="00000000" w:rsidRPr="00000000" w14:paraId="000000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0.4502</w:t>
      </w:r>
    </w:p>
    <w:p w:rsidR="00000000" w:rsidDel="00000000" w:rsidP="00000000" w:rsidRDefault="00000000" w:rsidRPr="00000000" w14:paraId="000000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27847.8954        71  392.223879   Root MSE        =    14.685</w:t>
      </w:r>
    </w:p>
    <w:p w:rsidR="00000000" w:rsidDel="00000000" w:rsidP="00000000" w:rsidRDefault="00000000" w:rsidRPr="00000000" w14:paraId="0000003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gfr | Coefficient  Std. err.      t    P&gt;|t|     [95% conf. interval]</w:t>
      </w:r>
    </w:p>
    <w:p w:rsidR="00000000" w:rsidDel="00000000" w:rsidP="00000000" w:rsidRDefault="00000000" w:rsidRPr="00000000" w14:paraId="000000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     .08254   .0296462     2.78   0.007     .0233819    .1416981</w:t>
      </w:r>
    </w:p>
    <w:p w:rsidR="00000000" w:rsidDel="00000000" w:rsidP="00000000" w:rsidRDefault="00000000" w:rsidRPr="00000000" w14:paraId="000000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ww2 |   -24.2384   7.458253    -3.25   0.002    -39.12111   -9.355684</w:t>
      </w:r>
    </w:p>
    <w:p w:rsidR="00000000" w:rsidDel="00000000" w:rsidP="00000000" w:rsidRDefault="00000000" w:rsidRPr="00000000" w14:paraId="000000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pill |  -31.59403   4.081068    -7.74   0.000    -39.73768   -23.45039</w:t>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98.68176   3.208129    30.76   0.000     92.28003    105.0835</w:t>
      </w:r>
    </w:p>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b w:val="1"/>
          <w:bCs w:val="1"/>
          <w:sz w:val="28"/>
          <w:szCs w:val="28"/>
          <w:rtl w:val="0"/>
        </w:rPr>
        <w:t xml:space="preserve">Interpretation</w:t>
      </w:r>
    </w:p>
    <w:p w:rsidR="00000000" w:rsidDel="00000000" w:rsidP="00000000" w:rsidRDefault="00000000" w:rsidRPr="00000000" w14:paraId="0000003D">
      <w:pPr>
        <w:numPr>
          <w:ilvl w:val="0"/>
          <w:numId w:val="4"/>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Holding other variables constant, 1 US dollar increases in PE will lead to 0.08254 increase in GFR (number of babies)</w:t>
      </w:r>
    </w:p>
    <w:p w:rsidR="00000000" w:rsidDel="00000000" w:rsidP="00000000" w:rsidRDefault="00000000" w:rsidRPr="00000000" w14:paraId="0000003E">
      <w:pPr>
        <w:numPr>
          <w:ilvl w:val="0"/>
          <w:numId w:val="4"/>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Holding other variables constant, 100 US dollar increases in PE will lead to 8.254 increase in GFR (number of babies)</w:t>
      </w:r>
    </w:p>
    <w:p w:rsidR="00000000" w:rsidDel="00000000" w:rsidP="00000000" w:rsidRDefault="00000000" w:rsidRPr="00000000" w14:paraId="0000003F">
      <w:pPr>
        <w:numPr>
          <w:ilvl w:val="0"/>
          <w:numId w:val="4"/>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Holding other variables constant, during WW2, the GFR reduces 24.2384 (babies per 1000 women) compared to the periods without WW2.</w:t>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model reveals that personal tax exemptions do have a statistically and economically meaningful effect on fertility, but only when controlling for major policy and historical shifts. The earlier null results in Question 1.1 and partial model in the first version of 1.2 suffered from omitted variable bias.</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pill dummy captures a long-term fertility decline due to contraceptive access, while WW2 captures a temporary wartime shock. Once these are accounted for, the positive effect of pe becomes visible, suggesting that tax incentives may have supported fertility during stable periods.</w:t>
      </w:r>
    </w:p>
    <w:p w:rsidR="00000000" w:rsidDel="00000000" w:rsidP="00000000" w:rsidRDefault="00000000" w:rsidRPr="00000000" w14:paraId="00000042">
      <w:pPr>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Run the following model</w:t>
      </w:r>
    </w:p>
    <w:p w:rsidR="00000000" w:rsidDel="00000000" w:rsidP="00000000" w:rsidRDefault="00000000" w:rsidRPr="00000000" w14:paraId="00000043">
      <w:pPr>
        <w:spacing w:before="20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gfr</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vertAlign w:val="subscript"/>
          <w:rtl w:val="0"/>
        </w:rPr>
        <w:t xml:space="preserve">t-1</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vertAlign w:val="subscript"/>
          <w:rtl w:val="0"/>
        </w:rPr>
        <w:t xml:space="preserve">t-2</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*ww2</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*pill</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u</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4">
      <w:pPr>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the results here are different from (1.2). Do you think personal tax exemption has a significant effect on gfr? Do the Joint F-test on pe</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pe</w:t>
      </w:r>
      <w:r w:rsidDel="00000000" w:rsidR="00000000" w:rsidRPr="00000000">
        <w:rPr>
          <w:rFonts w:ascii="Times New Roman" w:cs="Times New Roman" w:eastAsia="Times New Roman" w:hAnsi="Times New Roman"/>
          <w:sz w:val="28"/>
          <w:szCs w:val="28"/>
          <w:vertAlign w:val="subscript"/>
          <w:rtl w:val="0"/>
        </w:rPr>
        <w:t xml:space="preserve">t-1</w:t>
      </w:r>
      <w:r w:rsidDel="00000000" w:rsidR="00000000" w:rsidRPr="00000000">
        <w:rPr>
          <w:rFonts w:ascii="Times New Roman" w:cs="Times New Roman" w:eastAsia="Times New Roman" w:hAnsi="Times New Roman"/>
          <w:sz w:val="28"/>
          <w:szCs w:val="28"/>
          <w:rtl w:val="0"/>
        </w:rPr>
        <w:t xml:space="preserve"> and pe</w:t>
      </w:r>
      <w:r w:rsidDel="00000000" w:rsidR="00000000" w:rsidRPr="00000000">
        <w:rPr>
          <w:rFonts w:ascii="Times New Roman" w:cs="Times New Roman" w:eastAsia="Times New Roman" w:hAnsi="Times New Roman"/>
          <w:sz w:val="28"/>
          <w:szCs w:val="28"/>
          <w:vertAlign w:val="subscript"/>
          <w:rtl w:val="0"/>
        </w:rPr>
        <w:t xml:space="preserve">t-2</w:t>
      </w:r>
      <w:r w:rsidDel="00000000" w:rsidR="00000000" w:rsidRPr="00000000">
        <w:rPr>
          <w:rFonts w:ascii="Times New Roman" w:cs="Times New Roman" w:eastAsia="Times New Roman" w:hAnsi="Times New Roman"/>
          <w:sz w:val="28"/>
          <w:szCs w:val="28"/>
          <w:rtl w:val="0"/>
        </w:rPr>
        <w:t xml:space="preserve"> and interpret the results.</w:t>
      </w:r>
    </w:p>
    <w:p w:rsidR="00000000" w:rsidDel="00000000" w:rsidP="00000000" w:rsidRDefault="00000000" w:rsidRPr="00000000" w14:paraId="00000045">
      <w:pPr>
        <w:spacing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gfr pe pe_1 pe_2 ww2 pill</w:t>
      </w:r>
    </w:p>
    <w:p w:rsidR="00000000" w:rsidDel="00000000" w:rsidP="00000000" w:rsidRDefault="00000000" w:rsidRPr="00000000" w14:paraId="00000046">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spacing w:before="0" w:lineRule="auto"/>
        <w:rPr>
          <w:rFonts w:ascii="Courier New" w:cs="Courier New" w:eastAsia="Courier New" w:hAnsi="Courier New"/>
          <w:sz w:val="20"/>
          <w:szCs w:val="20"/>
          <w:shd w:fill="d9ead3" w:val="clear"/>
        </w:rPr>
      </w:pPr>
      <w:r w:rsidDel="00000000" w:rsidR="00000000" w:rsidRPr="00000000">
        <w:rPr>
          <w:rFonts w:ascii="Courier New" w:cs="Courier New" w:eastAsia="Courier New" w:hAnsi="Courier New"/>
          <w:sz w:val="20"/>
          <w:szCs w:val="20"/>
          <w:rtl w:val="0"/>
        </w:rPr>
        <w:t xml:space="preserve">      Source |       SS           df       MS      Number of obs   =        </w:t>
      </w:r>
      <w:r w:rsidDel="00000000" w:rsidR="00000000" w:rsidRPr="00000000">
        <w:rPr>
          <w:rFonts w:ascii="Courier New" w:cs="Courier New" w:eastAsia="Courier New" w:hAnsi="Courier New"/>
          <w:sz w:val="20"/>
          <w:szCs w:val="20"/>
          <w:shd w:fill="d9ead3" w:val="clear"/>
          <w:rtl w:val="0"/>
        </w:rPr>
        <w:t xml:space="preserve">70</w:t>
      </w:r>
    </w:p>
    <w:p w:rsidR="00000000" w:rsidDel="00000000" w:rsidP="00000000" w:rsidRDefault="00000000" w:rsidRPr="00000000" w14:paraId="00000048">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F(5, 64)        =     12.73</w:t>
      </w:r>
    </w:p>
    <w:p w:rsidR="00000000" w:rsidDel="00000000" w:rsidP="00000000" w:rsidRDefault="00000000" w:rsidRPr="00000000" w14:paraId="00000049">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12959.7886         5  2591.95772   Prob &gt; F        =    0.0000</w:t>
      </w:r>
    </w:p>
    <w:p w:rsidR="00000000" w:rsidDel="00000000" w:rsidP="00000000" w:rsidRDefault="00000000" w:rsidRPr="00000000" w14:paraId="0000004A">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13032.6443        64  203.635067   R-squared       =    0.4986</w:t>
      </w:r>
    </w:p>
    <w:p w:rsidR="00000000" w:rsidDel="00000000" w:rsidP="00000000" w:rsidRDefault="00000000" w:rsidRPr="00000000" w14:paraId="0000004B">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0.4594</w:t>
      </w:r>
    </w:p>
    <w:p w:rsidR="00000000" w:rsidDel="00000000" w:rsidP="00000000" w:rsidRDefault="00000000" w:rsidRPr="00000000" w14:paraId="0000004C">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25992.4329        69  376.701926   Root MSE        =     14.27</w:t>
      </w:r>
    </w:p>
    <w:p w:rsidR="00000000" w:rsidDel="00000000" w:rsidP="00000000" w:rsidRDefault="00000000" w:rsidRPr="00000000" w14:paraId="0000004D">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E">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F">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gfr | Coefficient  Std. err.      t    P&gt;|t|     [95% conf. interval]</w:t>
      </w:r>
    </w:p>
    <w:p w:rsidR="00000000" w:rsidDel="00000000" w:rsidP="00000000" w:rsidRDefault="00000000" w:rsidRPr="00000000" w14:paraId="00000050">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1">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   .0726718   .1255331     </w:t>
      </w:r>
      <w:r w:rsidDel="00000000" w:rsidR="00000000" w:rsidRPr="00000000">
        <w:rPr>
          <w:rFonts w:ascii="Courier New" w:cs="Courier New" w:eastAsia="Courier New" w:hAnsi="Courier New"/>
          <w:sz w:val="20"/>
          <w:szCs w:val="20"/>
          <w:shd w:fill="d9ead3" w:val="clear"/>
          <w:rtl w:val="0"/>
        </w:rPr>
        <w:t xml:space="preserve">0.58   0.565</w:t>
      </w:r>
      <w:r w:rsidDel="00000000" w:rsidR="00000000" w:rsidRPr="00000000">
        <w:rPr>
          <w:rFonts w:ascii="Courier New" w:cs="Courier New" w:eastAsia="Courier New" w:hAnsi="Courier New"/>
          <w:sz w:val="20"/>
          <w:szCs w:val="20"/>
          <w:rtl w:val="0"/>
        </w:rPr>
        <w:t xml:space="preserve">    -.1781094     .323453</w:t>
      </w:r>
    </w:p>
    <w:p w:rsidR="00000000" w:rsidDel="00000000" w:rsidP="00000000" w:rsidRDefault="00000000" w:rsidRPr="00000000" w14:paraId="00000052">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pe_1 |  -.0057796   .1556629    </w:t>
      </w:r>
      <w:r w:rsidDel="00000000" w:rsidR="00000000" w:rsidRPr="00000000">
        <w:rPr>
          <w:rFonts w:ascii="Courier New" w:cs="Courier New" w:eastAsia="Courier New" w:hAnsi="Courier New"/>
          <w:sz w:val="20"/>
          <w:szCs w:val="20"/>
          <w:shd w:fill="d9ead3" w:val="clear"/>
          <w:rtl w:val="0"/>
        </w:rPr>
        <w:t xml:space="preserve">-0.04   0.970</w:t>
      </w:r>
      <w:r w:rsidDel="00000000" w:rsidR="00000000" w:rsidRPr="00000000">
        <w:rPr>
          <w:rFonts w:ascii="Courier New" w:cs="Courier New" w:eastAsia="Courier New" w:hAnsi="Courier New"/>
          <w:sz w:val="20"/>
          <w:szCs w:val="20"/>
          <w:rtl w:val="0"/>
        </w:rPr>
        <w:t xml:space="preserve">     -.316752    .3051929</w:t>
      </w:r>
    </w:p>
    <w:p w:rsidR="00000000" w:rsidDel="00000000" w:rsidP="00000000" w:rsidRDefault="00000000" w:rsidRPr="00000000" w14:paraId="00000053">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pe_2 |   .0338268   .1262574     </w:t>
      </w:r>
      <w:r w:rsidDel="00000000" w:rsidR="00000000" w:rsidRPr="00000000">
        <w:rPr>
          <w:rFonts w:ascii="Courier New" w:cs="Courier New" w:eastAsia="Courier New" w:hAnsi="Courier New"/>
          <w:sz w:val="20"/>
          <w:szCs w:val="20"/>
          <w:shd w:fill="d9ead3" w:val="clear"/>
          <w:rtl w:val="0"/>
        </w:rPr>
        <w:t xml:space="preserve">0.27   0.790</w:t>
      </w:r>
      <w:r w:rsidDel="00000000" w:rsidR="00000000" w:rsidRPr="00000000">
        <w:rPr>
          <w:rFonts w:ascii="Courier New" w:cs="Courier New" w:eastAsia="Courier New" w:hAnsi="Courier New"/>
          <w:sz w:val="20"/>
          <w:szCs w:val="20"/>
          <w:rtl w:val="0"/>
        </w:rPr>
        <w:t xml:space="preserve">    -.2184013     .286055</w:t>
      </w:r>
    </w:p>
    <w:p w:rsidR="00000000" w:rsidDel="00000000" w:rsidP="00000000" w:rsidRDefault="00000000" w:rsidRPr="00000000" w14:paraId="00000054">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ww2 |   -22.1265   10.73197    -2.06   0.043    -43.56608   -.6869196</w:t>
      </w:r>
    </w:p>
    <w:p w:rsidR="00000000" w:rsidDel="00000000" w:rsidP="00000000" w:rsidRDefault="00000000" w:rsidRPr="00000000" w14:paraId="00000055">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pill |  -31.30499   3.981559    -7.86   0.000    -39.25907   -23.35091</w:t>
      </w:r>
    </w:p>
    <w:p w:rsidR="00000000" w:rsidDel="00000000" w:rsidP="00000000" w:rsidRDefault="00000000" w:rsidRPr="00000000" w14:paraId="00000056">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95.8705   3.281957    29.21   0.000     89.31403     102.427</w:t>
      </w:r>
    </w:p>
    <w:p w:rsidR="00000000" w:rsidDel="00000000" w:rsidP="00000000" w:rsidRDefault="00000000" w:rsidRPr="00000000" w14:paraId="00000057">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test pe pe_1 pe_2</w:t>
      </w:r>
    </w:p>
    <w:p w:rsidR="00000000" w:rsidDel="00000000" w:rsidP="00000000" w:rsidRDefault="00000000" w:rsidRPr="00000000" w14:paraId="0000005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pe = 0</w:t>
      </w:r>
    </w:p>
    <w:p w:rsidR="00000000" w:rsidDel="00000000" w:rsidP="00000000" w:rsidRDefault="00000000" w:rsidRPr="00000000" w14:paraId="000000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( 2)  pe_1 = 0</w:t>
      </w:r>
    </w:p>
    <w:p w:rsidR="00000000" w:rsidDel="00000000" w:rsidP="00000000" w:rsidRDefault="00000000" w:rsidRPr="00000000" w14:paraId="000000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( 3)  pe_2 = 0</w:t>
      </w:r>
    </w:p>
    <w:p w:rsidR="00000000" w:rsidDel="00000000" w:rsidP="00000000" w:rsidRDefault="00000000" w:rsidRPr="00000000" w14:paraId="0000005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  3,    64) =    3.97</w:t>
      </w:r>
    </w:p>
    <w:p w:rsidR="00000000" w:rsidDel="00000000" w:rsidP="00000000" w:rsidRDefault="00000000" w:rsidRPr="00000000" w14:paraId="000000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Prob &gt; F =    0.0117</w:t>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test evaluates the null hypothesis:</w:t>
      </w:r>
    </w:p>
    <w:p w:rsidR="00000000" w:rsidDel="00000000" w:rsidP="00000000" w:rsidRDefault="00000000" w:rsidRPr="00000000" w14:paraId="0000006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β</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 β</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β</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 0</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w:t>
      </w:r>
      <w:r w:rsidDel="00000000" w:rsidR="00000000" w:rsidRPr="00000000">
        <w:rPr>
          <w:rFonts w:ascii="Times New Roman" w:cs="Times New Roman" w:eastAsia="Times New Roman" w:hAnsi="Times New Roman"/>
          <w:sz w:val="28"/>
          <w:szCs w:val="28"/>
          <w:rtl w:val="0"/>
        </w:rPr>
        <w:t xml:space="preserve">ce p &lt; 0.05, we reject the null hypothesis at the 5% level. This means that the personal exemption terms are jointly significant, even though none of them are individually significant.</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2x1ilvc632" w:id="4"/>
      <w:bookmarkEnd w:id="4"/>
      <w:r w:rsidDel="00000000" w:rsidR="00000000" w:rsidRPr="00000000">
        <w:rPr>
          <w:rFonts w:ascii="Times New Roman" w:cs="Times New Roman" w:eastAsia="Times New Roman" w:hAnsi="Times New Roman"/>
          <w:b w:val="1"/>
          <w:bCs w:val="1"/>
          <w:color w:val="000000"/>
          <w:rtl w:val="0"/>
        </w:rPr>
        <w:t xml:space="preserve">Interpretation </w:t>
      </w:r>
    </w:p>
    <w:p w:rsidR="00000000" w:rsidDel="00000000" w:rsidP="00000000" w:rsidRDefault="00000000" w:rsidRPr="00000000" w14:paraId="00000064">
      <w:pPr>
        <w:numPr>
          <w:ilvl w:val="0"/>
          <w:numId w:val="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Multicollinearity between PE PE_1 PE_2 makes them all insignificant (Because they are too correlated and the regression cannot hold two of them constant while the other changes.)</w:t>
      </w:r>
    </w:p>
    <w:p w:rsidR="00000000" w:rsidDel="00000000" w:rsidP="00000000" w:rsidRDefault="00000000" w:rsidRPr="00000000" w14:paraId="00000065">
      <w:pPr>
        <w:numPr>
          <w:ilvl w:val="0"/>
          <w:numId w:val="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F-Test rejects the H0 that all coefficients of PE PE_1 PE_2 are all zero, so as a group, they have significant effect on GFR.</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color w:val="000000"/>
          <w:sz w:val="26"/>
          <w:szCs w:val="26"/>
          <w:u w:val="single"/>
        </w:rPr>
      </w:pPr>
      <w:bookmarkStart w:colFirst="0" w:colLast="0" w:name="_zfegn3fic2xv" w:id="5"/>
      <w:bookmarkEnd w:id="5"/>
      <w:r w:rsidDel="00000000" w:rsidR="00000000" w:rsidRPr="00000000">
        <w:rPr>
          <w:rFonts w:ascii="Times New Roman" w:cs="Times New Roman" w:eastAsia="Times New Roman" w:hAnsi="Times New Roman"/>
          <w:color w:val="000000"/>
          <w:sz w:val="26"/>
          <w:szCs w:val="26"/>
          <w:u w:val="single"/>
          <w:rtl w:val="0"/>
        </w:rPr>
        <w:t xml:space="preserve">Does Personal Tax Exemption Affect Fertility?</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Yes—jointly, the personal exemption variables have a statistically significant effect on fertility. While the individual coefficients are not significant, the joint F-test (p = 0.0117) confirms that the exemption structure as a whole contributes meaningfully to explaining fertility trends. This supports the hypothesis that tax policy influences fertility behavior, though the effect may be distributed over time and interacted with broader policy shifts.</w:t>
      </w:r>
      <w:r w:rsidDel="00000000" w:rsidR="00000000" w:rsidRPr="00000000">
        <w:rPr>
          <w:rtl w:val="0"/>
        </w:rPr>
      </w:r>
    </w:p>
    <w:p w:rsidR="00000000" w:rsidDel="00000000" w:rsidP="00000000" w:rsidRDefault="00000000" w:rsidRPr="00000000" w14:paraId="00000068">
      <w:pPr>
        <w:spacing w:before="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before="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before="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Use the “corr” command to check correlation of pe</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pe</w:t>
      </w:r>
      <w:r w:rsidDel="00000000" w:rsidR="00000000" w:rsidRPr="00000000">
        <w:rPr>
          <w:rFonts w:ascii="Times New Roman" w:cs="Times New Roman" w:eastAsia="Times New Roman" w:hAnsi="Times New Roman"/>
          <w:sz w:val="28"/>
          <w:szCs w:val="28"/>
          <w:vertAlign w:val="subscript"/>
          <w:rtl w:val="0"/>
        </w:rPr>
        <w:t xml:space="preserve">t-1</w:t>
      </w:r>
      <w:r w:rsidDel="00000000" w:rsidR="00000000" w:rsidRPr="00000000">
        <w:rPr>
          <w:rFonts w:ascii="Times New Roman" w:cs="Times New Roman" w:eastAsia="Times New Roman" w:hAnsi="Times New Roman"/>
          <w:sz w:val="28"/>
          <w:szCs w:val="28"/>
          <w:rtl w:val="0"/>
        </w:rPr>
        <w:t xml:space="preserve"> and pe</w:t>
      </w:r>
      <w:r w:rsidDel="00000000" w:rsidR="00000000" w:rsidRPr="00000000">
        <w:rPr>
          <w:rFonts w:ascii="Times New Roman" w:cs="Times New Roman" w:eastAsia="Times New Roman" w:hAnsi="Times New Roman"/>
          <w:sz w:val="28"/>
          <w:szCs w:val="28"/>
          <w:vertAlign w:val="subscript"/>
          <w:rtl w:val="0"/>
        </w:rPr>
        <w:t xml:space="preserve">t-2</w:t>
      </w:r>
      <w:r w:rsidDel="00000000" w:rsidR="00000000" w:rsidRPr="00000000">
        <w:rPr>
          <w:rFonts w:ascii="Times New Roman" w:cs="Times New Roman" w:eastAsia="Times New Roman" w:hAnsi="Times New Roman"/>
          <w:sz w:val="28"/>
          <w:szCs w:val="28"/>
          <w:rtl w:val="0"/>
        </w:rPr>
        <w:t xml:space="preserve">. What kind of problem have you uncovered?</w:t>
      </w:r>
    </w:p>
    <w:p w:rsidR="00000000" w:rsidDel="00000000" w:rsidP="00000000" w:rsidRDefault="00000000" w:rsidRPr="00000000" w14:paraId="0000006C">
      <w:pPr>
        <w:spacing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corr pe_1 pe_2 pe_3 pe_4</w:t>
      </w:r>
    </w:p>
    <w:p w:rsidR="00000000" w:rsidDel="00000000" w:rsidP="00000000" w:rsidRDefault="00000000" w:rsidRPr="00000000" w14:paraId="0000006D">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(obs=68)</w:t>
      </w:r>
    </w:p>
    <w:p w:rsidR="00000000" w:rsidDel="00000000" w:rsidP="00000000" w:rsidRDefault="00000000" w:rsidRPr="00000000" w14:paraId="0000006E">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F">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pe_1     pe_2     pe_3     pe_4</w:t>
      </w:r>
    </w:p>
    <w:p w:rsidR="00000000" w:rsidDel="00000000" w:rsidP="00000000" w:rsidRDefault="00000000" w:rsidRPr="00000000" w14:paraId="00000070">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1">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pe_1 |   1.0000</w:t>
      </w:r>
    </w:p>
    <w:p w:rsidR="00000000" w:rsidDel="00000000" w:rsidP="00000000" w:rsidRDefault="00000000" w:rsidRPr="00000000" w14:paraId="00000072">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pe_2 |   0.9610   1.0000</w:t>
      </w:r>
    </w:p>
    <w:p w:rsidR="00000000" w:rsidDel="00000000" w:rsidP="00000000" w:rsidRDefault="00000000" w:rsidRPr="00000000" w14:paraId="00000073">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pe_3 |   0.9064   0.9626   1.0000</w:t>
      </w:r>
    </w:p>
    <w:p w:rsidR="00000000" w:rsidDel="00000000" w:rsidP="00000000" w:rsidRDefault="00000000" w:rsidRPr="00000000" w14:paraId="00000074">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pe_4 |   0.8579   0.9111   0.9645   1.0000</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color w:val="000000"/>
        </w:rPr>
      </w:pPr>
      <w:bookmarkStart w:colFirst="0" w:colLast="0" w:name="_freqqz7cb8jd" w:id="6"/>
      <w:bookmarkEnd w:id="6"/>
      <w:r w:rsidDel="00000000" w:rsidR="00000000" w:rsidRPr="00000000">
        <w:rPr>
          <w:rFonts w:ascii="Times New Roman" w:cs="Times New Roman" w:eastAsia="Times New Roman" w:hAnsi="Times New Roman"/>
          <w:color w:val="000000"/>
          <w:rtl w:val="0"/>
        </w:rPr>
        <w:t xml:space="preserve">Correlated coefficients are not a correct way to defect Multicollinearity.</w: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m2ddi5fqd1n" w:id="7"/>
      <w:bookmarkEnd w:id="7"/>
      <w:r w:rsidDel="00000000" w:rsidR="00000000" w:rsidRPr="00000000">
        <w:rPr>
          <w:rFonts w:ascii="Times New Roman" w:cs="Times New Roman" w:eastAsia="Times New Roman" w:hAnsi="Times New Roman"/>
          <w:b w:val="1"/>
          <w:bCs w:val="1"/>
          <w:color w:val="000000"/>
          <w:sz w:val="26"/>
          <w:szCs w:val="26"/>
          <w:rtl w:val="0"/>
        </w:rPr>
        <w:t xml:space="preserve">Multicollinearity Diagnosis Interpretation</w:t>
      </w:r>
    </w:p>
    <w:p w:rsidR="00000000" w:rsidDel="00000000" w:rsidP="00000000" w:rsidRDefault="00000000" w:rsidRPr="00000000" w14:paraId="00000077">
      <w:pPr>
        <w:numPr>
          <w:ilvl w:val="0"/>
          <w:numId w:val="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rtl w:val="0"/>
        </w:rPr>
        <w:t xml:space="preserve">he correlations among pe_1 to pe_4 are extremely high, ranging from 0.86 to 0.96.</w:t>
      </w:r>
    </w:p>
    <w:p w:rsidR="00000000" w:rsidDel="00000000" w:rsidP="00000000" w:rsidRDefault="00000000" w:rsidRPr="00000000" w14:paraId="00000078">
      <w:pPr>
        <w:numPr>
          <w:ilvl w:val="0"/>
          <w:numId w:val="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indicates severe multicollinearity: the lagged values of personal exemption are highly collinear, meaning they mo</w:t>
      </w:r>
      <w:r w:rsidDel="00000000" w:rsidR="00000000" w:rsidRPr="00000000">
        <w:rPr>
          <w:rFonts w:ascii="Times New Roman" w:cs="Times New Roman" w:eastAsia="Times New Roman" w:hAnsi="Times New Roman"/>
          <w:sz w:val="28"/>
          <w:szCs w:val="28"/>
          <w:rtl w:val="0"/>
        </w:rPr>
        <w:t xml:space="preserve">ve together over time with little independent variation.</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correlation matrix among the lagged personal exemption variables (</w:t>
      </w:r>
      <w:r w:rsidDel="00000000" w:rsidR="00000000" w:rsidRPr="00000000">
        <w:rPr>
          <w:rFonts w:ascii="Times New Roman" w:cs="Times New Roman" w:eastAsia="Times New Roman" w:hAnsi="Times New Roman"/>
          <w:sz w:val="28"/>
          <w:szCs w:val="28"/>
          <w:rtl w:val="0"/>
        </w:rPr>
        <w:t xml:space="preserve">pe_1</w:t>
      </w:r>
      <w:r w:rsidDel="00000000" w:rsidR="00000000" w:rsidRPr="00000000">
        <w:rPr>
          <w:rFonts w:ascii="Times New Roman" w:cs="Times New Roman" w:eastAsia="Times New Roman" w:hAnsi="Times New Roman"/>
          <w:sz w:val="28"/>
          <w:szCs w:val="28"/>
          <w:rtl w:val="0"/>
        </w:rPr>
        <w:t xml:space="preserve"> through </w:t>
      </w:r>
      <w:r w:rsidDel="00000000" w:rsidR="00000000" w:rsidRPr="00000000">
        <w:rPr>
          <w:rFonts w:ascii="Times New Roman" w:cs="Times New Roman" w:eastAsia="Times New Roman" w:hAnsi="Times New Roman"/>
          <w:sz w:val="28"/>
          <w:szCs w:val="28"/>
          <w:rtl w:val="0"/>
        </w:rPr>
        <w:t xml:space="preserve">pe_4</w:t>
      </w:r>
      <w:r w:rsidDel="00000000" w:rsidR="00000000" w:rsidRPr="00000000">
        <w:rPr>
          <w:rFonts w:ascii="Times New Roman" w:cs="Times New Roman" w:eastAsia="Times New Roman" w:hAnsi="Times New Roman"/>
          <w:sz w:val="28"/>
          <w:szCs w:val="28"/>
          <w:rtl w:val="0"/>
        </w:rPr>
        <w:t xml:space="preserve">) reveals extremely high pairwise correlations, ranging from 0.86 to 0.96. This indicates a severe multicollinearity problem, where the lagged regressors are highly linearly dependent. From an econometric standpoint, such multicollinearity inflates the standard errors of the individual coefficients, making it difficult to detect statistically significant effects even when the variables are jointly relevant. This explains why, in Question 1.3, none of the lagged exemption terms were individually significant despite the joint F-test confirming their collective explanatory power. Moreover, multicollinearity can lead to unstable coefficient estimates—small changes in the data or model specification may result in large swings in the estimated effects—thereby undermining the interpretability and robustness of the model.</w:t>
      </w:r>
    </w:p>
    <w:p w:rsidR="00000000" w:rsidDel="00000000" w:rsidP="00000000" w:rsidRDefault="00000000" w:rsidRPr="00000000" w14:paraId="0000007B">
      <w:pPr>
        <w:spacing w:after="240" w:before="24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To address this issue, several strategies are advisable. First, reducing the number of lags—perhaps retaining only </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pe_1</w:t>
      </w:r>
      <w:r w:rsidDel="00000000" w:rsidR="00000000" w:rsidRPr="00000000">
        <w:rPr>
          <w:rFonts w:ascii="Times New Roman" w:cs="Times New Roman" w:eastAsia="Times New Roman" w:hAnsi="Times New Roman"/>
          <w:sz w:val="28"/>
          <w:szCs w:val="28"/>
          <w:rtl w:val="0"/>
        </w:rPr>
        <w:t xml:space="preserve">—can help mitigate redundancy while preserving temporal structure. Alternatively, aggregating the lags into a distributed lag index or moving average may capture the cumulative effect of tax exemptions without introducing collinearity. Another approach, as suggested in your professor’s guideline, is to detrend the exemption series by regressing it on time and using the residuals, thereby isolating short-run variation from long-run persistence. Finally, if theoretical justification demands retaining all lags, principal component analysis could be employed to extract orthogonal components that summarize the underlying variation without multicollinearity. These adjustments would enhance model stability and improve the reliability of inference regarding the dynamic effects of tax policy on fertility.</w:t>
      </w:r>
      <w:r w:rsidDel="00000000" w:rsidR="00000000" w:rsidRPr="00000000">
        <w:rPr>
          <w:rtl w:val="0"/>
        </w:rPr>
      </w:r>
    </w:p>
    <w:p w:rsidR="00000000" w:rsidDel="00000000" w:rsidP="00000000" w:rsidRDefault="00000000" w:rsidRPr="00000000" w14:paraId="0000007C">
      <w:pPr>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Run the following model</w:t>
      </w:r>
    </w:p>
    <w:p w:rsidR="00000000" w:rsidDel="00000000" w:rsidP="00000000" w:rsidRDefault="00000000" w:rsidRPr="00000000" w14:paraId="0000007D">
      <w:pPr>
        <w:spacing w:before="20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gfr</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vertAlign w:val="subscript"/>
          <w:rtl w:val="0"/>
        </w:rPr>
        <w:t xml:space="preserve">t-1</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*ww2</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*pill</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u</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E">
      <w:pPr>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your conclusion from this model? Should we use pet or pet-1?</w:t>
      </w:r>
    </w:p>
    <w:p w:rsidR="00000000" w:rsidDel="00000000" w:rsidP="00000000" w:rsidRDefault="00000000" w:rsidRPr="00000000" w14:paraId="0000007F">
      <w:pPr>
        <w:spacing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gfr pe_1 ww2 pill</w:t>
      </w:r>
    </w:p>
    <w:p w:rsidR="00000000" w:rsidDel="00000000" w:rsidP="00000000" w:rsidRDefault="00000000" w:rsidRPr="00000000" w14:paraId="00000080">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1">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71</w:t>
      </w:r>
    </w:p>
    <w:p w:rsidR="00000000" w:rsidDel="00000000" w:rsidP="00000000" w:rsidRDefault="00000000" w:rsidRPr="00000000" w14:paraId="00000082">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F(3, 67)        =     20.71</w:t>
      </w:r>
    </w:p>
    <w:p w:rsidR="00000000" w:rsidDel="00000000" w:rsidP="00000000" w:rsidRDefault="00000000" w:rsidRPr="00000000" w14:paraId="00000083">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12987.5492         3  4329.18305   Prob &gt; F        =    0.0000</w:t>
      </w:r>
    </w:p>
    <w:p w:rsidR="00000000" w:rsidDel="00000000" w:rsidP="00000000" w:rsidRDefault="00000000" w:rsidRPr="00000000" w14:paraId="00000084">
      <w:pPr>
        <w:spacing w:before="0" w:lineRule="auto"/>
        <w:rPr>
          <w:rFonts w:ascii="Courier New" w:cs="Courier New" w:eastAsia="Courier New" w:hAnsi="Courier New"/>
          <w:sz w:val="20"/>
          <w:szCs w:val="20"/>
          <w:shd w:fill="fce5cd" w:val="clear"/>
        </w:rPr>
      </w:pPr>
      <w:r w:rsidDel="00000000" w:rsidR="00000000" w:rsidRPr="00000000">
        <w:rPr>
          <w:rFonts w:ascii="Courier New" w:cs="Courier New" w:eastAsia="Courier New" w:hAnsi="Courier New"/>
          <w:sz w:val="20"/>
          <w:szCs w:val="20"/>
          <w:rtl w:val="0"/>
        </w:rPr>
        <w:t xml:space="preserve">    Residual |  14003.4939        67  209.007371   </w:t>
      </w:r>
      <w:r w:rsidDel="00000000" w:rsidR="00000000" w:rsidRPr="00000000">
        <w:rPr>
          <w:rFonts w:ascii="Courier New" w:cs="Courier New" w:eastAsia="Courier New" w:hAnsi="Courier New"/>
          <w:sz w:val="20"/>
          <w:szCs w:val="20"/>
          <w:shd w:fill="fce5cd" w:val="clear"/>
          <w:rtl w:val="0"/>
        </w:rPr>
        <w:t xml:space="preserve">R-squared       =    0.4812</w:t>
      </w:r>
    </w:p>
    <w:p w:rsidR="00000000" w:rsidDel="00000000" w:rsidP="00000000" w:rsidRDefault="00000000" w:rsidRPr="00000000" w14:paraId="00000085">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0.4579</w:t>
      </w:r>
    </w:p>
    <w:p w:rsidR="00000000" w:rsidDel="00000000" w:rsidP="00000000" w:rsidRDefault="00000000" w:rsidRPr="00000000" w14:paraId="00000086">
      <w:pPr>
        <w:spacing w:before="0" w:lineRule="auto"/>
        <w:rPr>
          <w:rFonts w:ascii="Courier New" w:cs="Courier New" w:eastAsia="Courier New" w:hAnsi="Courier New"/>
          <w:sz w:val="20"/>
          <w:szCs w:val="20"/>
          <w:shd w:fill="fff2cc" w:val="clear"/>
        </w:rPr>
      </w:pPr>
      <w:r w:rsidDel="00000000" w:rsidR="00000000" w:rsidRPr="00000000">
        <w:rPr>
          <w:rFonts w:ascii="Courier New" w:cs="Courier New" w:eastAsia="Courier New" w:hAnsi="Courier New"/>
          <w:sz w:val="20"/>
          <w:szCs w:val="20"/>
          <w:rtl w:val="0"/>
        </w:rPr>
        <w:t xml:space="preserve">       Total |   26991.043        70  385.586329   </w:t>
      </w:r>
      <w:r w:rsidDel="00000000" w:rsidR="00000000" w:rsidRPr="00000000">
        <w:rPr>
          <w:rFonts w:ascii="Courier New" w:cs="Courier New" w:eastAsia="Courier New" w:hAnsi="Courier New"/>
          <w:sz w:val="20"/>
          <w:szCs w:val="20"/>
          <w:shd w:fill="fff2cc" w:val="clear"/>
          <w:rtl w:val="0"/>
        </w:rPr>
        <w:t xml:space="preserve">Root MSE        =    14.457</w:t>
      </w:r>
    </w:p>
    <w:p w:rsidR="00000000" w:rsidDel="00000000" w:rsidP="00000000" w:rsidRDefault="00000000" w:rsidRPr="00000000" w14:paraId="00000087">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9">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gfr | Coefficient  Std. err.      t    P&gt;|t|     [95% conf. interval]</w:t>
      </w:r>
    </w:p>
    <w:p w:rsidR="00000000" w:rsidDel="00000000" w:rsidP="00000000" w:rsidRDefault="00000000" w:rsidRPr="00000000" w14:paraId="0000008A">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B">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shd w:fill="e6b8af" w:val="clear"/>
          <w:rtl w:val="0"/>
        </w:rPr>
        <w:t xml:space="preserve">pe_1</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shd w:fill="e6b8af" w:val="clear"/>
          <w:rtl w:val="0"/>
        </w:rPr>
        <w:t xml:space="preserve">.0856314</w:t>
      </w:r>
      <w:r w:rsidDel="00000000" w:rsidR="00000000" w:rsidRPr="00000000">
        <w:rPr>
          <w:rFonts w:ascii="Courier New" w:cs="Courier New" w:eastAsia="Courier New" w:hAnsi="Courier New"/>
          <w:sz w:val="20"/>
          <w:szCs w:val="20"/>
          <w:rtl w:val="0"/>
        </w:rPr>
        <w:t xml:space="preserve">   .0280782     3.05   </w:t>
      </w:r>
      <w:r w:rsidDel="00000000" w:rsidR="00000000" w:rsidRPr="00000000">
        <w:rPr>
          <w:rFonts w:ascii="Courier New" w:cs="Courier New" w:eastAsia="Courier New" w:hAnsi="Courier New"/>
          <w:sz w:val="20"/>
          <w:szCs w:val="20"/>
          <w:shd w:fill="e6b8af" w:val="clear"/>
          <w:rtl w:val="0"/>
        </w:rPr>
        <w:t xml:space="preserve">0.003</w:t>
      </w:r>
      <w:r w:rsidDel="00000000" w:rsidR="00000000" w:rsidRPr="00000000">
        <w:rPr>
          <w:rFonts w:ascii="Courier New" w:cs="Courier New" w:eastAsia="Courier New" w:hAnsi="Courier New"/>
          <w:sz w:val="20"/>
          <w:szCs w:val="20"/>
          <w:rtl w:val="0"/>
        </w:rPr>
        <w:t xml:space="preserve">     .0295871    .1416758</w:t>
      </w:r>
    </w:p>
    <w:p w:rsidR="00000000" w:rsidDel="00000000" w:rsidP="00000000" w:rsidRDefault="00000000" w:rsidRPr="00000000" w14:paraId="0000008C">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ww2 |  -20.71565   6.990985    -2.96   0.004    -34.66972   -6.761585</w:t>
      </w:r>
    </w:p>
    <w:p w:rsidR="00000000" w:rsidDel="00000000" w:rsidP="00000000" w:rsidRDefault="00000000" w:rsidRPr="00000000" w14:paraId="0000008D">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pill |  -31.40348   4.023871    -7.80   0.000    -39.43516    -23.3718</w:t>
      </w:r>
    </w:p>
    <w:p w:rsidR="00000000" w:rsidDel="00000000" w:rsidP="00000000" w:rsidRDefault="00000000" w:rsidRPr="00000000" w14:paraId="0000008E">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97.79461   3.158914    30.96   0.000     91.48939    104.0998</w:t>
      </w:r>
    </w:p>
    <w:p w:rsidR="00000000" w:rsidDel="00000000" w:rsidP="00000000" w:rsidRDefault="00000000" w:rsidRPr="00000000" w14:paraId="0000008F">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0">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1">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gfr ww2 pill</w:t>
      </w:r>
    </w:p>
    <w:p w:rsidR="00000000" w:rsidDel="00000000" w:rsidP="00000000" w:rsidRDefault="00000000" w:rsidRPr="00000000" w14:paraId="00000092">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3">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72</w:t>
      </w:r>
    </w:p>
    <w:p w:rsidR="00000000" w:rsidDel="00000000" w:rsidP="00000000" w:rsidRDefault="00000000" w:rsidRPr="00000000" w14:paraId="00000094">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F(2, 69)        =     24.31</w:t>
      </w:r>
    </w:p>
    <w:p w:rsidR="00000000" w:rsidDel="00000000" w:rsidP="00000000" w:rsidRDefault="00000000" w:rsidRPr="00000000" w14:paraId="00000095">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11511.9852         2  5755.99261   Prob &gt; F        =    0.0000</w:t>
      </w:r>
    </w:p>
    <w:p w:rsidR="00000000" w:rsidDel="00000000" w:rsidP="00000000" w:rsidRDefault="00000000" w:rsidRPr="00000000" w14:paraId="00000096">
      <w:pPr>
        <w:spacing w:before="0" w:lineRule="auto"/>
        <w:rPr>
          <w:rFonts w:ascii="Courier New" w:cs="Courier New" w:eastAsia="Courier New" w:hAnsi="Courier New"/>
          <w:sz w:val="20"/>
          <w:szCs w:val="20"/>
          <w:shd w:fill="fce5cd" w:val="clear"/>
        </w:rPr>
      </w:pPr>
      <w:r w:rsidDel="00000000" w:rsidR="00000000" w:rsidRPr="00000000">
        <w:rPr>
          <w:rFonts w:ascii="Courier New" w:cs="Courier New" w:eastAsia="Courier New" w:hAnsi="Courier New"/>
          <w:sz w:val="20"/>
          <w:szCs w:val="20"/>
          <w:rtl w:val="0"/>
        </w:rPr>
        <w:t xml:space="preserve">    Residual |  16335.9102        69  236.752322   </w:t>
      </w:r>
      <w:r w:rsidDel="00000000" w:rsidR="00000000" w:rsidRPr="00000000">
        <w:rPr>
          <w:rFonts w:ascii="Courier New" w:cs="Courier New" w:eastAsia="Courier New" w:hAnsi="Courier New"/>
          <w:sz w:val="20"/>
          <w:szCs w:val="20"/>
          <w:shd w:fill="fce5cd" w:val="clear"/>
          <w:rtl w:val="0"/>
        </w:rPr>
        <w:t xml:space="preserve">R-squared       =    0.4134</w:t>
      </w:r>
    </w:p>
    <w:p w:rsidR="00000000" w:rsidDel="00000000" w:rsidP="00000000" w:rsidRDefault="00000000" w:rsidRPr="00000000" w14:paraId="00000097">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0.3964</w:t>
      </w:r>
    </w:p>
    <w:p w:rsidR="00000000" w:rsidDel="00000000" w:rsidP="00000000" w:rsidRDefault="00000000" w:rsidRPr="00000000" w14:paraId="00000098">
      <w:pPr>
        <w:spacing w:before="0" w:lineRule="auto"/>
        <w:rPr>
          <w:rFonts w:ascii="Courier New" w:cs="Courier New" w:eastAsia="Courier New" w:hAnsi="Courier New"/>
          <w:sz w:val="20"/>
          <w:szCs w:val="20"/>
          <w:shd w:fill="fff2cc" w:val="clear"/>
        </w:rPr>
      </w:pPr>
      <w:r w:rsidDel="00000000" w:rsidR="00000000" w:rsidRPr="00000000">
        <w:rPr>
          <w:rFonts w:ascii="Courier New" w:cs="Courier New" w:eastAsia="Courier New" w:hAnsi="Courier New"/>
          <w:sz w:val="20"/>
          <w:szCs w:val="20"/>
          <w:rtl w:val="0"/>
        </w:rPr>
        <w:t xml:space="preserve">       Total |  27847.8954        71  392.223879   </w:t>
      </w:r>
      <w:r w:rsidDel="00000000" w:rsidR="00000000" w:rsidRPr="00000000">
        <w:rPr>
          <w:rFonts w:ascii="Courier New" w:cs="Courier New" w:eastAsia="Courier New" w:hAnsi="Courier New"/>
          <w:sz w:val="20"/>
          <w:szCs w:val="20"/>
          <w:shd w:fill="fff2cc" w:val="clear"/>
          <w:rtl w:val="0"/>
        </w:rPr>
        <w:t xml:space="preserve">Root MSE        =    15.387</w:t>
      </w:r>
    </w:p>
    <w:p w:rsidR="00000000" w:rsidDel="00000000" w:rsidP="00000000" w:rsidRDefault="00000000" w:rsidRPr="00000000" w14:paraId="00000099">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A">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B">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gfr | Coefficient  Std. err.      t    P&gt;|t|     [95% conf. interval]</w:t>
      </w:r>
    </w:p>
    <w:p w:rsidR="00000000" w:rsidDel="00000000" w:rsidP="00000000" w:rsidRDefault="00000000" w:rsidRPr="00000000" w14:paraId="0000009C">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9D">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ww2 |  -16.51111   7.253387    -2.28   0.026    -30.98122   -2.040998</w:t>
      </w:r>
    </w:p>
    <w:p w:rsidR="00000000" w:rsidDel="00000000" w:rsidP="00000000" w:rsidRDefault="00000000" w:rsidRPr="00000000" w14:paraId="0000009E">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pill |  -27.59747   4.002828    -6.89   0.000     -35.5829   -19.61205</w:t>
      </w:r>
    </w:p>
    <w:p w:rsidR="00000000" w:rsidDel="00000000" w:rsidP="00000000" w:rsidRDefault="00000000" w:rsidRPr="00000000" w14:paraId="0000009F">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105.2111   2.293722    45.87   0.000     100.6353     109.787</w:t>
      </w:r>
    </w:p>
    <w:p w:rsidR="00000000" w:rsidDel="00000000" w:rsidP="00000000" w:rsidRDefault="00000000" w:rsidRPr="00000000" w14:paraId="000000A0">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pwx1dz49ump" w:id="8"/>
      <w:bookmarkEnd w:id="8"/>
      <w:r w:rsidDel="00000000" w:rsidR="00000000" w:rsidRPr="00000000">
        <w:rPr>
          <w:rFonts w:ascii="Times New Roman" w:cs="Times New Roman" w:eastAsia="Times New Roman" w:hAnsi="Times New Roman"/>
          <w:b w:val="1"/>
          <w:bCs w:val="1"/>
          <w:color w:val="000000"/>
          <w:sz w:val="26"/>
          <w:szCs w:val="26"/>
          <w:rtl w:val="0"/>
        </w:rPr>
        <w:t xml:space="preserve">Interpretation</w:t>
      </w:r>
    </w:p>
    <w:p w:rsidR="00000000" w:rsidDel="00000000" w:rsidP="00000000" w:rsidRDefault="00000000" w:rsidRPr="00000000" w14:paraId="000000A2">
      <w:pPr>
        <w:numPr>
          <w:ilvl w:val="0"/>
          <w:numId w:val="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Statistical significance</w:t>
      </w:r>
      <w:r w:rsidDel="00000000" w:rsidR="00000000" w:rsidRPr="00000000">
        <w:rPr>
          <w:rFonts w:ascii="Gungsuh" w:cs="Gungsuh" w:eastAsia="Gungsuh" w:hAnsi="Gungsuh"/>
          <w:sz w:val="28"/>
          <w:szCs w:val="28"/>
          <w:rtl w:val="0"/>
        </w:rPr>
        <w:t xml:space="preserve">: The coefficient on pet−1pe</w:t>
      </w:r>
      <w:r w:rsidDel="00000000" w:rsidR="00000000" w:rsidRPr="00000000">
        <w:rPr>
          <w:rFonts w:ascii="Times New Roman" w:cs="Times New Roman" w:eastAsia="Times New Roman" w:hAnsi="Times New Roman"/>
          <w:sz w:val="28"/>
          <w:szCs w:val="28"/>
          <w:rtl w:val="0"/>
        </w:rPr>
        <w:t xml:space="preserve">_{t-1} is positive and highly significant (p = 0.003), suggesting that a $1 increase in the personal exemption in the previous year is associated with an increase of 0.086 births per 1,000 women in the current year.</w:t>
      </w:r>
    </w:p>
    <w:p w:rsidR="00000000" w:rsidDel="00000000" w:rsidP="00000000" w:rsidRDefault="00000000" w:rsidRPr="00000000" w14:paraId="000000A3">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fit</w:t>
      </w:r>
      <w:r w:rsidDel="00000000" w:rsidR="00000000" w:rsidRPr="00000000">
        <w:rPr>
          <w:rFonts w:ascii="Gungsuh" w:cs="Gungsuh" w:eastAsia="Gungsuh" w:hAnsi="Gungsuh"/>
          <w:sz w:val="28"/>
          <w:szCs w:val="28"/>
          <w:rtl w:val="0"/>
        </w:rPr>
        <w:t xml:space="preserve">: Including pet−1pe</w:t>
      </w:r>
      <w:r w:rsidDel="00000000" w:rsidR="00000000" w:rsidRPr="00000000">
        <w:rPr>
          <w:rFonts w:ascii="Times New Roman" w:cs="Times New Roman" w:eastAsia="Times New Roman" w:hAnsi="Times New Roman"/>
          <w:sz w:val="28"/>
          <w:szCs w:val="28"/>
          <w:rtl w:val="0"/>
        </w:rPr>
        <w:t xml:space="preserve">_{t-1} improves the R² from 0.413 to 0.481, and reduces the Root MSE from 15.39 to 14.46, indicating a better-fitting model with lower prediction error.</w:t>
      </w:r>
    </w:p>
    <w:p w:rsidR="00000000" w:rsidDel="00000000" w:rsidP="00000000" w:rsidRDefault="00000000" w:rsidRPr="00000000" w14:paraId="000000A4">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Economic logic</w:t>
      </w:r>
      <w:r w:rsidDel="00000000" w:rsidR="00000000" w:rsidRPr="00000000">
        <w:rPr>
          <w:rFonts w:ascii="Times New Roman" w:cs="Times New Roman" w:eastAsia="Times New Roman" w:hAnsi="Times New Roman"/>
          <w:sz w:val="28"/>
          <w:szCs w:val="28"/>
          <w:rtl w:val="0"/>
        </w:rPr>
        <w:t xml:space="preserve">: Fertility decisions are like</w:t>
      </w:r>
      <w:r w:rsidDel="00000000" w:rsidR="00000000" w:rsidRPr="00000000">
        <w:rPr>
          <w:rFonts w:ascii="Gungsuh" w:cs="Gungsuh" w:eastAsia="Gungsuh" w:hAnsi="Gungsuh"/>
          <w:sz w:val="28"/>
          <w:szCs w:val="28"/>
          <w:rtl w:val="0"/>
        </w:rPr>
        <w:t xml:space="preserve">ly to respond with a lag to changes in tax policy, as households plan births over time. Thus, using pet−1pe_{t-1} aligns with behavioral expectations an</w:t>
      </w:r>
      <w:r w:rsidDel="00000000" w:rsidR="00000000" w:rsidRPr="00000000">
        <w:rPr>
          <w:rFonts w:ascii="Times New Roman" w:cs="Times New Roman" w:eastAsia="Times New Roman" w:hAnsi="Times New Roman"/>
          <w:sz w:val="28"/>
          <w:szCs w:val="28"/>
          <w:rtl w:val="0"/>
        </w:rPr>
        <w:t xml:space="preserve">d policy transmission lags.</w:t>
      </w:r>
    </w:p>
    <w:p w:rsidR="00000000" w:rsidDel="00000000" w:rsidP="00000000" w:rsidRDefault="00000000" w:rsidRPr="00000000" w14:paraId="000000A5">
      <w:pPr>
        <w:numPr>
          <w:ilvl w:val="0"/>
          <w:numId w:val="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WW2 and pill</w:t>
      </w:r>
      <w:r w:rsidDel="00000000" w:rsidR="00000000" w:rsidRPr="00000000">
        <w:rPr>
          <w:rFonts w:ascii="Times New Roman" w:cs="Times New Roman" w:eastAsia="Times New Roman" w:hAnsi="Times New Roman"/>
          <w:sz w:val="28"/>
          <w:szCs w:val="28"/>
          <w:rtl w:val="0"/>
        </w:rPr>
        <w:t xml:space="preserve">: Both remain statistically significant and negative in both models, confirming their robust structural effects on fertility.</w:t>
      </w:r>
    </w:p>
    <w:p w:rsidR="00000000" w:rsidDel="00000000" w:rsidP="00000000" w:rsidRDefault="00000000" w:rsidRPr="00000000" w14:paraId="000000A6">
      <w:pP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A7">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both statistical evidence and economic reasoning, pe</w:t>
      </w:r>
      <w:r w:rsidDel="00000000" w:rsidR="00000000" w:rsidRPr="00000000">
        <w:rPr>
          <w:rFonts w:ascii="Gungsuh" w:cs="Gungsuh" w:eastAsia="Gungsuh" w:hAnsi="Gungsuh"/>
          <w:sz w:val="28"/>
          <w:szCs w:val="28"/>
          <w:vertAlign w:val="subscript"/>
          <w:rtl w:val="0"/>
        </w:rPr>
        <w:t xml:space="preserve">t−1</w:t>
      </w:r>
      <w:r w:rsidDel="00000000" w:rsidR="00000000" w:rsidRPr="00000000">
        <w:rPr>
          <w:rFonts w:ascii="Times New Roman" w:cs="Times New Roman" w:eastAsia="Times New Roman" w:hAnsi="Times New Roman"/>
          <w:sz w:val="28"/>
          <w:szCs w:val="28"/>
          <w:rtl w:val="0"/>
        </w:rPr>
        <w:t xml:space="preserve"> is the preferred specification. It is statistically significant, improves model fit, and reflects a more realistic lagged behavioral response to tax incentives. In contrast, earlier models using pe</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yielded inconsistent or insignificant results, likely due to timing mismatch between policy exposure and fertility outcomes.</w:t>
      </w:r>
    </w:p>
    <w:p w:rsidR="00000000" w:rsidDel="00000000" w:rsidP="00000000" w:rsidRDefault="00000000" w:rsidRPr="00000000" w14:paraId="000000A8">
      <w:pPr>
        <w:spacing w:befor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9">
      <w:pPr>
        <w:spacing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Now, calculate the LRP and, if possible its standard error from</w:t>
      </w:r>
    </w:p>
    <w:p w:rsidR="00000000" w:rsidDel="00000000" w:rsidP="00000000" w:rsidRDefault="00000000" w:rsidRPr="00000000" w14:paraId="000000AA">
      <w:pPr>
        <w:spacing w:before="20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gfr</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vertAlign w:val="subscript"/>
          <w:rtl w:val="0"/>
        </w:rPr>
        <w:t xml:space="preserve">t-1</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vertAlign w:val="subscript"/>
          <w:rtl w:val="0"/>
        </w:rPr>
        <w:t xml:space="preserve">t-2</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*ww2</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b</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*pill</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 + u</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B">
      <w:pPr>
        <w:spacing w:before="20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 gfr pe pe_1 pe_2 pill</w:t>
      </w:r>
    </w:p>
    <w:p w:rsidR="00000000" w:rsidDel="00000000" w:rsidP="00000000" w:rsidRDefault="00000000" w:rsidRPr="00000000" w14:paraId="000000AC">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D">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SS           df       MS      Number of obs   =        70</w:t>
      </w:r>
    </w:p>
    <w:p w:rsidR="00000000" w:rsidDel="00000000" w:rsidP="00000000" w:rsidRDefault="00000000" w:rsidRPr="00000000" w14:paraId="000000AE">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F(4, 65)        =     14.14</w:t>
      </w:r>
    </w:p>
    <w:p w:rsidR="00000000" w:rsidDel="00000000" w:rsidP="00000000" w:rsidRDefault="00000000" w:rsidRPr="00000000" w14:paraId="000000AF">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 |  12094.1853         4  3023.54633   Prob &gt; F        =    0.0000</w:t>
      </w:r>
    </w:p>
    <w:p w:rsidR="00000000" w:rsidDel="00000000" w:rsidP="00000000" w:rsidRDefault="00000000" w:rsidRPr="00000000" w14:paraId="000000B0">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Residual |  13898.2476        65  213.819193   R-squared       =    0.4653</w:t>
      </w:r>
    </w:p>
    <w:p w:rsidR="00000000" w:rsidDel="00000000" w:rsidP="00000000" w:rsidRDefault="00000000" w:rsidRPr="00000000" w14:paraId="000000B1">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Adj R-squared   =    0.4324</w:t>
      </w:r>
    </w:p>
    <w:p w:rsidR="00000000" w:rsidDel="00000000" w:rsidP="00000000" w:rsidRDefault="00000000" w:rsidRPr="00000000" w14:paraId="000000B2">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  25992.4329        69  376.701926   Root MSE        =    14.623</w:t>
      </w:r>
    </w:p>
    <w:p w:rsidR="00000000" w:rsidDel="00000000" w:rsidP="00000000" w:rsidRDefault="00000000" w:rsidRPr="00000000" w14:paraId="000000B3">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4">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5">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gfr | Coefficient  Std. err.      t    P&gt;|t|     [95% conf. interval]</w:t>
      </w:r>
    </w:p>
    <w:p w:rsidR="00000000" w:rsidDel="00000000" w:rsidP="00000000" w:rsidRDefault="00000000" w:rsidRPr="00000000" w14:paraId="000000B6">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7">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  -.0796002   .1040151    -0.77   0.447    -.2873326    .1281322</w:t>
      </w:r>
    </w:p>
    <w:p w:rsidR="00000000" w:rsidDel="00000000" w:rsidP="00000000" w:rsidRDefault="00000000" w:rsidRPr="00000000" w14:paraId="000000B8">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pe_1 |  -.0292377   .1590813    -0.18   0.855    -.3469449    .2884695</w:t>
      </w:r>
    </w:p>
    <w:p w:rsidR="00000000" w:rsidDel="00000000" w:rsidP="00000000" w:rsidRDefault="00000000" w:rsidRPr="00000000" w14:paraId="000000B9">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pe_2 |   .1895249   .1036822     1.83   0.072    -.0175427    .3965925</w:t>
      </w:r>
    </w:p>
    <w:p w:rsidR="00000000" w:rsidDel="00000000" w:rsidP="00000000" w:rsidRDefault="00000000" w:rsidRPr="00000000" w14:paraId="000000BA">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pill |  -30.20776   4.043297    -7.47   0.000    -38.28278   -22.13274</w:t>
      </w:r>
    </w:p>
    <w:p w:rsidR="00000000" w:rsidDel="00000000" w:rsidP="00000000" w:rsidRDefault="00000000" w:rsidRPr="00000000" w14:paraId="000000BB">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_cons |   96.37813   3.353547    28.74   0.000     89.68064    103.0756</w:t>
      </w:r>
    </w:p>
    <w:p w:rsidR="00000000" w:rsidDel="00000000" w:rsidP="00000000" w:rsidRDefault="00000000" w:rsidRPr="00000000" w14:paraId="000000BC">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D">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E">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mat list e(V)</w:t>
      </w:r>
    </w:p>
    <w:p w:rsidR="00000000" w:rsidDel="00000000" w:rsidP="00000000" w:rsidRDefault="00000000" w:rsidRPr="00000000" w14:paraId="000000BF">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0">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symmetric e(V)[5,5]</w:t>
      </w:r>
    </w:p>
    <w:p w:rsidR="00000000" w:rsidDel="00000000" w:rsidP="00000000" w:rsidRDefault="00000000" w:rsidRPr="00000000" w14:paraId="000000C1">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pe_1        pe_2        pill       _cons</w:t>
      </w:r>
    </w:p>
    <w:p w:rsidR="00000000" w:rsidDel="00000000" w:rsidP="00000000" w:rsidRDefault="00000000" w:rsidRPr="00000000" w14:paraId="000000C2">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   .01081913</w:t>
      </w:r>
    </w:p>
    <w:p w:rsidR="00000000" w:rsidDel="00000000" w:rsidP="00000000" w:rsidRDefault="00000000" w:rsidRPr="00000000" w14:paraId="000000C3">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pe_1  -.01277948   .02530685</w:t>
      </w:r>
    </w:p>
    <w:p w:rsidR="00000000" w:rsidDel="00000000" w:rsidP="00000000" w:rsidRDefault="00000000" w:rsidRPr="00000000" w14:paraId="000000C4">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pe_2   .00252431  -.01276606   .01074999</w:t>
      </w:r>
    </w:p>
    <w:p w:rsidR="00000000" w:rsidDel="00000000" w:rsidP="00000000" w:rsidRDefault="00000000" w:rsidRPr="00000000" w14:paraId="000000C5">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pill   .03450417    .0042761  -.07339906    16.34825</w:t>
      </w:r>
    </w:p>
    <w:p w:rsidR="00000000" w:rsidDel="00000000" w:rsidP="00000000" w:rsidRDefault="00000000" w:rsidRPr="00000000" w14:paraId="000000C6">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_cons  -.07804023   .02146975  -.01762987  -1.7427648   11.246276</w:t>
      </w:r>
    </w:p>
    <w:p w:rsidR="00000000" w:rsidDel="00000000" w:rsidP="00000000" w:rsidRDefault="00000000" w:rsidRPr="00000000" w14:paraId="000000C7">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8">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 -0.0796002 - 0.0292377 + 0.1895249</w:t>
      </w:r>
    </w:p>
    <w:p w:rsidR="00000000" w:rsidDel="00000000" w:rsidP="00000000" w:rsidRDefault="00000000" w:rsidRPr="00000000" w14:paraId="000000C9">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.080687</w:t>
      </w:r>
    </w:p>
    <w:p w:rsidR="00000000" w:rsidDel="00000000" w:rsidP="00000000" w:rsidRDefault="00000000" w:rsidRPr="00000000" w14:paraId="000000CA">
      <w:pPr>
        <w:spacing w:before="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B">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 sqrt(0.01081913 + 0.02530685 + 0.01074999 + (2 * -0.01277948) + (2 * 0.00252431) + (2 * -0.01276606))</w:t>
      </w:r>
    </w:p>
    <w:p w:rsidR="00000000" w:rsidDel="00000000" w:rsidP="00000000" w:rsidRDefault="00000000" w:rsidRPr="00000000" w14:paraId="000000CC">
      <w:pPr>
        <w:spacing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.02887057</w:t>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enrnfllmmwb" w:id="9"/>
      <w:bookmarkEnd w:id="9"/>
      <w:r w:rsidDel="00000000" w:rsidR="00000000" w:rsidRPr="00000000">
        <w:rPr>
          <w:rFonts w:ascii="Times New Roman" w:cs="Times New Roman" w:eastAsia="Times New Roman" w:hAnsi="Times New Roman"/>
          <w:b w:val="1"/>
          <w:bCs w:val="1"/>
          <w:color w:val="000000"/>
          <w:sz w:val="26"/>
          <w:szCs w:val="26"/>
          <w:rtl w:val="0"/>
        </w:rPr>
        <w:t xml:space="preserve">Long-Run Propensity (LRP)</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rtl w:val="0"/>
        </w:rPr>
        <w:t xml:space="preserve">he LRP measure</w:t>
      </w:r>
      <w:r w:rsidDel="00000000" w:rsidR="00000000" w:rsidRPr="00000000">
        <w:rPr>
          <w:rFonts w:ascii="Times New Roman" w:cs="Times New Roman" w:eastAsia="Times New Roman" w:hAnsi="Times New Roman"/>
          <w:sz w:val="28"/>
          <w:szCs w:val="28"/>
          <w:rtl w:val="0"/>
        </w:rPr>
        <w:t xml:space="preserve">s the cumulative effect of a sustained $1 increase in personal exemption on fertility, accounting for contemporaneous and lagged responses:</w:t>
      </w:r>
    </w:p>
    <w:p w:rsidR="00000000" w:rsidDel="00000000" w:rsidP="00000000" w:rsidRDefault="00000000" w:rsidRPr="00000000" w14:paraId="000000CF">
      <w:pPr>
        <w:spacing w:before="20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LRP = β</w:t>
      </w:r>
      <w:r w:rsidDel="00000000" w:rsidR="00000000" w:rsidRPr="00000000">
        <w:rPr>
          <w:rFonts w:ascii="Times New Roman" w:cs="Times New Roman" w:eastAsia="Times New Roman" w:hAnsi="Times New Roman"/>
          <w:sz w:val="28"/>
          <w:szCs w:val="28"/>
          <w:vertAlign w:val="subscript"/>
          <w:rtl w:val="0"/>
        </w:rPr>
        <w:t xml:space="preserve">pe</w:t>
      </w:r>
      <w:r w:rsidDel="00000000" w:rsidR="00000000" w:rsidRPr="00000000">
        <w:rPr>
          <w:rFonts w:ascii="Times New Roman" w:cs="Times New Roman" w:eastAsia="Times New Roman" w:hAnsi="Times New Roman"/>
          <w:sz w:val="28"/>
          <w:szCs w:val="28"/>
          <w:rtl w:val="0"/>
        </w:rPr>
        <w:t xml:space="preserve"> + β</w:t>
      </w:r>
      <w:r w:rsidDel="00000000" w:rsidR="00000000" w:rsidRPr="00000000">
        <w:rPr>
          <w:rFonts w:ascii="Times New Roman" w:cs="Times New Roman" w:eastAsia="Times New Roman" w:hAnsi="Times New Roman"/>
          <w:sz w:val="28"/>
          <w:szCs w:val="28"/>
          <w:vertAlign w:val="subscript"/>
          <w:rtl w:val="0"/>
        </w:rPr>
        <w:t xml:space="preserve">pe1</w:t>
      </w:r>
      <w:r w:rsidDel="00000000" w:rsidR="00000000" w:rsidRPr="00000000">
        <w:rPr>
          <w:rFonts w:ascii="Times New Roman" w:cs="Times New Roman" w:eastAsia="Times New Roman" w:hAnsi="Times New Roman"/>
          <w:sz w:val="28"/>
          <w:szCs w:val="28"/>
          <w:rtl w:val="0"/>
        </w:rPr>
        <w:t xml:space="preserve"> + β</w:t>
      </w:r>
      <w:r w:rsidDel="00000000" w:rsidR="00000000" w:rsidRPr="00000000">
        <w:rPr>
          <w:rFonts w:ascii="Times New Roman" w:cs="Times New Roman" w:eastAsia="Times New Roman" w:hAnsi="Times New Roman"/>
          <w:sz w:val="28"/>
          <w:szCs w:val="28"/>
          <w:vertAlign w:val="subscript"/>
          <w:rtl w:val="0"/>
        </w:rPr>
        <w:t xml:space="preserve">pe2</w:t>
      </w:r>
      <w:r w:rsidDel="00000000" w:rsidR="00000000" w:rsidRPr="00000000">
        <w:rPr>
          <w:rFonts w:ascii="Gungsuh" w:cs="Gungsuh" w:eastAsia="Gungsuh" w:hAnsi="Gungsuh"/>
          <w:sz w:val="28"/>
          <w:szCs w:val="28"/>
          <w:rtl w:val="0"/>
        </w:rPr>
        <w:t xml:space="preserve"> = −0.0796 − 0.0292 + 0.1895 = 0.0807</w:t>
      </w:r>
    </w:p>
    <w:p w:rsidR="00000000" w:rsidDel="00000000" w:rsidP="00000000" w:rsidRDefault="00000000" w:rsidRPr="00000000" w14:paraId="000000D0">
      <w:pPr>
        <w:spacing w:before="20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implies that</w:t>
      </w:r>
      <w:r w:rsidDel="00000000" w:rsidR="00000000" w:rsidRPr="00000000">
        <w:rPr>
          <w:rFonts w:ascii="Times New Roman" w:cs="Times New Roman" w:eastAsia="Times New Roman" w:hAnsi="Times New Roman"/>
          <w:sz w:val="28"/>
          <w:szCs w:val="28"/>
          <w:rtl w:val="0"/>
        </w:rPr>
        <w:t xml:space="preserve"> a permanent $1 increase in the real personal exemption leads to a long-run increase of approximately 0.081 births per 1,000 women aged 15–44</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the delta method and the variance-covariance matrix:</w:t>
      </w:r>
    </w:p>
    <w:p w:rsidR="00000000" w:rsidDel="00000000" w:rsidP="00000000" w:rsidRDefault="00000000" w:rsidRPr="00000000" w14:paraId="000000D2">
      <w:pPr>
        <w:spacing w:before="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SE(LRP) = </w:t>
      </w:r>
      <m:oMath>
        <m:rad>
          <m:radPr>
            <m:degHide m:val="1"/>
            <m:ctrlPr>
              <w:rPr>
                <w:rFonts w:ascii="Times New Roman" w:cs="Times New Roman" w:eastAsia="Times New Roman" w:hAnsi="Times New Roman"/>
                <w:sz w:val="20"/>
                <w:szCs w:val="20"/>
              </w:rPr>
            </m:ctrlPr>
          </m:radPr>
          <m:e>
            <m:r>
              <w:rPr>
                <w:rFonts w:ascii="Times New Roman" w:cs="Times New Roman" w:eastAsia="Times New Roman" w:hAnsi="Times New Roman"/>
                <w:sz w:val="20"/>
                <w:szCs w:val="20"/>
              </w:rPr>
              <m:t xml:space="preserve">0.01082+0.02531+0.01075+2(−0.01278)+2(0.00252)+2(−0.01277)</m:t>
            </m:r>
          </m:e>
        </m:rad>
      </m:oMath>
      <w:r w:rsidDel="00000000" w:rsidR="00000000" w:rsidRPr="00000000">
        <w:rPr>
          <w:rFonts w:ascii="Times New Roman" w:cs="Times New Roman" w:eastAsia="Times New Roman" w:hAnsi="Times New Roman"/>
          <w:sz w:val="20"/>
          <w:szCs w:val="20"/>
          <w:rtl w:val="0"/>
        </w:rPr>
        <w:t xml:space="preserve"> = 0.0289</w:t>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8xt3w2lmtjs" w:id="10"/>
      <w:bookmarkEnd w:id="10"/>
      <w:r w:rsidDel="00000000" w:rsidR="00000000" w:rsidRPr="00000000">
        <w:rPr>
          <w:rFonts w:ascii="Times New Roman" w:cs="Times New Roman" w:eastAsia="Times New Roman" w:hAnsi="Times New Roman"/>
          <w:b w:val="1"/>
          <w:bCs w:val="1"/>
          <w:color w:val="000000"/>
          <w:sz w:val="26"/>
          <w:szCs w:val="26"/>
          <w:rtl w:val="0"/>
        </w:rPr>
        <w:t xml:space="preserve">Final Result</w:t>
      </w:r>
    </w:p>
    <w:p w:rsidR="00000000" w:rsidDel="00000000" w:rsidP="00000000" w:rsidRDefault="00000000" w:rsidRPr="00000000" w14:paraId="000000D4">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LRP</w:t>
      </w:r>
      <w:r w:rsidDel="00000000" w:rsidR="00000000" w:rsidRPr="00000000">
        <w:rPr>
          <w:rFonts w:ascii="Times New Roman" w:cs="Times New Roman" w:eastAsia="Times New Roman" w:hAnsi="Times New Roman"/>
          <w:sz w:val="28"/>
          <w:szCs w:val="28"/>
          <w:rtl w:val="0"/>
        </w:rPr>
        <w:t xml:space="preserve">: 0.0807</w:t>
      </w:r>
    </w:p>
    <w:p w:rsidR="00000000" w:rsidDel="00000000" w:rsidP="00000000" w:rsidRDefault="00000000" w:rsidRPr="00000000" w14:paraId="000000D5">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Standard Error</w:t>
      </w:r>
      <w:r w:rsidDel="00000000" w:rsidR="00000000" w:rsidRPr="00000000">
        <w:rPr>
          <w:rFonts w:ascii="Times New Roman" w:cs="Times New Roman" w:eastAsia="Times New Roman" w:hAnsi="Times New Roman"/>
          <w:sz w:val="28"/>
          <w:szCs w:val="28"/>
          <w:rtl w:val="0"/>
        </w:rPr>
        <w:t xml:space="preserve">: 0.0289</w:t>
      </w:r>
    </w:p>
    <w:p w:rsidR="00000000" w:rsidDel="00000000" w:rsidP="00000000" w:rsidRDefault="00000000" w:rsidRPr="00000000" w14:paraId="000000D6">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t-statistic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7">
      <w:pPr>
        <w:spacing w:after="240" w:before="240" w:lineRule="auto"/>
        <w:jc w:val="center"/>
        <w:rPr>
          <w:rFonts w:ascii="Times New Roman" w:cs="Times New Roman" w:eastAsia="Times New Roman" w:hAnsi="Times New Roman"/>
          <w:sz w:val="28"/>
          <w:szCs w:val="28"/>
        </w:rPr>
      </w:pPr>
      <m:oMath>
        <m:f>
          <m:fPr>
            <m:ctrlPr>
              <w:rPr>
                <w:rFonts w:ascii="Times New Roman" w:cs="Times New Roman" w:eastAsia="Times New Roman" w:hAnsi="Times New Roman"/>
                <w:sz w:val="36"/>
                <w:szCs w:val="36"/>
              </w:rPr>
            </m:ctrlPr>
          </m:fPr>
          <m:num>
            <m:r>
              <w:rPr>
                <w:rFonts w:ascii="Times New Roman" w:cs="Times New Roman" w:eastAsia="Times New Roman" w:hAnsi="Times New Roman"/>
                <w:sz w:val="36"/>
                <w:szCs w:val="36"/>
              </w:rPr>
              <m:t xml:space="preserve">0.0807</m:t>
            </m:r>
          </m:num>
          <m:den>
            <m:r>
              <w:rPr>
                <w:rFonts w:ascii="Times New Roman" w:cs="Times New Roman" w:eastAsia="Times New Roman" w:hAnsi="Times New Roman"/>
                <w:sz w:val="36"/>
                <w:szCs w:val="36"/>
              </w:rPr>
              <m:t xml:space="preserve">0.0289</m:t>
            </m:r>
          </m:den>
        </m:f>
      </m:oMath>
      <w:r w:rsidDel="00000000" w:rsidR="00000000" w:rsidRPr="00000000">
        <w:rPr>
          <w:rFonts w:ascii="Gungsuh" w:cs="Gungsuh" w:eastAsia="Gungsuh" w:hAnsi="Gungsuh"/>
          <w:sz w:val="28"/>
          <w:szCs w:val="28"/>
          <w:rtl w:val="0"/>
        </w:rPr>
        <w:t xml:space="preserve"> ≈ 2.79 </w:t>
      </w:r>
    </w:p>
    <w:p w:rsidR="00000000" w:rsidDel="00000000" w:rsidP="00000000" w:rsidRDefault="00000000" w:rsidRPr="00000000" w14:paraId="000000D8">
      <w:pP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t-value confirms that the LRP is statistically significant at the 1% level, indicating a robust cumulative effect of personal exemption policy on fertility.</w:t>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mqmklna7hyh" w:id="11"/>
      <w:bookmarkEnd w:id="11"/>
      <w:r w:rsidDel="00000000" w:rsidR="00000000" w:rsidRPr="00000000">
        <w:rPr>
          <w:rFonts w:ascii="Times New Roman" w:cs="Times New Roman" w:eastAsia="Times New Roman" w:hAnsi="Times New Roman"/>
          <w:b w:val="1"/>
          <w:bCs w:val="1"/>
          <w:color w:val="000000"/>
          <w:rtl w:val="0"/>
        </w:rPr>
        <w:t xml:space="preserve">Interpretation</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LRP captures the total behavioral response to fiscal incentives over time. While individual coefficients on </w:t>
      </w:r>
      <w:r w:rsidDel="00000000" w:rsidR="00000000" w:rsidRPr="00000000">
        <w:rPr>
          <w:rFonts w:ascii="Times New Roman" w:cs="Times New Roman" w:eastAsia="Times New Roman" w:hAnsi="Times New Roman"/>
          <w:sz w:val="28"/>
          <w:szCs w:val="28"/>
          <w:rtl w:val="0"/>
        </w:rPr>
        <w:t xml:space="preserve">pe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pe_1</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pe_2</w:t>
      </w:r>
      <w:r w:rsidDel="00000000" w:rsidR="00000000" w:rsidRPr="00000000">
        <w:rPr>
          <w:rFonts w:ascii="Times New Roman" w:cs="Times New Roman" w:eastAsia="Times New Roman" w:hAnsi="Times New Roman"/>
          <w:sz w:val="28"/>
          <w:szCs w:val="28"/>
          <w:rtl w:val="0"/>
        </w:rPr>
        <w:t xml:space="preserve"> may be noisy or collinear, their aggregate effect is statistically and economically meaningful. A $1 increase in exemption yields a long-run fertility increase of 0.08 births per 1,000 women—a modest but significant demographic shift when scaled nationally.</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result reinforces the importance of distributed lag modeling in policy analysis, especially when behavioral responses are delayed or gradual. It also validates the broader thesis that tax policy can influence fertility, particularly when controlling for structural shifts such as contraceptive access.</w:t>
      </w:r>
    </w:p>
    <w:p w:rsidR="00000000" w:rsidDel="00000000" w:rsidP="00000000" w:rsidRDefault="00000000" w:rsidRPr="00000000" w14:paraId="000000DC">
      <w:pPr>
        <w:spacing w:before="20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before="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before="2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tl w:val="0"/>
        </w:rPr>
      </w:r>
    </w:p>
    <w:sectPr>
      <w:headerReference r:id="rId7"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Kanokphan Sirithienthong </w:t>
    </w:r>
  </w:p>
  <w:p w:rsidR="00000000" w:rsidDel="00000000" w:rsidP="00000000" w:rsidRDefault="00000000" w:rsidRPr="00000000" w14:paraId="000000E1">
    <w:pPr>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Student ID: 6610750092</w:t>
    </w:r>
  </w:p>
  <w:p w:rsidR="00000000" w:rsidDel="00000000" w:rsidP="00000000" w:rsidRDefault="00000000" w:rsidRPr="00000000" w14:paraId="000000E2">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