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《数据可视化》期末大作业要求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内容：制作一份个人简历的网页。包含个人简介，个人主要人际关系，兴趣爱好，大学所学主要专业课程，专业特长，求职方向等内容。需要用到数据可视化课程的若干主要技术，如人物关系图，籍贯所在地图或</w:t>
      </w:r>
      <w:bookmarkStart w:id="0" w:name="_GoBack"/>
      <w:bookmarkEnd w:id="0"/>
      <w:r>
        <w:rPr>
          <w:rFonts w:hint="eastAsia"/>
          <w:lang w:val="en-US" w:eastAsia="zh-CN"/>
        </w:rPr>
        <w:t>重庆理工大学地图，课程得分饼图或其它展示形式，音乐可视化等等。内容没有具体的要求，同学们可以自由发挥。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得分评定：简历有美感，画面配色协调，打开简历有优美的音乐，各课程主要知识点融入简历中。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提交要求：14周周五。需要提交打印的纸质报告，报告内容要阐述清楚所制作的简历的过程。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另：每个同学需要提交所有的电子档材料。包含课后作业，实验报告，期末大作业三个文件夹。学委统一收好后，14周周五提交。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4MGRmMWU3M2NlMzJjZmU3MGMxMmQxZWFiNzU2NDEifQ=="/>
  </w:docVars>
  <w:rsids>
    <w:rsidRoot w:val="00000000"/>
    <w:rsid w:val="371F6B11"/>
    <w:rsid w:val="67CE15D0"/>
    <w:rsid w:val="7186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1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2023-05-03T02:07:00Z</dcterms:created>
  <dc:creator>Administrator</dc:creator>
  <cp:lastModifiedBy>王培容</cp:lastModifiedBy>
  <dcterms:modified xsi:type="dcterms:W3CDTF">2024-04-19T23:24:22Z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E6FB5D14BE714BC9B3F875018DD27EC1_12</vt:lpwstr>
  </property>
</Properties>
</file>