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  <w:jc w:val="center"/>
      </w:pPr>
      <w:r>
        <w:rPr>
          <w:b/>
          <w:bCs/>
          <w:color w:val="0B3D6B"/>
          <w:sz w:val="64"/>
          <w:szCs w:val="64"/>
        </w:rPr>
        <w:t xml:space="preserve">JKOMS GLOBAL</w:t>
      </w:r>
    </w:p>
    <w:p>
      <w:pPr>
        <w:pBdr>
          <w:bottom w:val="single" w:color="1B6FC9" w:sz="12" w:space="10"/>
        </w:pBdr>
        <w:spacing w:after="100" w:before="100"/>
        <w:jc w:val="center"/>
      </w:pPr>
      <w:r>
        <w:rPr>
          <w:b/>
          <w:bCs/>
          <w:color w:val="1B6FC9"/>
          <w:sz w:val="32"/>
          <w:szCs w:val="32"/>
        </w:rPr>
        <w:t xml:space="preserve">LOGISTICS OPERATING SYSTEM</w:t>
      </w:r>
    </w:p>
    <w:p>
      <w:pPr>
        <w:spacing w:before="400"/>
        <w:jc w:val="center"/>
      </w:pPr>
      <w:r>
        <w:rPr>
          <w:i/>
          <w:iCs/>
          <w:color w:val="4A4A4A"/>
          <w:sz w:val="28"/>
          <w:szCs w:val="28"/>
        </w:rPr>
        <w:t xml:space="preserve">Master Ecosystem Blueprint</w:t>
      </w:r>
    </w:p>
    <w:p>
      <w:pPr>
        <w:spacing w:before="100"/>
        <w:jc w:val="center"/>
      </w:pPr>
      <w:r>
        <w:rPr>
          <w:color w:val="5B93C4"/>
          <w:sz w:val="22"/>
          <w:szCs w:val="22"/>
        </w:rPr>
        <w:t xml:space="preserve">One Company. One System. Every Shipment, Every Client, Every Country.</w:t>
      </w:r>
    </w:p>
    <w:p>
      <w:pPr>
        <w:spacing w:before="1600"/>
        <w:jc w:val="center"/>
      </w:pPr>
      <w:r>
        <w:rPr>
          <w:b/>
          <w:bCs/>
          <w:color w:val="4A4A4A"/>
          <w:sz w:val="22"/>
          <w:szCs w:val="22"/>
        </w:rPr>
        <w:t xml:space="preserve">Prepared for Founder &amp; Chairman Review</w:t>
      </w:r>
    </w:p>
    <w:p>
      <w:pPr>
        <w:spacing w:before="80"/>
        <w:jc w:val="center"/>
      </w:pPr>
      <w:r>
        <w:rPr>
          <w:color w:val="5B93C4"/>
          <w:sz w:val="20"/>
          <w:szCs w:val="20"/>
        </w:rPr>
        <w:t xml:space="preserve">Kaabu Technologies — Systems Architecture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1. Vision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JKOMS Global is a single Logistics Operating System that runs the complete commercial and physical life of a shipment — from the moment a customer anywhere in the world requests a quote, through collection, warehouse intake, consolidation, customs, transit, and final delivery or pickup. Every person who touches that shipment — the client, the sales team, the warehouse crew, the courier, the customs coordinator, finance, and the Chairman — works inside the same live system, sees the same truth, in real time.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This is not a marketing website with a separate back office bolted on. It is one system with five faces, one shared database, and one design language. What a client sees on the tracking page is the same record a warehouse worker just scanned three minutes earlier.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2. The Ecosystem at a Glance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Five interfaces, each shaped for the person using it, all reading and writing the same live data: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4A4A4A"/>
        </w:rPr>
        <w:t xml:space="preserve">Public Website — the storefront: instant quotes, service information, public tracking, and network coverage, open to the world.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4A4A4A"/>
        </w:rPr>
        <w:t xml:space="preserve">Client Portal — every customer's private control panel: shipments, invoices, documents, payments, locker pickups.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4A4A4A"/>
        </w:rPr>
        <w:t xml:space="preserve">JKOMS Field — the mobile companion for warehouse staff and couriers: scan, print, capture proof of delivery, work offline.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4A4A4A"/>
        </w:rPr>
        <w:t xml:space="preserve">Command Center — the operations nerve centre for staff: bookings, shipments, containers, finance, documents, team management.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  <w:color w:val="4A4A4A"/>
        </w:rPr>
        <w:t xml:space="preserve">Chairman View — the whole company at a glance, layered on top of Command Center with company-wide visibility.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3. The Shipment Journey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Every screen in every interface is a different lens on one timeline. This timeline is the backbone of the entire system: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5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1. Quote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Instant quote generated by the AQE Quote Engine, or a custom quote built by the sales team.</w:t>
            </w:r>
          </w:p>
        </w:tc>
      </w:tr>
      <w:tr>
        <w:tc>
          <w:tcPr>
            <w:tcW w:type="dxa" w:w="30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2. Booking</w:t>
            </w:r>
          </w:p>
        </w:tc>
        <w:tc>
          <w:tcPr>
            <w:tcW w:type="dxa" w:w="63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Client confirms — a shipment record is created and a tracking code generated.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3. Collection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Courier pickup, or client drop-off at the nearest JKOMS collection point or depot.</w:t>
            </w:r>
          </w:p>
        </w:tc>
      </w:tr>
      <w:tr>
        <w:tc>
          <w:tcPr>
            <w:tcW w:type="dxa" w:w="30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4. Warehouse Intake</w:t>
            </w:r>
          </w:p>
        </w:tc>
        <w:tc>
          <w:tcPr>
            <w:tcW w:type="dxa" w:w="63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Scanned in, weighed, measured, photographed, category confirmed.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5. Consolidation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Grouped into a container, flight, or vehicle manifest with other shipments.</w:t>
            </w:r>
          </w:p>
        </w:tc>
      </w:tr>
      <w:tr>
        <w:tc>
          <w:tcPr>
            <w:tcW w:type="dxa" w:w="30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6. Transit</w:t>
            </w:r>
          </w:p>
        </w:tc>
        <w:tc>
          <w:tcPr>
            <w:tcW w:type="dxa" w:w="63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Departure begins — air, ocean, or road — with a live, continuously updating ETA.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7. Customs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Arrival-country clearance, duty calculation, hold or cleared status.</w:t>
            </w:r>
          </w:p>
        </w:tc>
      </w:tr>
      <w:tr>
        <w:tc>
          <w:tcPr>
            <w:tcW w:type="dxa" w:w="30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8. Last Mile</w:t>
            </w:r>
          </w:p>
        </w:tc>
        <w:tc>
          <w:tcPr>
            <w:tcW w:type="dxa" w:w="63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In-country warehouse hands off to a local courier, or the shipment is placed in a pickup locker.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9. Delivery</w:t>
            </w:r>
          </w:p>
        </w:tc>
        <w:tc>
          <w:tcPr>
            <w:tcW w:type="dxa" w:w="6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Delivered with photo and signature proof, or collected by the client from a locker.</w:t>
            </w:r>
          </w:p>
        </w:tc>
      </w:tr>
      <w:tr>
        <w:tc>
          <w:tcPr>
            <w:tcW w:type="dxa" w:w="30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10. Closed</w:t>
            </w:r>
          </w:p>
        </w:tc>
        <w:tc>
          <w:tcPr>
            <w:tcW w:type="dxa" w:w="63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Invoice settled, shipment archived, journey feeds company-wide analytics.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4A4A4A"/>
        </w:rPr>
        <w:t xml:space="preserve">Every stage above is a timestamped, tamper-proof event. Nothing is ever overwritten — only added to — so any shipment's full history can be reconstructed and defended at any time.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4. Public Website &amp; the AQE Quote Engine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The storefront, open to anyone, anywhere in the world — no login required to browse or get a price.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Brand story, service overview: Air, Ocean, Road, and Door-to-Door.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Live global coverage map, showing every active collection point and depot in the JKOMS network.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AQE Quote Engine: cargo category, weight and volume, and service level in — an instant base freight rate, estimated destination-country customs duty, and optional insurance out.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Downloadable PDF quote, shareable instantly over WhatsApp for on-the-spot confirmation.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Public shipment tracking by code — no account needed to check a status.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“Book a Shipment” flows straight into the operations pipeline — no re-typing, no lost leads.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Account creation and login into the Client Portal.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5. Client Portal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Every customer's home base once they have an account or an active shipment.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Their shipments only, with a full stage-by-stage journey timeline for each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Proof-of-delivery viewer — photo and signature on file.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Invoices, payment history, and outstanding balance, with online or manual payment options.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Locker assignment and pickup code, where the client is using a JKOMS collection locker.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Request a new quote or book a new shipment directly from the portal.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Personal document center — their own invoices, customs paperwork, and manifests.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Direct messaging line to JKOMS support.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6. JKOMS Field — Warehouse &amp; Courier Companion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Built for a phone in a warehouse or a driver's hand, designed to keep working when signal doesn't.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Camera scanning and Bluetooth/USB handheld scanner support, side by side.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One tap moves a shipment through its journey: Received → Warehouse → Consolidated → Customs → Out for Delivery → Delivered.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Proof of delivery — photo and signature — captured and locked to the record at the moment of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Offline queue: scans made without signal are held on the device and sync automatically the moment it reconnects.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Courier assignment, so a driver only ever sees the jobs handed to them.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Collection-point and depot-scoped views, so staff at any single site only see their own queue.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On-the-spot label printing at the warehouse bench.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7. Command Center — Operations Back Office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Where sales, warehouse leads, customs coordinators, and finance run the business every day.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Dashboard: active shipments, containers closing today, revenue to date, active couriers, anything flagged for review, and a live activity feed.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Bookings: every quote and shipment request from the website, ready to convert into an active job.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Shipments: the full list, filterable by mode, status, client, or location, with a complete detail view for each one.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Containers: schedule and fill-rate, ready-to-close vs awaiting more cargo, manifest generation, vehicle and RORO handling.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Clients: every customer's history, total shipments, outstanding balance, and notes, in one place.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Documents: manifest templates and every generated shipping or customs document, filed against the shipment it belongs 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Finance: invoicing, payment status, revenue trends, and growth reporting.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Lockers: what's sitting in every collection locker, how long, and automatic alerts on overdue pickups.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Team: staff directory, roles, and site assignment, fully editable in-app.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Analytics: on-time delivery rate, courier performance, container efficiency, and network-wide trends.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Settings: contact details, brand assets, notification templates, and the live pricing table the AQE Quote Engine reads from — so pricing logic lives in one place.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8. Chairman View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The same Command Center, with the landing view widened to the whole company: consolidated revenue, network growth, and performance across every collection point and depot, worldwide. Full read access everywhere, write access governed the same way as any other administrator.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9. Network Growth Model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JKOMS operates worldwide from day one. The system is not built around one fixed lane — it is built around a network that starts small and expands deliberately.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New collection points and depots can be opened at any time as the business grows, without any change to the underlying system.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Every collection point and depot is its own node in the network — with its own local queue, its own local staff, and its own place on the live coverage map.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As new lanes open, they simply appear on the public site's coverage map and inside the Command Center's regional reporting — nothing is hard-coded to a single country pair.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10. Payments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Payment is never a bottleneck to shipping. JKOMS supports both: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Online payment — card and digital payment, paid directly from the Client Portal against any invoice.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Physical payment — cash or in-person payment accepted at any collection point or depot, recorded by staff and reconciled instantly against the client's account.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Every payment, however it was made, lands in the same ledger and the same invoice record — so finance reporting is always whole, never split across systems.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11. Smart Touches — Notifications, Motion, and Feel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The system should feel alive, not like a form. A short list of the details that make the difference: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Real-time pop-up notifications across every interface — a scan at the warehouse surfaces instantly on the Command Center dashboard and the client's tracking page, without a refresh.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Toast-style confirmations for every action taken — booking confirmed, invoice paid, shipment scanned — quick, unmissable, and out of the way.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Subtle motion throughout: smooth status transitions on the shipment timeline, an animated progress trail on tracking pages, gentle hover and press feedback on buttons and cards.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 live activity feed on the Command Center dashboard, updating as it happens, not on refresh.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SMS and WhatsApp notifications firing automatically on every status change, worldwide.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 WhatsApp-first quote-to-confirmation flow — a customer can go from price to confirmed booking without leaving the conversation.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12. Design System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A clean, confident Blue &amp; White identity — built to feel global, trustworthy, and modern, not decorative.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5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Palette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Deep navy blue as the anchor colour, a bright confident blue for actions and highlights, crisp white space throughout.</w:t>
            </w:r>
          </w:p>
        </w:tc>
      </w:tr>
      <w:tr>
        <w:tc>
          <w:tcPr>
            <w:tcW w:type="dxa" w:w="2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Clean, modern sans-serif; strong clear hierarchy between headings, labels, and data.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Cards &amp; Panels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Soft shadows, generous white space, rounded edges — data-dense screens that still feel calm.</w:t>
            </w:r>
          </w:p>
        </w:tc>
      </w:tr>
      <w:tr>
        <w:tc>
          <w:tcPr>
            <w:tcW w:type="dxa" w:w="2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Status Colour Coding</w:t>
            </w:r>
          </w:p>
        </w:tc>
        <w:tc>
          <w:tcPr>
            <w:tcW w:type="dxa" w:w="6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Consistent colour language for every shipment stage, used identically across every interface.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Motion</w:t>
            </w:r>
          </w:p>
        </w:tc>
        <w:tc>
          <w:tcPr>
            <w:tcW w:type="dxa" w:w="6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Purposeful, brief animation — status changes, pop-up notifications, page transitions — never decorative for its own sake.</w:t>
            </w:r>
          </w:p>
        </w:tc>
      </w:tr>
      <w:tr>
        <w:tc>
          <w:tcPr>
            <w:tcW w:type="dxa" w:w="2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One consistent icon set across web, portal, field app, and Command Center.</w:t>
            </w:r>
          </w:p>
        </w:tc>
      </w:tr>
    </w:tbl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13. Data Architecture, in Plain Language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Everything above is powered by one connected set of records, so nothing is ever entered twice: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Collection Points &amp; Depots — every physical location in the network, worldwide.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Clients — one identity per customer, however many shipments or contacts they have.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Shipments — the core record, carrying its full journey from quote to delivery.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Journey Events — an append-only, tamper-proof log of every scan and status change.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Containers &amp; Manifests — groupings of shipments travelling together, with schedule and fill data.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Bookings — quote requests and new shipment requests, before they become active shipments.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Invoices &amp; Payments — every charge and every payment, online or physical, against a client or shipment.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Documents — customs paperwork, manifests, and proof of delivery, filed against the record they belong to.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Rates — the live pricing table that powers the AQE Quote Engine.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Notifications Log — a record of every SMS and WhatsApp message sent, for audit and to prevent duplicates.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14. Roles &amp; Access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50"/>
      </w:tblGrid>
      <w:tr>
        <w:trPr>
          <w:tblHeader/>
        </w:trPr>
        <w:tc>
          <w:tcPr>
            <w:tcW w:type="dxa" w:w="340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95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See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Client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Only their own shipments, invoices, and documents.</w:t>
            </w:r>
          </w:p>
        </w:tc>
      </w:tr>
      <w:tr>
        <w:tc>
          <w:tcPr>
            <w:tcW w:type="dxa" w:w="34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Courier</w:t>
            </w:r>
          </w:p>
        </w:tc>
        <w:tc>
          <w:tcPr>
            <w:tcW w:type="dxa" w:w="59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Only the jobs assigned to them.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Depot / Collection Point Staff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Everything moving through their own site.</w:t>
            </w:r>
          </w:p>
        </w:tc>
      </w:tr>
      <w:tr>
        <w:tc>
          <w:tcPr>
            <w:tcW w:type="dxa" w:w="34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Customs &amp; Finance</w:t>
            </w:r>
          </w:p>
        </w:tc>
        <w:tc>
          <w:tcPr>
            <w:tcW w:type="dxa" w:w="59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Documents, invoices, and duty calculations, network-wide.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Operations / Admin</w:t>
            </w:r>
          </w:p>
        </w:tc>
        <w:tc>
          <w:tcPr>
            <w:tcW w:type="dxa" w:w="59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Everything within JKOMS.</w:t>
            </w:r>
          </w:p>
        </w:tc>
      </w:tr>
      <w:tr>
        <w:tc>
          <w:tcPr>
            <w:tcW w:type="dxa" w:w="34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Chairman</w:t>
            </w:r>
          </w:p>
        </w:tc>
        <w:tc>
          <w:tcPr>
            <w:tcW w:type="dxa" w:w="59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Everything, plus the company-wide performance rollup.</w:t>
            </w:r>
          </w:p>
        </w:tc>
      </w:tr>
    </w:tbl>
    <w:p>
      <w:pPr>
        <w:spacing w:after="160"/>
      </w:pPr>
      <w:r>
        <w:rPr>
          <w:b w:val="false"/>
          <w:bCs w:val="false"/>
          <w:i/>
          <w:iCs/>
          <w:color w:val="4A4A4A"/>
        </w:rPr>
        <w:t xml:space="preserve">Access is enforced at the system's core, not just hidden on screen — a courier's login literally cannot open a job that isn't theirs.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15. Technology Foundation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A single, modern, secure foundation carries all five interfaces: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One shared, real-time database, so every interface reflects the same truth the instant it changes.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Role-based security enforced at the database layer.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Progressive Web App delivery for Field, so it installs like an app and keeps working with patchy signal.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One consistent design system compiled once and shared across every interface.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A single pricing engine feeding both the public quote tool and the internal Command Center.</w:t>
      </w:r>
    </w:p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16.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50"/>
      </w:tblGrid>
      <w:tr>
        <w:trPr>
          <w:tblHeader/>
        </w:trPr>
        <w:tc>
          <w:tcPr>
            <w:tcW w:type="dxa" w:w="180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550"/>
            <w:shd w:fill="0B3D6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1</w:t>
            </w:r>
          </w:p>
        </w:tc>
        <w:tc>
          <w:tcPr>
            <w:tcW w:type="dxa" w:w="7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Core data foundation: collection points, clients, shipments, journey events, containers, invoices, documents, rates.</w:t>
            </w:r>
          </w:p>
        </w:tc>
      </w:tr>
      <w:tr>
        <w:tc>
          <w:tcPr>
            <w:tcW w:type="dxa" w:w="1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2</w:t>
            </w:r>
          </w:p>
        </w:tc>
        <w:tc>
          <w:tcPr>
            <w:tcW w:type="dxa" w:w="7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Command Center: Dashboard, Bookings, Shipments, Containers, Finance, Team.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3</w:t>
            </w:r>
          </w:p>
        </w:tc>
        <w:tc>
          <w:tcPr>
            <w:tcW w:type="dxa" w:w="7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Public Website with the AQE Quote Engine, wired directly into the booking pipeline.</w:t>
            </w:r>
          </w:p>
        </w:tc>
      </w:tr>
      <w:tr>
        <w:tc>
          <w:tcPr>
            <w:tcW w:type="dxa" w:w="1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4</w:t>
            </w:r>
          </w:p>
        </w:tc>
        <w:tc>
          <w:tcPr>
            <w:tcW w:type="dxa" w:w="7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Client Portal: full journey view, documents, online and physical payment tracking.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5</w:t>
            </w:r>
          </w:p>
        </w:tc>
        <w:tc>
          <w:tcPr>
            <w:tcW w:type="dxa" w:w="7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JKOMS Field: scanning, offline queue, proof of delivery, label printing.</w:t>
            </w:r>
          </w:p>
        </w:tc>
      </w:tr>
      <w:tr>
        <w:tc>
          <w:tcPr>
            <w:tcW w:type="dxa" w:w="180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6</w:t>
            </w:r>
          </w:p>
        </w:tc>
        <w:tc>
          <w:tcPr>
            <w:tcW w:type="dxa" w:w="7550"/>
            <w:shd w:fill="EAF3F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Notifications end-to-end: pop-ups, SMS, WhatsApp, quote-to-confirmation flow.</w:t>
            </w:r>
          </w:p>
        </w:tc>
      </w:tr>
      <w:tr>
        <w:tc>
          <w:tcPr>
            <w:tcW w:type="dxa" w:w="1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Phase 7</w:t>
            </w:r>
          </w:p>
        </w:tc>
        <w:tc>
          <w:tcPr>
            <w:tcW w:type="dxa" w:w="75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4A4A4A"/>
                <w:sz w:val="20"/>
                <w:szCs w:val="20"/>
              </w:rPr>
              <w:t xml:space="preserve">Analytics and the Chairman View, once live data is flowing across the network.</w:t>
            </w:r>
          </w:p>
        </w:tc>
      </w:tr>
    </w:tbl>
    <w:p>
      <w:pPr>
        <w:pStyle w:val="Heading1"/>
        <w:pBdr>
          <w:bottom w:val="single" w:color="1B6FC9" w:sz="8" w:space="4"/>
        </w:pBdr>
        <w:spacing w:after="200" w:before="400"/>
      </w:pPr>
      <w:r>
        <w:rPr>
          <w:b/>
          <w:bCs/>
          <w:color w:val="0B3D6B"/>
        </w:rPr>
        <w:t xml:space="preserve">17. Open Decisions for Sign-off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4A4A4A"/>
        </w:rPr>
        <w:t xml:space="preserve">Everything below is confirmed direction, captured here for the record: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Payments: both online and physical/cash, worldwide from day one. — Confirmed.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Network: JKOMS launches worldwide from day one; collection points and depots are opened and added as the network grows. — Confirmed.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WhatsApp Business API verification begins now, so it is ready alongside the rest of the build. — Confirmed.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JKOMS Global remains fully separate from Kaabu Corp — its own brand, its own login, its own identity. — Confirmed.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  <w:color w:val="4A4A4A"/>
        </w:rPr>
        <w:t xml:space="preserve">Design direction: Blue &amp; White theme, with live pop-up notifications and purposeful motion throughout. — Confirmed.</w:t>
      </w:r>
    </w:p>
    <w:p>
      <w:pPr>
        <w:pBdr>
          <w:top w:val="single" w:color="1B6FC9" w:sz="8" w:space="10"/>
        </w:pBdr>
        <w:spacing w:before="500"/>
      </w:pPr>
      <w:r>
        <w:rPr>
          <w:b/>
          <w:bCs/>
          <w:i/>
          <w:iCs/>
          <w:color w:val="0B3D6B"/>
          <w:sz w:val="22"/>
          <w:szCs w:val="22"/>
        </w:rPr>
        <w:t xml:space="preserve">This is the complete master blueprint, ready for review and sign-off. Once approved, build proceeds in the phase order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93C4"/>
        <w:sz w:val="16"/>
        <w:szCs w:val="16"/>
      </w:rPr>
      <w:t xml:space="preserve">Page </w:t>
    </w:r>
    <w:r>
      <w:rPr>
        <w:color w:val="5B93C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93C4"/>
        <w:sz w:val="16"/>
        <w:szCs w:val="16"/>
      </w:rPr>
      <w:t xml:space="preserve">JKOMS Global — Master Ecosystem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2026-08-24T11:50:30.693Z</dcterms:created>
  <dcterms:modified xsi:type="dcterms:W3CDTF">2026-08-24T11:50:30.707Z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