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FC5B0" w14:textId="77777777" w:rsidR="009F7F2C" w:rsidRDefault="009F7F2C">
      <w:pPr>
        <w:spacing w:after="0"/>
      </w:pPr>
    </w:p>
    <w:p w14:paraId="190FBC18" w14:textId="77777777" w:rsidR="009F7F2C" w:rsidRDefault="009F7F2C">
      <w:pPr>
        <w:spacing w:after="0"/>
      </w:pPr>
    </w:p>
    <w:p w14:paraId="0BAF9F51" w14:textId="77777777" w:rsidR="009F7F2C" w:rsidRDefault="009F7F2C">
      <w:pPr>
        <w:spacing w:after="0"/>
      </w:pPr>
    </w:p>
    <w:p w14:paraId="6B7F9B8C" w14:textId="77777777" w:rsidR="009F7F2C" w:rsidRDefault="009F7F2C">
      <w:pPr>
        <w:spacing w:after="0"/>
      </w:pPr>
    </w:p>
    <w:p w14:paraId="197F41BF" w14:textId="77777777" w:rsidR="009F7F2C" w:rsidRDefault="009F7F2C">
      <w:pPr>
        <w:spacing w:after="0"/>
      </w:pPr>
    </w:p>
    <w:p w14:paraId="420A07D7" w14:textId="77777777" w:rsidR="009F7F2C" w:rsidRDefault="009F7F2C">
      <w:pPr>
        <w:spacing w:after="0"/>
      </w:pPr>
    </w:p>
    <w:p w14:paraId="15DB9993" w14:textId="77777777" w:rsidR="009F7F2C" w:rsidRPr="00F8701E" w:rsidRDefault="006D30BA">
      <w:pPr>
        <w:spacing w:after="40"/>
        <w:jc w:val="center"/>
        <w:rPr>
          <w:lang w:val="es-CL"/>
        </w:rPr>
      </w:pPr>
      <w:r w:rsidRPr="00F8701E">
        <w:rPr>
          <w:b/>
          <w:sz w:val="52"/>
          <w:lang w:val="es-CL"/>
        </w:rPr>
        <w:t>Autoevaluación Formativa</w:t>
      </w:r>
    </w:p>
    <w:p w14:paraId="249F6768" w14:textId="77777777" w:rsidR="009F7F2C" w:rsidRPr="00F8701E" w:rsidRDefault="006D30BA">
      <w:pPr>
        <w:spacing w:after="120"/>
        <w:jc w:val="center"/>
        <w:rPr>
          <w:lang w:val="es-CL"/>
        </w:rPr>
      </w:pPr>
      <w:r w:rsidRPr="00F8701E">
        <w:rPr>
          <w:b/>
          <w:sz w:val="44"/>
          <w:lang w:val="es-CL"/>
        </w:rPr>
        <w:t>Definición Proyecto APT – Fase 1</w:t>
      </w:r>
    </w:p>
    <w:p w14:paraId="124ED3CE" w14:textId="77777777" w:rsidR="009F7F2C" w:rsidRPr="00F8701E" w:rsidRDefault="006D30BA">
      <w:pPr>
        <w:spacing w:after="0"/>
        <w:jc w:val="center"/>
        <w:rPr>
          <w:lang w:val="es-CL"/>
        </w:rPr>
      </w:pPr>
      <w:r w:rsidRPr="00F8701E">
        <w:rPr>
          <w:b/>
          <w:sz w:val="36"/>
          <w:lang w:val="es-CL"/>
        </w:rPr>
        <w:t>Proyecto: NexuStock</w:t>
      </w:r>
    </w:p>
    <w:p w14:paraId="75204333" w14:textId="77777777" w:rsidR="009F7F2C" w:rsidRPr="00F8701E" w:rsidRDefault="009F7F2C">
      <w:pPr>
        <w:spacing w:after="0"/>
        <w:rPr>
          <w:lang w:val="es-CL"/>
        </w:rPr>
      </w:pPr>
    </w:p>
    <w:p w14:paraId="71BEF2A9" w14:textId="77777777" w:rsidR="009F7F2C" w:rsidRPr="00F8701E" w:rsidRDefault="009F7F2C">
      <w:pPr>
        <w:spacing w:after="0"/>
        <w:rPr>
          <w:lang w:val="es-CL"/>
        </w:rPr>
      </w:pPr>
    </w:p>
    <w:p w14:paraId="45703667" w14:textId="77777777" w:rsidR="009F7F2C" w:rsidRPr="00F8701E" w:rsidRDefault="009F7F2C">
      <w:pPr>
        <w:spacing w:after="0"/>
        <w:rPr>
          <w:lang w:val="es-CL"/>
        </w:rPr>
      </w:pPr>
    </w:p>
    <w:p w14:paraId="7CE3F4BE" w14:textId="77777777" w:rsidR="009F7F2C" w:rsidRPr="00F8701E" w:rsidRDefault="009F7F2C">
      <w:pPr>
        <w:spacing w:after="0"/>
        <w:rPr>
          <w:lang w:val="es-CL"/>
        </w:rPr>
      </w:pPr>
    </w:p>
    <w:p w14:paraId="5031095E" w14:textId="77777777" w:rsidR="009F7F2C" w:rsidRDefault="009F7F2C">
      <w:pPr>
        <w:spacing w:after="0"/>
        <w:rPr>
          <w:lang w:val="es-CL"/>
        </w:rPr>
      </w:pPr>
    </w:p>
    <w:p w14:paraId="20FC2506" w14:textId="77777777" w:rsidR="0037100D" w:rsidRDefault="0037100D">
      <w:pPr>
        <w:spacing w:after="0"/>
        <w:rPr>
          <w:lang w:val="es-CL"/>
        </w:rPr>
      </w:pPr>
    </w:p>
    <w:p w14:paraId="1E7DC508" w14:textId="77777777" w:rsidR="0037100D" w:rsidRDefault="0037100D">
      <w:pPr>
        <w:spacing w:after="0"/>
        <w:rPr>
          <w:lang w:val="es-CL"/>
        </w:rPr>
      </w:pPr>
    </w:p>
    <w:p w14:paraId="457CBC46" w14:textId="77777777" w:rsidR="0037100D" w:rsidRDefault="0037100D">
      <w:pPr>
        <w:spacing w:after="0"/>
        <w:rPr>
          <w:lang w:val="es-CL"/>
        </w:rPr>
      </w:pPr>
    </w:p>
    <w:p w14:paraId="53262083" w14:textId="77777777" w:rsidR="0037100D" w:rsidRDefault="0037100D">
      <w:pPr>
        <w:spacing w:after="0"/>
        <w:rPr>
          <w:lang w:val="es-CL"/>
        </w:rPr>
      </w:pPr>
    </w:p>
    <w:p w14:paraId="1A5E72BC" w14:textId="77777777" w:rsidR="0037100D" w:rsidRDefault="0037100D">
      <w:pPr>
        <w:spacing w:after="0"/>
        <w:rPr>
          <w:lang w:val="es-CL"/>
        </w:rPr>
      </w:pPr>
    </w:p>
    <w:p w14:paraId="0782F631" w14:textId="77777777" w:rsidR="0037100D" w:rsidRDefault="0037100D">
      <w:pPr>
        <w:spacing w:after="0"/>
        <w:rPr>
          <w:lang w:val="es-CL"/>
        </w:rPr>
      </w:pPr>
    </w:p>
    <w:p w14:paraId="08956FF0" w14:textId="77777777" w:rsidR="0037100D" w:rsidRDefault="0037100D">
      <w:pPr>
        <w:spacing w:after="0"/>
        <w:rPr>
          <w:lang w:val="es-CL"/>
        </w:rPr>
      </w:pPr>
    </w:p>
    <w:p w14:paraId="154EC055" w14:textId="77777777" w:rsidR="0037100D" w:rsidRDefault="0037100D">
      <w:pPr>
        <w:spacing w:after="0"/>
        <w:rPr>
          <w:lang w:val="es-CL"/>
        </w:rPr>
      </w:pPr>
    </w:p>
    <w:p w14:paraId="57CF2D44" w14:textId="77777777" w:rsidR="0037100D" w:rsidRDefault="0037100D">
      <w:pPr>
        <w:spacing w:after="0"/>
        <w:rPr>
          <w:lang w:val="es-CL"/>
        </w:rPr>
      </w:pPr>
    </w:p>
    <w:p w14:paraId="575297FE" w14:textId="77777777" w:rsidR="0037100D" w:rsidRDefault="0037100D">
      <w:pPr>
        <w:spacing w:after="0"/>
        <w:rPr>
          <w:lang w:val="es-CL"/>
        </w:rPr>
      </w:pPr>
    </w:p>
    <w:p w14:paraId="41994D6D" w14:textId="77777777" w:rsidR="0037100D" w:rsidRPr="00F8701E" w:rsidRDefault="0037100D">
      <w:pPr>
        <w:spacing w:after="0"/>
        <w:rPr>
          <w:lang w:val="es-CL"/>
        </w:rPr>
      </w:pPr>
    </w:p>
    <w:p w14:paraId="04414E2B" w14:textId="77777777" w:rsidR="009F7F2C" w:rsidRPr="00F8701E" w:rsidRDefault="009F7F2C">
      <w:pPr>
        <w:spacing w:after="0"/>
        <w:rPr>
          <w:lang w:val="es-CL"/>
        </w:rPr>
      </w:pPr>
    </w:p>
    <w:p w14:paraId="58607421" w14:textId="77777777" w:rsidR="009F7F2C" w:rsidRPr="00F8701E" w:rsidRDefault="009F7F2C">
      <w:pPr>
        <w:spacing w:after="0"/>
        <w:rPr>
          <w:lang w:val="es-CL"/>
        </w:rPr>
      </w:pPr>
    </w:p>
    <w:p w14:paraId="0753EBC9" w14:textId="77777777" w:rsidR="009F7F2C" w:rsidRPr="00F8701E" w:rsidRDefault="009F7F2C">
      <w:pPr>
        <w:spacing w:after="0"/>
        <w:rPr>
          <w:lang w:val="es-CL"/>
        </w:rPr>
      </w:pPr>
    </w:p>
    <w:p w14:paraId="398930AC" w14:textId="77777777" w:rsidR="009F7F2C" w:rsidRPr="00F8701E" w:rsidRDefault="009F7F2C">
      <w:pPr>
        <w:spacing w:after="0"/>
        <w:rPr>
          <w:lang w:val="es-CL"/>
        </w:rPr>
      </w:pPr>
    </w:p>
    <w:p w14:paraId="5F1D083B" w14:textId="09B13037" w:rsidR="009F7F2C" w:rsidRPr="00F8701E" w:rsidRDefault="00F8701E">
      <w:pPr>
        <w:jc w:val="right"/>
        <w:rPr>
          <w:lang w:val="es-CL"/>
        </w:rPr>
      </w:pPr>
      <w:r>
        <w:rPr>
          <w:lang w:val="es-CL"/>
        </w:rPr>
        <w:t>Integrantes</w:t>
      </w:r>
      <w:r w:rsidRPr="00F8701E">
        <w:rPr>
          <w:lang w:val="es-CL"/>
        </w:rPr>
        <w:t>: Ignacio Mella</w:t>
      </w:r>
      <w:r>
        <w:rPr>
          <w:lang w:val="es-CL"/>
        </w:rPr>
        <w:t>,</w:t>
      </w:r>
      <w:r w:rsidRPr="00F8701E">
        <w:rPr>
          <w:lang w:val="es-CL"/>
        </w:rPr>
        <w:t xml:space="preserve"> Manuel Bustamante</w:t>
      </w:r>
    </w:p>
    <w:p w14:paraId="77D19FCA" w14:textId="77777777" w:rsidR="009F7F2C" w:rsidRDefault="006D30BA">
      <w:pPr>
        <w:jc w:val="right"/>
        <w:rPr>
          <w:lang w:val="es-CL"/>
        </w:rPr>
      </w:pPr>
      <w:r w:rsidRPr="00F8701E">
        <w:rPr>
          <w:lang w:val="es-CL"/>
        </w:rPr>
        <w:t>Asignatura: Capstone (PTY4614)</w:t>
      </w:r>
    </w:p>
    <w:p w14:paraId="4C2DDEBC" w14:textId="6F4CC969" w:rsidR="00F8701E" w:rsidRPr="00F8701E" w:rsidRDefault="00F8701E">
      <w:pPr>
        <w:jc w:val="right"/>
        <w:rPr>
          <w:lang w:val="es-CL"/>
        </w:rPr>
      </w:pPr>
      <w:r>
        <w:rPr>
          <w:lang w:val="es-CL"/>
        </w:rPr>
        <w:t>Profesor: Felipe Krauss</w:t>
      </w:r>
    </w:p>
    <w:p w14:paraId="3FEBF8DA" w14:textId="5CFAA114" w:rsidR="009F7F2C" w:rsidRPr="00F8701E" w:rsidRDefault="006D30BA">
      <w:pPr>
        <w:jc w:val="right"/>
        <w:rPr>
          <w:lang w:val="es-CL"/>
        </w:rPr>
      </w:pPr>
      <w:r w:rsidRPr="00F8701E">
        <w:rPr>
          <w:lang w:val="es-CL"/>
        </w:rPr>
        <w:t>Fecha: 0</w:t>
      </w:r>
      <w:r w:rsidR="00F8701E">
        <w:rPr>
          <w:lang w:val="es-CL"/>
        </w:rPr>
        <w:t>2</w:t>
      </w:r>
      <w:r w:rsidRPr="00F8701E">
        <w:rPr>
          <w:lang w:val="es-CL"/>
        </w:rPr>
        <w:t>/09/2026</w:t>
      </w:r>
    </w:p>
    <w:p w14:paraId="5AB68F65" w14:textId="77777777" w:rsidR="009F7F2C" w:rsidRPr="00F8701E" w:rsidRDefault="006D30BA">
      <w:pPr>
        <w:rPr>
          <w:lang w:val="es-CL"/>
        </w:rPr>
      </w:pPr>
      <w:r w:rsidRPr="00F8701E">
        <w:rPr>
          <w:lang w:val="es-CL"/>
        </w:rPr>
        <w:br w:type="page"/>
      </w:r>
    </w:p>
    <w:p w14:paraId="28A80B7B" w14:textId="77777777" w:rsidR="009F7F2C" w:rsidRPr="00F8701E" w:rsidRDefault="006D30BA">
      <w:pPr>
        <w:rPr>
          <w:lang w:val="es-CL"/>
        </w:rPr>
      </w:pPr>
      <w:r w:rsidRPr="00F8701E">
        <w:rPr>
          <w:b/>
          <w:color w:val="2E508E"/>
          <w:sz w:val="32"/>
          <w:lang w:val="es-CL"/>
        </w:rPr>
        <w:lastRenderedPageBreak/>
        <w:t>Contenido</w:t>
      </w:r>
    </w:p>
    <w:p w14:paraId="51CD35D7" w14:textId="77777777" w:rsidR="009F7F2C" w:rsidRPr="00F8701E" w:rsidRDefault="006D30BA">
      <w:pPr>
        <w:tabs>
          <w:tab w:val="right" w:leader="dot" w:pos="9029"/>
        </w:tabs>
        <w:spacing w:after="80"/>
        <w:rPr>
          <w:lang w:val="es-CL"/>
        </w:rPr>
      </w:pPr>
      <w:r w:rsidRPr="00F8701E">
        <w:rPr>
          <w:lang w:val="es-CL"/>
        </w:rPr>
        <w:t>Introducción</w:t>
      </w:r>
      <w:r w:rsidRPr="00F8701E">
        <w:rPr>
          <w:lang w:val="es-CL"/>
        </w:rPr>
        <w:tab/>
        <w:t>3</w:t>
      </w:r>
    </w:p>
    <w:p w14:paraId="48974FDF" w14:textId="77777777" w:rsidR="009F7F2C" w:rsidRPr="00F8701E" w:rsidRDefault="006D30BA">
      <w:pPr>
        <w:tabs>
          <w:tab w:val="right" w:leader="dot" w:pos="9029"/>
        </w:tabs>
        <w:spacing w:after="80"/>
        <w:rPr>
          <w:lang w:val="es-CL"/>
        </w:rPr>
      </w:pPr>
      <w:r w:rsidRPr="00F8701E">
        <w:rPr>
          <w:lang w:val="es-CL"/>
        </w:rPr>
        <w:t>Descripción y relevancia del Proyecto APT</w:t>
      </w:r>
      <w:r w:rsidRPr="00F8701E">
        <w:rPr>
          <w:lang w:val="es-CL"/>
        </w:rPr>
        <w:tab/>
        <w:t>4</w:t>
      </w:r>
    </w:p>
    <w:p w14:paraId="6FE004E3" w14:textId="77777777" w:rsidR="009F7F2C" w:rsidRPr="00F8701E" w:rsidRDefault="006D30BA">
      <w:pPr>
        <w:tabs>
          <w:tab w:val="right" w:leader="dot" w:pos="9029"/>
        </w:tabs>
        <w:spacing w:after="80"/>
        <w:rPr>
          <w:lang w:val="es-CL"/>
        </w:rPr>
      </w:pPr>
      <w:r w:rsidRPr="00F8701E">
        <w:rPr>
          <w:lang w:val="es-CL"/>
        </w:rPr>
        <w:t>Relación con el perfil de egreso</w:t>
      </w:r>
      <w:r w:rsidRPr="00F8701E">
        <w:rPr>
          <w:lang w:val="es-CL"/>
        </w:rPr>
        <w:tab/>
        <w:t>5</w:t>
      </w:r>
    </w:p>
    <w:p w14:paraId="0028615E" w14:textId="77777777" w:rsidR="009F7F2C" w:rsidRPr="00F8701E" w:rsidRDefault="006D30BA">
      <w:pPr>
        <w:tabs>
          <w:tab w:val="right" w:leader="dot" w:pos="9029"/>
        </w:tabs>
        <w:spacing w:after="80"/>
        <w:rPr>
          <w:lang w:val="es-CL"/>
        </w:rPr>
      </w:pPr>
      <w:r w:rsidRPr="00F8701E">
        <w:rPr>
          <w:lang w:val="es-CL"/>
        </w:rPr>
        <w:t>Relación con nuestros intereses profesionales</w:t>
      </w:r>
      <w:r w:rsidRPr="00F8701E">
        <w:rPr>
          <w:lang w:val="es-CL"/>
        </w:rPr>
        <w:tab/>
        <w:t>6</w:t>
      </w:r>
    </w:p>
    <w:p w14:paraId="282C1204" w14:textId="77777777" w:rsidR="009F7F2C" w:rsidRPr="00F8701E" w:rsidRDefault="006D30BA">
      <w:pPr>
        <w:tabs>
          <w:tab w:val="right" w:leader="dot" w:pos="9029"/>
        </w:tabs>
        <w:spacing w:after="80"/>
        <w:rPr>
          <w:lang w:val="es-CL"/>
        </w:rPr>
      </w:pPr>
      <w:r w:rsidRPr="00F8701E">
        <w:rPr>
          <w:lang w:val="es-CL"/>
        </w:rPr>
        <w:t>Factibilidad del Proyecto APT</w:t>
      </w:r>
      <w:r w:rsidRPr="00F8701E">
        <w:rPr>
          <w:lang w:val="es-CL"/>
        </w:rPr>
        <w:tab/>
        <w:t>7</w:t>
      </w:r>
    </w:p>
    <w:p w14:paraId="3DBBE624" w14:textId="77777777" w:rsidR="009F7F2C" w:rsidRPr="00F8701E" w:rsidRDefault="006D30BA">
      <w:pPr>
        <w:tabs>
          <w:tab w:val="right" w:leader="dot" w:pos="9029"/>
        </w:tabs>
        <w:spacing w:after="80"/>
        <w:rPr>
          <w:lang w:val="es-CL"/>
        </w:rPr>
      </w:pPr>
      <w:r w:rsidRPr="00F8701E">
        <w:rPr>
          <w:lang w:val="es-CL"/>
        </w:rPr>
        <w:t>Indicadores de calidad del perfil de egreso</w:t>
      </w:r>
      <w:r w:rsidRPr="00F8701E">
        <w:rPr>
          <w:lang w:val="es-CL"/>
        </w:rPr>
        <w:tab/>
        <w:t>8</w:t>
      </w:r>
    </w:p>
    <w:p w14:paraId="6C78CE43" w14:textId="77777777" w:rsidR="009F7F2C" w:rsidRPr="00F8701E" w:rsidRDefault="006D30BA">
      <w:pPr>
        <w:tabs>
          <w:tab w:val="right" w:leader="dot" w:pos="9029"/>
        </w:tabs>
        <w:spacing w:after="80"/>
        <w:rPr>
          <w:lang w:val="es-CL"/>
        </w:rPr>
      </w:pPr>
      <w:r w:rsidRPr="00F8701E">
        <w:rPr>
          <w:lang w:val="es-CL"/>
        </w:rPr>
        <w:t>Abstract, conclusiones y reflexión</w:t>
      </w:r>
      <w:r w:rsidRPr="00F8701E">
        <w:rPr>
          <w:lang w:val="es-CL"/>
        </w:rPr>
        <w:tab/>
        <w:t>9</w:t>
      </w:r>
    </w:p>
    <w:p w14:paraId="718DE2B6" w14:textId="77777777" w:rsidR="009F7F2C" w:rsidRPr="00F8701E" w:rsidRDefault="006D30BA">
      <w:pPr>
        <w:tabs>
          <w:tab w:val="right" w:leader="dot" w:pos="9029"/>
        </w:tabs>
        <w:spacing w:after="80"/>
        <w:rPr>
          <w:lang w:val="es-CL"/>
        </w:rPr>
      </w:pPr>
      <w:r w:rsidRPr="00F8701E">
        <w:rPr>
          <w:lang w:val="es-CL"/>
        </w:rPr>
        <w:t>Síntesis</w:t>
      </w:r>
      <w:r w:rsidRPr="00F8701E">
        <w:rPr>
          <w:lang w:val="es-CL"/>
        </w:rPr>
        <w:tab/>
        <w:t>10</w:t>
      </w:r>
    </w:p>
    <w:p w14:paraId="6B3F626A" w14:textId="77777777" w:rsidR="009F7F2C" w:rsidRPr="00F8701E" w:rsidRDefault="006D30BA">
      <w:pPr>
        <w:rPr>
          <w:lang w:val="es-CL"/>
        </w:rPr>
      </w:pPr>
      <w:r w:rsidRPr="00F8701E">
        <w:rPr>
          <w:lang w:val="es-CL"/>
        </w:rPr>
        <w:br w:type="page"/>
      </w:r>
    </w:p>
    <w:p w14:paraId="79AF77E9" w14:textId="77777777" w:rsidR="009F7F2C" w:rsidRPr="00F8701E" w:rsidRDefault="006D30BA">
      <w:pPr>
        <w:spacing w:after="280"/>
        <w:rPr>
          <w:lang w:val="es-CL"/>
        </w:rPr>
      </w:pPr>
      <w:r w:rsidRPr="00F8701E">
        <w:rPr>
          <w:b/>
          <w:sz w:val="36"/>
          <w:lang w:val="es-CL"/>
        </w:rPr>
        <w:lastRenderedPageBreak/>
        <w:t>Introducción</w:t>
      </w:r>
    </w:p>
    <w:p w14:paraId="5B982C24" w14:textId="77777777" w:rsidR="009F7F2C" w:rsidRPr="00F8701E" w:rsidRDefault="006D30BA">
      <w:pPr>
        <w:jc w:val="both"/>
        <w:rPr>
          <w:lang w:val="es-CL"/>
        </w:rPr>
      </w:pPr>
      <w:r w:rsidRPr="00F8701E">
        <w:rPr>
          <w:lang w:val="es-CL"/>
        </w:rPr>
        <w:t>En las carnicerías de gestión independiente, las decisiones de compra de producto dependen en gran parte de la intuición de sus encargados, ya sea por experiencia y tiempo en el mercado o por falta de digitalización e indicadore</w:t>
      </w:r>
      <w:r w:rsidRPr="00F8701E">
        <w:rPr>
          <w:lang w:val="es-CL"/>
        </w:rPr>
        <w:t>s que respalden esas decisiones de negocio. Esto genera un dilema operativo de alto impacto económico: quiebres de stock que hacen perder ventas y dañan la confianza del cliente, y sobreinventario que se traduce en merma por descomposición de un producto a</w:t>
      </w:r>
      <w:r w:rsidRPr="00F8701E">
        <w:rPr>
          <w:lang w:val="es-CL"/>
        </w:rPr>
        <w:t>ltamente perecible.</w:t>
      </w:r>
    </w:p>
    <w:p w14:paraId="77E23CB6" w14:textId="77777777" w:rsidR="009F7F2C" w:rsidRPr="00F8701E" w:rsidRDefault="006D30BA">
      <w:pPr>
        <w:jc w:val="both"/>
        <w:rPr>
          <w:lang w:val="es-CL"/>
        </w:rPr>
      </w:pPr>
      <w:r w:rsidRPr="00F8701E">
        <w:rPr>
          <w:lang w:val="es-CL"/>
        </w:rPr>
        <w:t>En este contexto surge NexuStock, proyecto desarrollado por Ignacio Mella (Software Engineer) y Manuel Bustamante (Data Scientist) en la asignatura Capstone de Ingeniería en Informática de Duoc UC, sede Alameda. Su propósito es compleme</w:t>
      </w:r>
      <w:r w:rsidRPr="00F8701E">
        <w:rPr>
          <w:lang w:val="es-CL"/>
        </w:rPr>
        <w:t>ntar la experiencia empírica del encargado de la carnicería con modelos predictivos y algoritmos de aprendizaje automático, reduciendo de forma sistemática tanto la merma como las ventas perdidas.</w:t>
      </w:r>
    </w:p>
    <w:p w14:paraId="3D4017F1" w14:textId="77777777" w:rsidR="009F7F2C" w:rsidRPr="00F8701E" w:rsidRDefault="006D30BA">
      <w:pPr>
        <w:jc w:val="both"/>
        <w:rPr>
          <w:lang w:val="es-CL"/>
        </w:rPr>
      </w:pPr>
      <w:r w:rsidRPr="00F8701E">
        <w:rPr>
          <w:lang w:val="es-CL"/>
        </w:rPr>
        <w:t>El presente informe expone la definición del proyecto, su r</w:t>
      </w:r>
      <w:r w:rsidRPr="00F8701E">
        <w:rPr>
          <w:lang w:val="es-CL"/>
        </w:rPr>
        <w:t>elación con nuestro perfil de egreso y con nuestros intereses profesionales, su factibilidad, los indicadores de calidad ya presentes en la propuesta, y el tratamiento del abstract, las conclusiones y la reflexión.</w:t>
      </w:r>
    </w:p>
    <w:p w14:paraId="5EE33BE9" w14:textId="77777777" w:rsidR="009F7F2C" w:rsidRPr="00F8701E" w:rsidRDefault="006D30BA">
      <w:pPr>
        <w:rPr>
          <w:lang w:val="es-CL"/>
        </w:rPr>
      </w:pPr>
      <w:r w:rsidRPr="00F8701E">
        <w:rPr>
          <w:lang w:val="es-CL"/>
        </w:rPr>
        <w:br w:type="page"/>
      </w:r>
    </w:p>
    <w:p w14:paraId="4E7E3ECC" w14:textId="77777777" w:rsidR="009F7F2C" w:rsidRPr="00F8701E" w:rsidRDefault="006D30BA">
      <w:pPr>
        <w:spacing w:after="280"/>
        <w:rPr>
          <w:lang w:val="es-CL"/>
        </w:rPr>
      </w:pPr>
      <w:r w:rsidRPr="00F8701E">
        <w:rPr>
          <w:b/>
          <w:sz w:val="36"/>
          <w:lang w:val="es-CL"/>
        </w:rPr>
        <w:lastRenderedPageBreak/>
        <w:t xml:space="preserve">Descripción y relevancia del </w:t>
      </w:r>
      <w:r w:rsidRPr="00F8701E">
        <w:rPr>
          <w:b/>
          <w:sz w:val="36"/>
          <w:lang w:val="es-CL"/>
        </w:rPr>
        <w:t>Proyecto APT</w:t>
      </w:r>
    </w:p>
    <w:p w14:paraId="5C3BFA30" w14:textId="77777777" w:rsidR="009F7F2C" w:rsidRPr="00F8701E" w:rsidRDefault="006D30BA">
      <w:pPr>
        <w:jc w:val="both"/>
        <w:rPr>
          <w:lang w:val="es-CL"/>
        </w:rPr>
      </w:pPr>
      <w:r w:rsidRPr="00F8701E">
        <w:rPr>
          <w:lang w:val="es-CL"/>
        </w:rPr>
        <w:t>NexuStock es un sistema web inteligente de gestión y predicción de inventario para carnicerías de gestión independiente, cuyas decisiones de abastecimiento hoy dependen principalmente de la intuición del encargado. Esto genera dos problemas re</w:t>
      </w:r>
      <w:r w:rsidRPr="00F8701E">
        <w:rPr>
          <w:lang w:val="es-CL"/>
        </w:rPr>
        <w:t>currentes y de alto impacto económico: el quiebre de stock, que provoca pérdida de ventas y daña la confianza del cliente, y el sobreinventario, que se traduce en merma por descomposición de un producto altamente perecible.</w:t>
      </w:r>
    </w:p>
    <w:p w14:paraId="03F9FABA" w14:textId="77777777" w:rsidR="009F7F2C" w:rsidRPr="00F8701E" w:rsidRDefault="006D30BA">
      <w:pPr>
        <w:jc w:val="both"/>
        <w:rPr>
          <w:lang w:val="es-CL"/>
        </w:rPr>
      </w:pPr>
      <w:r w:rsidRPr="00F8701E">
        <w:rPr>
          <w:lang w:val="es-CL"/>
        </w:rPr>
        <w:t>El proyecto es relevante para el</w:t>
      </w:r>
      <w:r w:rsidRPr="00F8701E">
        <w:rPr>
          <w:lang w:val="es-CL"/>
        </w:rPr>
        <w:t xml:space="preserve"> campo laboral de nuestra carrera porque combina ingeniería de software transaccional (gestión de productos, inventario, ventas y proveedores) con un motor de Machine Learning que proyecta la demanda futura por producto y genera automáticamente recomendaci</w:t>
      </w:r>
      <w:r w:rsidRPr="00F8701E">
        <w:rPr>
          <w:lang w:val="es-CL"/>
        </w:rPr>
        <w:t>ones de compra y alertas de riesgo de quiebre de stock, aportando una solución concreta a un problema real de un negocio acotado y controlado.</w:t>
      </w:r>
    </w:p>
    <w:p w14:paraId="28146BA4" w14:textId="77777777" w:rsidR="009F7F2C" w:rsidRPr="00F8701E" w:rsidRDefault="006D30BA">
      <w:pPr>
        <w:rPr>
          <w:lang w:val="es-CL"/>
        </w:rPr>
      </w:pPr>
      <w:r w:rsidRPr="00F8701E">
        <w:rPr>
          <w:lang w:val="es-CL"/>
        </w:rPr>
        <w:br w:type="page"/>
      </w:r>
    </w:p>
    <w:p w14:paraId="327243A7" w14:textId="77777777" w:rsidR="009F7F2C" w:rsidRPr="00F8701E" w:rsidRDefault="006D30BA">
      <w:pPr>
        <w:spacing w:after="280"/>
        <w:rPr>
          <w:lang w:val="es-CL"/>
        </w:rPr>
      </w:pPr>
      <w:r w:rsidRPr="00F8701E">
        <w:rPr>
          <w:b/>
          <w:sz w:val="36"/>
          <w:lang w:val="es-CL"/>
        </w:rPr>
        <w:lastRenderedPageBreak/>
        <w:t>Relación con el perfil de egreso</w:t>
      </w:r>
    </w:p>
    <w:p w14:paraId="649A25AC" w14:textId="6DAC11C4" w:rsidR="009F7F2C" w:rsidRPr="00F8701E" w:rsidRDefault="006D30BA">
      <w:pPr>
        <w:jc w:val="both"/>
        <w:rPr>
          <w:lang w:val="es-CL"/>
        </w:rPr>
      </w:pPr>
      <w:r w:rsidRPr="00F8701E">
        <w:rPr>
          <w:lang w:val="es-CL"/>
        </w:rPr>
        <w:t>NexuStock</w:t>
      </w:r>
      <w:r w:rsidRPr="00F8701E">
        <w:rPr>
          <w:lang w:val="es-CL"/>
        </w:rPr>
        <w:t xml:space="preserve"> se relaciona de forma coherente con nuestro perfil de egreso de Ingeniería en Informática, y especificamos cómo debemos utilizar distintas competencias para desarrollarlo: Ingeniería de Software, Arquitectura, Programación Web y Bases de Datos sustentan e</w:t>
      </w:r>
      <w:r w:rsidRPr="00F8701E">
        <w:rPr>
          <w:lang w:val="es-CL"/>
        </w:rPr>
        <w:t>l diseño de la base de datos relacional, el backend y la API REST que Ignacio Mella lidera como Software Engineer del equipo</w:t>
      </w:r>
      <w:r w:rsidR="00F8701E" w:rsidRPr="00F8701E">
        <w:rPr>
          <w:lang w:val="es-CL"/>
        </w:rPr>
        <w:t>,</w:t>
      </w:r>
      <w:r w:rsidRPr="00F8701E">
        <w:rPr>
          <w:lang w:val="es-CL"/>
        </w:rPr>
        <w:t xml:space="preserve"> Minería de Datos, Big Data e Inteligencia de Negocios respaldan el análisis exploratorio y el modelamiento predictivo que lidera M</w:t>
      </w:r>
      <w:r w:rsidRPr="00F8701E">
        <w:rPr>
          <w:lang w:val="es-CL"/>
        </w:rPr>
        <w:t>anuel Bustamante como Data Scientist y Gestión de Proyectos, Gestión de Riesgos, Calidad de Software y BPM aportan el marco metodológico que usamos como equipo para planificar, mitigar riesgos y asegurar la calidad del desarrollo.</w:t>
      </w:r>
    </w:p>
    <w:p w14:paraId="08A426AF" w14:textId="77777777" w:rsidR="009F7F2C" w:rsidRPr="00F8701E" w:rsidRDefault="006D30BA">
      <w:pPr>
        <w:rPr>
          <w:lang w:val="es-CL"/>
        </w:rPr>
      </w:pPr>
      <w:r w:rsidRPr="00F8701E">
        <w:rPr>
          <w:lang w:val="es-CL"/>
        </w:rPr>
        <w:br w:type="page"/>
      </w:r>
    </w:p>
    <w:p w14:paraId="1C6CA9F8" w14:textId="77777777" w:rsidR="009F7F2C" w:rsidRPr="00F8701E" w:rsidRDefault="006D30BA">
      <w:pPr>
        <w:spacing w:after="280"/>
        <w:rPr>
          <w:lang w:val="es-CL"/>
        </w:rPr>
      </w:pPr>
      <w:r w:rsidRPr="00F8701E">
        <w:rPr>
          <w:b/>
          <w:sz w:val="36"/>
          <w:lang w:val="es-CL"/>
        </w:rPr>
        <w:lastRenderedPageBreak/>
        <w:t>Relación con nuestros i</w:t>
      </w:r>
      <w:r w:rsidRPr="00F8701E">
        <w:rPr>
          <w:b/>
          <w:sz w:val="36"/>
          <w:lang w:val="es-CL"/>
        </w:rPr>
        <w:t>ntereses profesionales</w:t>
      </w:r>
    </w:p>
    <w:p w14:paraId="0FC150E2" w14:textId="77777777" w:rsidR="009F7F2C" w:rsidRPr="00F8701E" w:rsidRDefault="006D30BA">
      <w:pPr>
        <w:jc w:val="both"/>
        <w:rPr>
          <w:lang w:val="es-CL"/>
        </w:rPr>
      </w:pPr>
      <w:r w:rsidRPr="00F8701E">
        <w:rPr>
          <w:lang w:val="es-CL"/>
        </w:rPr>
        <w:t>Nuestros intereses profesionales se centran en combinar la ingeniería de software con el análisis de datos aplicado a problemas reales, un interés que fuimos desarrollando a lo largo de la carrera en asignaturas como Arquitectura, In</w:t>
      </w:r>
      <w:r w:rsidRPr="00F8701E">
        <w:rPr>
          <w:lang w:val="es-CL"/>
        </w:rPr>
        <w:t>geniería de Software, Minería de Datos y Big Data, y que profundizamos de forma particular: Ignacio Mella al cursar la electiva de Ingeniería de Soluciones con Inteligencia Artificial, orientado hacia el diseño de arquitecturas y backends robustos, y Manue</w:t>
      </w:r>
      <w:r w:rsidRPr="00F8701E">
        <w:rPr>
          <w:lang w:val="es-CL"/>
        </w:rPr>
        <w:t>l Bustamante mediante la electiva de Machine Learning, orientado hacia el modelamiento predictivo y el análisis de datos.</w:t>
      </w:r>
    </w:p>
    <w:p w14:paraId="0648B403" w14:textId="314A22C9" w:rsidR="009F7F2C" w:rsidRPr="00F8701E" w:rsidRDefault="006D30BA">
      <w:pPr>
        <w:jc w:val="both"/>
        <w:rPr>
          <w:lang w:val="es-CL"/>
        </w:rPr>
      </w:pPr>
      <w:r w:rsidRPr="00F8701E">
        <w:rPr>
          <w:lang w:val="es-CL"/>
        </w:rPr>
        <w:t>Esta conexión queda clara y explícita en nuestro proyecto: NexuStock nos permite integrar ambas líneas</w:t>
      </w:r>
      <w:r w:rsidR="00E506B9">
        <w:rPr>
          <w:lang w:val="es-CL"/>
        </w:rPr>
        <w:t xml:space="preserve">: </w:t>
      </w:r>
      <w:r w:rsidRPr="00F8701E">
        <w:rPr>
          <w:lang w:val="es-CL"/>
        </w:rPr>
        <w:t>el diseño de arquitecturas de s</w:t>
      </w:r>
      <w:r w:rsidRPr="00F8701E">
        <w:rPr>
          <w:lang w:val="es-CL"/>
        </w:rPr>
        <w:t>oftware escalables y la aplicación de Machine Learning a un problema de negocio real, reforzando nuestro interés común por especializarnos en el desarrollo de soluciones inteligentes que combinen ambos mundos.</w:t>
      </w:r>
    </w:p>
    <w:p w14:paraId="2E2E9CA0" w14:textId="77777777" w:rsidR="009F7F2C" w:rsidRPr="00F8701E" w:rsidRDefault="006D30BA">
      <w:pPr>
        <w:rPr>
          <w:lang w:val="es-CL"/>
        </w:rPr>
      </w:pPr>
      <w:r w:rsidRPr="00F8701E">
        <w:rPr>
          <w:lang w:val="es-CL"/>
        </w:rPr>
        <w:br w:type="page"/>
      </w:r>
    </w:p>
    <w:p w14:paraId="4D3B6F2E" w14:textId="77777777" w:rsidR="009F7F2C" w:rsidRPr="00F8701E" w:rsidRDefault="006D30BA">
      <w:pPr>
        <w:spacing w:after="280"/>
        <w:rPr>
          <w:lang w:val="es-CL"/>
        </w:rPr>
      </w:pPr>
      <w:r w:rsidRPr="00F8701E">
        <w:rPr>
          <w:b/>
          <w:sz w:val="36"/>
          <w:lang w:val="es-CL"/>
        </w:rPr>
        <w:lastRenderedPageBreak/>
        <w:t>Factibilidad del Proyecto APT</w:t>
      </w:r>
    </w:p>
    <w:p w14:paraId="7C25155E" w14:textId="77777777" w:rsidR="009F7F2C" w:rsidRPr="00F8701E" w:rsidRDefault="006D30BA">
      <w:pPr>
        <w:jc w:val="both"/>
        <w:rPr>
          <w:lang w:val="es-CL"/>
        </w:rPr>
      </w:pPr>
      <w:r w:rsidRPr="00F8701E">
        <w:rPr>
          <w:lang w:val="es-CL"/>
        </w:rPr>
        <w:t>Justificamos l</w:t>
      </w:r>
      <w:r w:rsidRPr="00F8701E">
        <w:rPr>
          <w:lang w:val="es-CL"/>
        </w:rPr>
        <w:t>a factibilidad de NexuStock considerando tiempo, materiales y factores externos. En tiempo, replanificamos el proyecto a un ciclo efectivo de 10 semanas mediante sprints quincenales, priorizando el núcleo transaccional básico y dejando fuera de alcance ele</w:t>
      </w:r>
      <w:r w:rsidRPr="00F8701E">
        <w:rPr>
          <w:lang w:val="es-CL"/>
        </w:rPr>
        <w:t>mentos no esenciales (facturación electrónica, aplicación móvil nativa, multitenant, integración en tiempo real con ERPs, IoT). En materiales, solo requerimos herramientas de software libre, sin hardware especializado.</w:t>
      </w:r>
    </w:p>
    <w:p w14:paraId="35B1B94D" w14:textId="77777777" w:rsidR="009F7F2C" w:rsidRPr="00F8701E" w:rsidRDefault="006D30BA">
      <w:pPr>
        <w:jc w:val="both"/>
        <w:rPr>
          <w:lang w:val="es-CL"/>
        </w:rPr>
      </w:pPr>
      <w:r w:rsidRPr="00F8701E">
        <w:rPr>
          <w:lang w:val="es-CL"/>
        </w:rPr>
        <w:t>Como factor externo que facilita el d</w:t>
      </w:r>
      <w:r w:rsidRPr="00F8701E">
        <w:rPr>
          <w:lang w:val="es-CL"/>
        </w:rPr>
        <w:t>esarrollo contamos con la división clara de responsabilidades entre nosotros, y con la disponibilidad de datos reales de ventas y compras para entrenar y validar el modelo. Como factor que podría dificultar el desarrollo identificamos la complejidad de esc</w:t>
      </w:r>
      <w:r w:rsidRPr="00F8701E">
        <w:rPr>
          <w:lang w:val="es-CL"/>
        </w:rPr>
        <w:t>alar la plataforma a un entorno Mobile, y planteamos cómo abordar esta dificultad: mitigándola al trabajar la solución exclusivamente como aplicación web durante esta fase.</w:t>
      </w:r>
    </w:p>
    <w:p w14:paraId="7E1E8613" w14:textId="77777777" w:rsidR="009F7F2C" w:rsidRPr="00F8701E" w:rsidRDefault="006D30BA">
      <w:pPr>
        <w:rPr>
          <w:lang w:val="es-CL"/>
        </w:rPr>
      </w:pPr>
      <w:r w:rsidRPr="00F8701E">
        <w:rPr>
          <w:lang w:val="es-CL"/>
        </w:rPr>
        <w:br w:type="page"/>
      </w:r>
    </w:p>
    <w:p w14:paraId="740A9590" w14:textId="77777777" w:rsidR="009F7F2C" w:rsidRPr="00F8701E" w:rsidRDefault="006D30BA">
      <w:pPr>
        <w:spacing w:after="280"/>
        <w:rPr>
          <w:lang w:val="es-CL"/>
        </w:rPr>
      </w:pPr>
      <w:r w:rsidRPr="00F8701E">
        <w:rPr>
          <w:b/>
          <w:sz w:val="36"/>
          <w:lang w:val="es-CL"/>
        </w:rPr>
        <w:lastRenderedPageBreak/>
        <w:t>Indicadores de calidad del perfil de egreso</w:t>
      </w:r>
    </w:p>
    <w:p w14:paraId="5518AF85" w14:textId="77777777" w:rsidR="009F7F2C" w:rsidRPr="00F8701E" w:rsidRDefault="006D30BA">
      <w:pPr>
        <w:jc w:val="both"/>
        <w:rPr>
          <w:lang w:val="es-CL"/>
        </w:rPr>
      </w:pPr>
      <w:r w:rsidRPr="00F8701E">
        <w:rPr>
          <w:lang w:val="es-CL"/>
        </w:rPr>
        <w:t>A continuación revisamos, frente a lo</w:t>
      </w:r>
      <w:r w:rsidRPr="00F8701E">
        <w:rPr>
          <w:lang w:val="es-CL"/>
        </w:rPr>
        <w:t>s indicadores de calidad propios de las competencias del perfil de egreso involucradas en el proyecto, cuáles ya están presentes en nuestra propuesta. Lo hacemos de forma honesta, considerando que nos encontramos todavía en la fase de definición y no de im</w:t>
      </w:r>
      <w:r w:rsidRPr="00F8701E">
        <w:rPr>
          <w:lang w:val="es-CL"/>
        </w:rPr>
        <w:t>plementación.</w:t>
      </w:r>
    </w:p>
    <w:p w14:paraId="2F12650C" w14:textId="77777777" w:rsidR="009F7F2C" w:rsidRPr="00F8701E" w:rsidRDefault="006D30BA">
      <w:pPr>
        <w:jc w:val="both"/>
        <w:rPr>
          <w:lang w:val="es-CL"/>
        </w:rPr>
      </w:pPr>
      <w:r w:rsidRPr="00F8701E">
        <w:rPr>
          <w:lang w:val="es-CL"/>
        </w:rPr>
        <w:t xml:space="preserve">Ya están presentes en nuestra propuesta: el indicador 2.1 (planificamos el proyecto informático, con un plan de trabajo y una Carta Gantt que ofrecen alternativas concretas de organización de recursos y tiempos) y el indicador 3.1 (diseñamos </w:t>
      </w:r>
      <w:r w:rsidRPr="00F8701E">
        <w:rPr>
          <w:lang w:val="es-CL"/>
        </w:rPr>
        <w:t>el modelo de datos, con el modelo relacional de las seis dimensiones operativas del sistema ya definido y comprometido como evidencia de avance).</w:t>
      </w:r>
    </w:p>
    <w:p w14:paraId="6FBB4E21" w14:textId="77777777" w:rsidR="009F7F2C" w:rsidRPr="00F8701E" w:rsidRDefault="006D30BA">
      <w:pPr>
        <w:jc w:val="both"/>
        <w:rPr>
          <w:lang w:val="es-CL"/>
        </w:rPr>
      </w:pPr>
      <w:r w:rsidRPr="00F8701E">
        <w:rPr>
          <w:lang w:val="es-CL"/>
        </w:rPr>
        <w:t>Aún no están presentes, porque corresponden naturalmente a etapas posteriores de desarrollo que todavía no hem</w:t>
      </w:r>
      <w:r w:rsidRPr="00F8701E">
        <w:rPr>
          <w:lang w:val="es-CL"/>
        </w:rPr>
        <w:t>os alcanzado: el indicador 2.2 (controlar el proyecto en ejecución), el indicador 3.2 (implementar el modelo de datos), los indicadores 4.1, 4.2 y 4.3 (construir, integrar e implantar la solución de software) y los indicadores 1.1, 1.2 y 1.3 (diseñar, apli</w:t>
      </w:r>
      <w:r w:rsidRPr="00F8701E">
        <w:rPr>
          <w:lang w:val="es-CL"/>
        </w:rPr>
        <w:t>car pruebas de certificación y mejorar el producto a partir de sus resultados).</w:t>
      </w:r>
    </w:p>
    <w:p w14:paraId="7FB140D8" w14:textId="77777777" w:rsidR="009F7F2C" w:rsidRPr="00F8701E" w:rsidRDefault="006D30BA">
      <w:pPr>
        <w:jc w:val="both"/>
        <w:rPr>
          <w:lang w:val="es-CL"/>
        </w:rPr>
      </w:pPr>
      <w:r w:rsidRPr="00F8701E">
        <w:rPr>
          <w:lang w:val="es-CL"/>
        </w:rPr>
        <w:t>En síntesis, de los diez indicadores de calidad, dos ya están cubiertos por el trabajo de definición y planificación realizado hasta ahora, y los ocho restantes están correctam</w:t>
      </w:r>
      <w:r w:rsidRPr="00F8701E">
        <w:rPr>
          <w:lang w:val="es-CL"/>
        </w:rPr>
        <w:t>ente proyectados en nuestro plan de trabajo para las siguientes semanas, en la medida en que avancemos hacia el desarrollo del sistema.</w:t>
      </w:r>
    </w:p>
    <w:p w14:paraId="4E119E39" w14:textId="77777777" w:rsidR="009F7F2C" w:rsidRPr="00F8701E" w:rsidRDefault="006D30BA">
      <w:pPr>
        <w:rPr>
          <w:lang w:val="es-CL"/>
        </w:rPr>
      </w:pPr>
      <w:r w:rsidRPr="00F8701E">
        <w:rPr>
          <w:lang w:val="es-CL"/>
        </w:rPr>
        <w:br w:type="page"/>
      </w:r>
    </w:p>
    <w:p w14:paraId="14EFBF03" w14:textId="77777777" w:rsidR="009F7F2C" w:rsidRPr="00F8701E" w:rsidRDefault="006D30BA">
      <w:pPr>
        <w:spacing w:after="280"/>
        <w:rPr>
          <w:lang w:val="es-CL"/>
        </w:rPr>
      </w:pPr>
      <w:r w:rsidRPr="00F8701E">
        <w:rPr>
          <w:b/>
          <w:sz w:val="36"/>
          <w:lang w:val="es-CL"/>
        </w:rPr>
        <w:lastRenderedPageBreak/>
        <w:t>Abstract, conclusiones y reflexión</w:t>
      </w:r>
    </w:p>
    <w:p w14:paraId="4C7F8272" w14:textId="77777777" w:rsidR="009F7F2C" w:rsidRPr="00F8701E" w:rsidRDefault="006D30BA">
      <w:pPr>
        <w:spacing w:before="200" w:after="120"/>
        <w:ind w:left="360"/>
        <w:rPr>
          <w:lang w:val="es-CL"/>
        </w:rPr>
      </w:pPr>
      <w:r w:rsidRPr="00F8701E">
        <w:rPr>
          <w:b/>
          <w:sz w:val="26"/>
          <w:lang w:val="es-CL"/>
        </w:rPr>
        <w:t>Abstract</w:t>
      </w:r>
    </w:p>
    <w:p w14:paraId="52BC3DA2" w14:textId="77777777" w:rsidR="009F7F2C" w:rsidRPr="00F8701E" w:rsidRDefault="006D30BA">
      <w:pPr>
        <w:jc w:val="both"/>
        <w:rPr>
          <w:lang w:val="es-CL"/>
        </w:rPr>
      </w:pPr>
      <w:r w:rsidRPr="00F8701E">
        <w:rPr>
          <w:lang w:val="es-CL"/>
        </w:rPr>
        <w:t>NexuStock es un sistema web inteligente de gestión y predicción de inventa</w:t>
      </w:r>
      <w:r w:rsidRPr="00F8701E">
        <w:rPr>
          <w:lang w:val="es-CL"/>
        </w:rPr>
        <w:t>rio, diseñado para carnicerías de gestión independiente cuyas decisiones de abastecimiento hoy se basan principalmente en la intuición de sus encargados. Esta situación genera dos problemas recurrentes: quiebres de stock que provocan pérdida de ventas e in</w:t>
      </w:r>
      <w:r w:rsidRPr="00F8701E">
        <w:rPr>
          <w:lang w:val="es-CL"/>
        </w:rPr>
        <w:t>satisfacción del cliente, y sobreinventario de carne fresca que deriva en mermas económicas por descomposición del producto. El proyecto combina un núcleo transaccional (gestión de productos, inventario, ventas y proveedores) con un motor de Machine Learni</w:t>
      </w:r>
      <w:r w:rsidRPr="00F8701E">
        <w:rPr>
          <w:lang w:val="es-CL"/>
        </w:rPr>
        <w:t>ng que proyecta la demanda futura por producto, considera los tiempos de entrega de los proveedores y la perecibilidad de la carne, y genera automáticamente recomendaciones de compra y alertas de riesgo de quiebre de stock, presentadas en un dashboard ejec</w:t>
      </w:r>
      <w:r w:rsidRPr="00F8701E">
        <w:rPr>
          <w:lang w:val="es-CL"/>
        </w:rPr>
        <w:t>utivo. El desarrollo se aborda bajo una metodología ágil Scrum, con responsabilidades diferenciadas entre un perfil de Software Engineer, a cargo de la arquitectura, la base de datos y el backend, y un perfil de Data Scientist, a cargo del análisis explora</w:t>
      </w:r>
      <w:r w:rsidRPr="00F8701E">
        <w:rPr>
          <w:lang w:val="es-CL"/>
        </w:rPr>
        <w:t>torio, el modelamiento predictivo y el dashboard. Como resultado se espera un prototipo funcional que reduzca sistemáticamente tanto la merma por descomposición como las ventas perdidas por desabastecimiento, evidenciando la aplicación conjunta de ingenier</w:t>
      </w:r>
      <w:r w:rsidRPr="00F8701E">
        <w:rPr>
          <w:lang w:val="es-CL"/>
        </w:rPr>
        <w:t>ía de software y ciencia de datos a un problema real y acotado del rubro de las carnicerías independientes.</w:t>
      </w:r>
    </w:p>
    <w:p w14:paraId="1A95511C" w14:textId="77777777" w:rsidR="009F7F2C" w:rsidRPr="00F8701E" w:rsidRDefault="006D30BA">
      <w:pPr>
        <w:spacing w:before="200" w:after="120"/>
        <w:ind w:left="360"/>
        <w:rPr>
          <w:lang w:val="es-CL"/>
        </w:rPr>
      </w:pPr>
      <w:r w:rsidRPr="00F8701E">
        <w:rPr>
          <w:b/>
          <w:sz w:val="26"/>
          <w:lang w:val="es-CL"/>
        </w:rPr>
        <w:t>Conclusión</w:t>
      </w:r>
    </w:p>
    <w:p w14:paraId="6D55702B" w14:textId="070E385B" w:rsidR="009F7F2C" w:rsidRPr="00F8701E" w:rsidRDefault="006D30BA">
      <w:pPr>
        <w:jc w:val="both"/>
        <w:rPr>
          <w:lang w:val="es-CL"/>
        </w:rPr>
      </w:pPr>
      <w:r w:rsidRPr="00F8701E">
        <w:rPr>
          <w:lang w:val="es-CL"/>
        </w:rPr>
        <w:t xml:space="preserve">En conclusión, el diseño propuesto para NexuStock demuestra que es posible abordar una problemática compleja y de alto impacto económico </w:t>
      </w:r>
      <w:r w:rsidRPr="00F8701E">
        <w:rPr>
          <w:lang w:val="es-CL"/>
        </w:rPr>
        <w:t>como el desperdicio cárnico y el desabastecimiento operativo mediante un enfoque ingenieril sistemático y acotado. La integración de disciplinas que tradicionalmente se desarrollan por separado (bases de datos relacionales robustas para la transacción y ci</w:t>
      </w:r>
      <w:r w:rsidRPr="00F8701E">
        <w:rPr>
          <w:lang w:val="es-CL"/>
        </w:rPr>
        <w:t xml:space="preserve">encia de datos predictiva para la inferencia de demanda) permite construir una solución integrada real de alto valor para las microempresas del sector alimentario. A pesar de los desafíos inherentes a la replanificación temporal de un semestre académico a </w:t>
      </w:r>
      <w:r w:rsidRPr="00F8701E">
        <w:rPr>
          <w:lang w:val="es-CL"/>
        </w:rPr>
        <w:t>solo 10 semanas efectivas, la clara delimitación del alcance y la asignación eficiente de roles nos permiten asegurar el cumplimiento de todos los objetivos propuestos de manera robusta y oportuna.</w:t>
      </w:r>
    </w:p>
    <w:p w14:paraId="01BD0907" w14:textId="77777777" w:rsidR="009F7F2C" w:rsidRPr="00F8701E" w:rsidRDefault="006D30BA">
      <w:pPr>
        <w:spacing w:before="200" w:after="120"/>
        <w:ind w:left="360"/>
        <w:rPr>
          <w:lang w:val="es-CL"/>
        </w:rPr>
      </w:pPr>
      <w:r w:rsidRPr="00F8701E">
        <w:rPr>
          <w:b/>
          <w:sz w:val="26"/>
          <w:lang w:val="es-CL"/>
        </w:rPr>
        <w:t>Reflexión</w:t>
      </w:r>
    </w:p>
    <w:p w14:paraId="35D861A4" w14:textId="77777777" w:rsidR="00F8701E" w:rsidRDefault="006D30BA" w:rsidP="00F8701E">
      <w:pPr>
        <w:jc w:val="both"/>
        <w:rPr>
          <w:lang w:val="es-CL"/>
        </w:rPr>
      </w:pPr>
      <w:r w:rsidRPr="00F8701E">
        <w:rPr>
          <w:lang w:val="es-CL"/>
        </w:rPr>
        <w:t>El desarrollo conjunto de este proyecto ha repre</w:t>
      </w:r>
      <w:r w:rsidRPr="00F8701E">
        <w:rPr>
          <w:lang w:val="es-CL"/>
        </w:rPr>
        <w:t xml:space="preserve">sentado un hito académico fundamental en nuestra formación como Ingenieros en Informática. Nos ha exigido salir del ámbito de la programación aislada y asumir de manera unificada los roles de Software Engineer y Data Scientist, entendiendo que el éxito de </w:t>
      </w:r>
      <w:r w:rsidRPr="00F8701E">
        <w:rPr>
          <w:lang w:val="es-CL"/>
        </w:rPr>
        <w:t>una solución inteligente de software moderno reside en la comunicación fluida entre ambas disciplinas. La mitigación activa de riesgos mediante la definición de conexiones de API en las fases tempranas del cronograma resalta la importancia de la planificac</w:t>
      </w:r>
      <w:r w:rsidRPr="00F8701E">
        <w:rPr>
          <w:lang w:val="es-CL"/>
        </w:rPr>
        <w:t xml:space="preserve">ión estructurada ante plazos estrictos. Estamos convencidos de que NexuStock no solo consolida y evalúa de manera práctica las competencias técnicas </w:t>
      </w:r>
      <w:r w:rsidRPr="00F8701E">
        <w:rPr>
          <w:lang w:val="es-CL"/>
        </w:rPr>
        <w:lastRenderedPageBreak/>
        <w:t>adquiridas en Duoc UC, sino que nos prepara para liderar proyectos tecnológicos híbridos con impacto social</w:t>
      </w:r>
      <w:r w:rsidRPr="00F8701E">
        <w:rPr>
          <w:lang w:val="es-CL"/>
        </w:rPr>
        <w:t xml:space="preserve"> y económico real en el mercado profesional.</w:t>
      </w:r>
    </w:p>
    <w:p w14:paraId="2289209C" w14:textId="69351E4D" w:rsidR="009F7F2C" w:rsidRPr="00F8701E" w:rsidRDefault="006D30BA" w:rsidP="00F8701E">
      <w:pPr>
        <w:jc w:val="both"/>
        <w:rPr>
          <w:lang w:val="es-CL"/>
        </w:rPr>
      </w:pPr>
      <w:r w:rsidRPr="00F8701E">
        <w:rPr>
          <w:b/>
          <w:sz w:val="36"/>
          <w:lang w:val="es-CL"/>
        </w:rPr>
        <w:t>Síntesis</w:t>
      </w:r>
    </w:p>
    <w:p w14:paraId="01B4D220" w14:textId="77777777" w:rsidR="009F7F2C" w:rsidRPr="00F8701E" w:rsidRDefault="006D30BA">
      <w:pPr>
        <w:jc w:val="both"/>
        <w:rPr>
          <w:lang w:val="es-CL"/>
        </w:rPr>
      </w:pPr>
      <w:r w:rsidRPr="00F8701E">
        <w:rPr>
          <w:lang w:val="es-CL"/>
        </w:rPr>
        <w:t>Consideramos que NexuStock</w:t>
      </w:r>
      <w:r w:rsidRPr="00F8701E">
        <w:rPr>
          <w:lang w:val="es-CL"/>
        </w:rPr>
        <w:t xml:space="preserve"> cumple las condiciones necesarias para continuar su desarrollo: el problema está bien delimitado y es relevante para el campo laboral de nuestra carrera, se relaciona de forma coherente con nuestro perfil de egreso y nuestros intereses profesionales, es f</w:t>
      </w:r>
      <w:r w:rsidRPr="00F8701E">
        <w:rPr>
          <w:lang w:val="es-CL"/>
        </w:rPr>
        <w:t>actible dentro del tiempo y los recursos de la asignatura, y ya cuenta con los indicadores de calidad de diseño y planificación esperables para esta etapa temprana del proyecto. No identificamos elementos que requieran modificaciones mayores a su definició</w:t>
      </w:r>
      <w:r w:rsidRPr="00F8701E">
        <w:rPr>
          <w:lang w:val="es-CL"/>
        </w:rPr>
        <w:t>n.</w:t>
      </w:r>
    </w:p>
    <w:p w14:paraId="10EDB3C0" w14:textId="77777777" w:rsidR="009F7F2C" w:rsidRPr="00F8701E" w:rsidRDefault="006D30BA">
      <w:pPr>
        <w:jc w:val="both"/>
        <w:rPr>
          <w:lang w:val="es-CL"/>
        </w:rPr>
      </w:pPr>
      <w:r w:rsidRPr="00F8701E">
        <w:rPr>
          <w:lang w:val="es-CL"/>
        </w:rPr>
        <w:t>Como aspecto a seguir reforzando en las próximas semanas, continuaremos incorporando progresivamente los indicadores de calidad que corresponden a etapas de desarrollo, como las pruebas, la construcción y la integración de la solución.</w:t>
      </w:r>
    </w:p>
    <w:sectPr w:rsidR="009F7F2C" w:rsidRPr="00F8701E" w:rsidSect="00F8701E">
      <w:headerReference w:type="default" r:id="rId8"/>
      <w:foot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2DAAE" w14:textId="77777777" w:rsidR="006D30BA" w:rsidRDefault="006D30BA">
      <w:pPr>
        <w:spacing w:after="0" w:line="240" w:lineRule="auto"/>
      </w:pPr>
      <w:r>
        <w:separator/>
      </w:r>
    </w:p>
  </w:endnote>
  <w:endnote w:type="continuationSeparator" w:id="0">
    <w:p w14:paraId="4A3586D2" w14:textId="77777777" w:rsidR="006D30BA" w:rsidRDefault="006D3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46DA3" w14:textId="77777777" w:rsidR="009F7F2C" w:rsidRDefault="006D30BA">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6D5D7" w14:textId="77777777" w:rsidR="006D30BA" w:rsidRDefault="006D30BA">
      <w:pPr>
        <w:spacing w:after="0" w:line="240" w:lineRule="auto"/>
      </w:pPr>
      <w:r>
        <w:separator/>
      </w:r>
    </w:p>
  </w:footnote>
  <w:footnote w:type="continuationSeparator" w:id="0">
    <w:p w14:paraId="62B00DB9" w14:textId="77777777" w:rsidR="006D30BA" w:rsidRDefault="006D3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7EA4B" w14:textId="77777777" w:rsidR="009F7F2C" w:rsidRDefault="006D30BA">
    <w:pPr>
      <w:pStyle w:val="Encabezado"/>
      <w:jc w:val="right"/>
    </w:pPr>
    <w:r>
      <w:rPr>
        <w:noProof/>
      </w:rPr>
      <w:drawing>
        <wp:inline distT="0" distB="0" distL="0" distR="0" wp14:anchorId="5C283FD2" wp14:editId="0F254803">
          <wp:extent cx="2103120" cy="517565"/>
          <wp:effectExtent l="0" t="0" r="0" b="0"/>
          <wp:docPr id="95697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p w14:paraId="27EC1C35" w14:textId="77777777" w:rsidR="00F8701E" w:rsidRDefault="00F8701E">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E0C92" w14:textId="0402C3C1" w:rsidR="009F7F2C" w:rsidRDefault="00F8701E">
    <w:pPr>
      <w:pStyle w:val="Encabezado"/>
    </w:pPr>
    <w:r>
      <w:t xml:space="preserve">                                                                                                                         </w:t>
    </w:r>
    <w:r>
      <w:rPr>
        <w:noProof/>
      </w:rPr>
      <w:drawing>
        <wp:inline distT="0" distB="0" distL="0" distR="0" wp14:anchorId="14CC599F" wp14:editId="7E96F602">
          <wp:extent cx="2103120" cy="517565"/>
          <wp:effectExtent l="0" t="0" r="0" b="0"/>
          <wp:docPr id="85748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p w14:paraId="13F7C7EE" w14:textId="77777777" w:rsidR="00F8701E" w:rsidRDefault="00F870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201"/>
    <w:rsid w:val="0037100D"/>
    <w:rsid w:val="005541AF"/>
    <w:rsid w:val="006D30BA"/>
    <w:rsid w:val="009F7F2C"/>
    <w:rsid w:val="00AA1D8D"/>
    <w:rsid w:val="00B47730"/>
    <w:rsid w:val="00CB0664"/>
    <w:rsid w:val="00E506B9"/>
    <w:rsid w:val="00F870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22F64"/>
  <w14:defaultImageDpi w14:val="300"/>
  <w15:docId w15:val="{292B56FB-AFA8-45BA-993A-F91FB21B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1688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AL-Alumno</cp:lastModifiedBy>
  <cp:revision>4</cp:revision>
  <dcterms:created xsi:type="dcterms:W3CDTF">2013-12-23T23:15:00Z</dcterms:created>
  <dcterms:modified xsi:type="dcterms:W3CDTF">2026-09-25T12:59:00Z</dcterms:modified>
  <cp:category/>
</cp:coreProperties>
</file>