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1433233D" w14:textId="77777777">
            <w:trPr>
              <w:trHeight w:val="2880"/>
              <w:jc w:val="center"/>
            </w:trPr>
            <w:sdt>
              <w:sdtPr>
                <w:rPr>
                  <w:rFonts w:eastAsiaTheme="majorEastAsia"/>
                  <w:b/>
                  <w:bCs/>
                </w:rPr>
                <w:alias w:val="Organización"/>
                <w:id w:val="15524243"/>
                <w:placeholder>
                  <w:docPart w:val="6249C296035045A4B35172D034FA06AE"/>
                </w:placeholder>
                <w:text/>
              </w:sdtPr>
              <w:sdtEndPr>
                <w:rPr>
                  <w:rFonts w:eastAsiaTheme="minorHAnsi"/>
                  <w:b w:val="0"/>
                  <w:bCs w:val="0"/>
                </w:rPr>
              </w:sdtEndPr>
              <w:sdtContent>
                <w:tc>
                  <w:tcPr>
                    <w:tcW w:w="5000" w:type="pct"/>
                  </w:tcPr>
                  <w:p w14:paraId="2675E732"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68AB8404" w14:textId="77777777">
            <w:trPr>
              <w:trHeight w:val="1440"/>
              <w:jc w:val="center"/>
            </w:trPr>
            <w:sdt>
              <w:sdtPr>
                <w:rPr>
                  <w:rFonts w:eastAsiaTheme="majorEastAsia" w:cstheme="minorHAnsi"/>
                  <w:sz w:val="80"/>
                  <w:szCs w:val="80"/>
                </w:rPr>
                <w:alias w:val="Título"/>
                <w:id w:val="15524250"/>
                <w:placeholder>
                  <w:docPart w:val="C3A9BEF9B31C43B3ABDAE773F5A369DA"/>
                </w:placeholder>
                <w:text/>
              </w:sdtPr>
              <w:sdtEndPr/>
              <w:sdtContent>
                <w:tc>
                  <w:tcPr>
                    <w:tcW w:w="5000" w:type="pct"/>
                    <w:tcBorders>
                      <w:bottom w:val="single" w:sz="4" w:space="0" w:color="4F81BD" w:themeColor="accent1"/>
                    </w:tcBorders>
                    <w:vAlign w:val="center"/>
                  </w:tcPr>
                  <w:p w14:paraId="08DB85DF"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3C5EB510" w14:textId="77777777">
            <w:trPr>
              <w:trHeight w:val="720"/>
              <w:jc w:val="center"/>
            </w:trPr>
            <w:sdt>
              <w:sdtPr>
                <w:rPr>
                  <w:rFonts w:eastAsiaTheme="majorEastAsia" w:cstheme="minorHAnsi"/>
                  <w:i/>
                  <w:sz w:val="44"/>
                  <w:szCs w:val="44"/>
                  <w:lang w:val="es-AR"/>
                </w:rPr>
                <w:alias w:val="Subtítulo"/>
                <w:id w:val="15524255"/>
                <w:text/>
              </w:sdtPr>
              <w:sdtEndPr/>
              <w:sdtContent>
                <w:tc>
                  <w:tcPr>
                    <w:tcW w:w="5000" w:type="pct"/>
                    <w:tcBorders>
                      <w:top w:val="single" w:sz="4" w:space="0" w:color="4F81BD" w:themeColor="accent1"/>
                    </w:tcBorders>
                    <w:vAlign w:val="center"/>
                  </w:tcPr>
                  <w:p w14:paraId="16F47CA6"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Proyecto: NexuStock — Sistema Web Predictivo de Gestión de Inventario para Carnicerías Independientes</w:t>
                    </w:r>
                  </w:p>
                </w:tc>
              </w:sdtContent>
            </w:sdt>
          </w:tr>
          <w:tr w:rsidR="00C82195" w:rsidRPr="00934F44" w14:paraId="0C6C21DB" w14:textId="77777777">
            <w:trPr>
              <w:trHeight w:val="360"/>
              <w:jc w:val="center"/>
            </w:trPr>
            <w:tc>
              <w:tcPr>
                <w:tcW w:w="5000" w:type="pct"/>
                <w:vAlign w:val="center"/>
              </w:tcPr>
              <w:p w14:paraId="1854E89A" w14:textId="77777777" w:rsidR="00C82195" w:rsidRPr="00934F44" w:rsidRDefault="00C82195">
                <w:pPr>
                  <w:pStyle w:val="Sinespaciado"/>
                  <w:jc w:val="center"/>
                  <w:rPr>
                    <w:rFonts w:cstheme="minorHAnsi"/>
                  </w:rPr>
                </w:pPr>
              </w:p>
            </w:tc>
          </w:tr>
          <w:tr w:rsidR="00C82195" w:rsidRPr="00934F44" w14:paraId="734D25C5" w14:textId="77777777">
            <w:trPr>
              <w:trHeight w:val="360"/>
              <w:jc w:val="center"/>
            </w:trPr>
            <w:tc>
              <w:tcPr>
                <w:tcW w:w="5000" w:type="pct"/>
                <w:vAlign w:val="center"/>
              </w:tcPr>
              <w:p w14:paraId="2B5B9418"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02</w:t>
                </w:r>
              </w:p>
            </w:tc>
          </w:tr>
          <w:tr w:rsidR="00C82195" w:rsidRPr="00934F44" w14:paraId="60D04ECA" w14:textId="77777777">
            <w:trPr>
              <w:trHeight w:val="360"/>
              <w:jc w:val="center"/>
            </w:trPr>
            <w:sdt>
              <w:sdtPr>
                <w:rPr>
                  <w:rFonts w:cstheme="minorHAnsi"/>
                  <w:b/>
                  <w:bCs/>
                </w:rPr>
                <w:alias w:val="Fecha"/>
                <w:id w:val="516659546"/>
                <w:date w:fullDate="2026-10-17T00:00:00Z">
                  <w:dateFormat w:val="dd/MM/yyyy"/>
                  <w:lid w:val="es-ES"/>
                  <w:storeMappedDataAs w:val="dateTime"/>
                  <w:calendar w:val="gregorian"/>
                </w:date>
              </w:sdtPr>
              <w:sdtEndPr/>
              <w:sdtContent>
                <w:tc>
                  <w:tcPr>
                    <w:tcW w:w="5000" w:type="pct"/>
                    <w:vAlign w:val="center"/>
                  </w:tcPr>
                  <w:p w14:paraId="71AEFA96" w14:textId="77777777" w:rsidR="00C82195" w:rsidRPr="00934F44" w:rsidRDefault="00C82195" w:rsidP="00C82195">
                    <w:pPr>
                      <w:pStyle w:val="Sinespaciado"/>
                      <w:jc w:val="center"/>
                      <w:rPr>
                        <w:rFonts w:cstheme="minorHAnsi"/>
                        <w:b/>
                        <w:bCs/>
                      </w:rPr>
                    </w:pPr>
                    <w:r>
                      <w:rPr>
                        <w:rFonts w:cstheme="minorHAnsi"/>
                        <w:b/>
                        <w:bCs/>
                      </w:rPr>
                      <w:t>17/10/2026</w:t>
                    </w:r>
                  </w:p>
                </w:tc>
              </w:sdtContent>
            </w:sdt>
          </w:tr>
        </w:tbl>
        <w:p w14:paraId="326B96CA" w14:textId="77777777" w:rsidR="00C82195" w:rsidRPr="00934F44" w:rsidRDefault="00C82195">
          <w:pPr>
            <w:rPr>
              <w:rFonts w:cstheme="minorHAnsi"/>
              <w:lang w:val="es-ES"/>
            </w:rPr>
          </w:pPr>
        </w:p>
        <w:p w14:paraId="6484A370"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5562688D" w14:textId="77777777">
            <w:sdt>
              <w:sdtPr>
                <w:rPr>
                  <w:rFonts w:eastAsiaTheme="minorHAnsi" w:cstheme="minorHAnsi"/>
                  <w:color w:val="FF0000"/>
                  <w:lang w:val="es-AR"/>
                </w:rPr>
                <w:alias w:val="Abstracto"/>
                <w:id w:val="8276291"/>
                <w:text/>
              </w:sdtPr>
              <w:sdtEndPr/>
              <w:sdtContent>
                <w:tc>
                  <w:tcPr>
                    <w:tcW w:w="5000" w:type="pct"/>
                  </w:tcPr>
                  <w:p w14:paraId="4F7EFAA5" w14:textId="77777777" w:rsidR="00C82195" w:rsidRPr="00934F44" w:rsidRDefault="00856856" w:rsidP="00856856">
                    <w:pPr>
                      <w:pStyle w:val="Sinespaciado"/>
                      <w:rPr>
                        <w:rFonts w:cstheme="minorHAnsi"/>
                      </w:rPr>
                    </w:pPr>
                    <w:r>
                      <w:rPr>
                        <w:rFonts w:eastAsiaTheme="minorHAnsi" w:cstheme="minorHAnsi"/>
                        <w:color w:val="FF0000"/>
                        <w:lang w:val="es-AR"/>
                      </w:rPr>
                      <w:t>Planificación y Especificación de Requisitos según estándares; IEEE 830, ISO9000 y PMI.</w:t>
                    </w:r>
                  </w:p>
                </w:tc>
              </w:sdtContent>
            </w:sdt>
          </w:tr>
        </w:tbl>
        <w:p w14:paraId="3B51D68B" w14:textId="77777777" w:rsidR="00C82195" w:rsidRPr="00934F44" w:rsidRDefault="00C82195">
          <w:pPr>
            <w:rPr>
              <w:rFonts w:cstheme="minorHAnsi"/>
              <w:lang w:val="es-ES"/>
            </w:rPr>
          </w:pPr>
        </w:p>
        <w:p w14:paraId="4DA06CDC" w14:textId="77777777" w:rsidR="00C82195" w:rsidRPr="00934F44" w:rsidRDefault="00C82195">
          <w:pPr>
            <w:rPr>
              <w:rFonts w:cstheme="minorHAnsi"/>
              <w:sz w:val="32"/>
            </w:rPr>
          </w:pPr>
          <w:r>
            <w:rPr>
              <w:rFonts w:cstheme="minorHAnsi"/>
              <w:sz w:val="32"/>
            </w:rPr>
            <w:br w:type="page"/>
          </w:r>
        </w:p>
      </w:sdtContent>
    </w:sdt>
    <w:p w14:paraId="1E7D1003" w14:textId="77777777" w:rsidR="00B80F3D" w:rsidRPr="00934F44" w:rsidRDefault="00B80F3D" w:rsidP="005D79BE">
      <w:pPr>
        <w:spacing w:after="0" w:line="240" w:lineRule="auto"/>
        <w:jc w:val="both"/>
        <w:rPr>
          <w:rFonts w:cstheme="minorHAnsi"/>
          <w:sz w:val="32"/>
        </w:rPr>
      </w:pPr>
    </w:p>
    <w:p w14:paraId="3EDBFFA2"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18EABAB4"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0842DF7D" w14:textId="1B3ED8D2" w:rsidR="00CE085C" w:rsidRDefault="00934F44">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3143214" w:history="1">
            <w:r w:rsidR="00CE085C" w:rsidRPr="003F4395">
              <w:rPr>
                <w:rStyle w:val="Hipervnculo"/>
                <w:rFonts w:eastAsia="Times New Roman" w:cstheme="minorHAnsi"/>
                <w:noProof/>
                <w:kern w:val="32"/>
              </w:rPr>
              <w:t>2</w:t>
            </w:r>
            <w:r w:rsidR="00CE085C">
              <w:rPr>
                <w:rFonts w:eastAsiaTheme="minorEastAsia"/>
                <w:b w:val="0"/>
                <w:bCs w:val="0"/>
                <w:caps w:val="0"/>
                <w:noProof/>
                <w:kern w:val="2"/>
                <w:sz w:val="24"/>
                <w:szCs w:val="24"/>
                <w:lang w:val="es-MX" w:eastAsia="es-MX"/>
                <w14:ligatures w14:val="standardContextual"/>
              </w:rPr>
              <w:tab/>
            </w:r>
            <w:r w:rsidR="00CE085C" w:rsidRPr="003F4395">
              <w:rPr>
                <w:rStyle w:val="Hipervnculo"/>
                <w:rFonts w:eastAsia="Times New Roman" w:cstheme="minorHAnsi"/>
                <w:noProof/>
                <w:kern w:val="32"/>
              </w:rPr>
              <w:t>Ficha del documento</w:t>
            </w:r>
            <w:r w:rsidR="00CE085C">
              <w:rPr>
                <w:noProof/>
                <w:webHidden/>
              </w:rPr>
              <w:tab/>
            </w:r>
            <w:r w:rsidR="00CE085C">
              <w:rPr>
                <w:noProof/>
                <w:webHidden/>
              </w:rPr>
              <w:fldChar w:fldCharType="begin"/>
            </w:r>
            <w:r w:rsidR="00CE085C">
              <w:rPr>
                <w:noProof/>
                <w:webHidden/>
              </w:rPr>
              <w:instrText xml:space="preserve"> PAGEREF _Toc243143214 \h </w:instrText>
            </w:r>
            <w:r w:rsidR="00CE085C">
              <w:rPr>
                <w:noProof/>
                <w:webHidden/>
              </w:rPr>
            </w:r>
            <w:r w:rsidR="00CE085C">
              <w:rPr>
                <w:noProof/>
                <w:webHidden/>
              </w:rPr>
              <w:fldChar w:fldCharType="separate"/>
            </w:r>
            <w:r w:rsidR="00CE085C">
              <w:rPr>
                <w:noProof/>
                <w:webHidden/>
              </w:rPr>
              <w:t>3</w:t>
            </w:r>
            <w:r w:rsidR="00CE085C">
              <w:rPr>
                <w:noProof/>
                <w:webHidden/>
              </w:rPr>
              <w:fldChar w:fldCharType="end"/>
            </w:r>
          </w:hyperlink>
        </w:p>
        <w:p w14:paraId="08846E98" w14:textId="4632510E" w:rsidR="00CE085C" w:rsidRDefault="00CE085C">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43215" w:history="1">
            <w:r w:rsidRPr="003F4395">
              <w:rPr>
                <w:rStyle w:val="Hipervnculo"/>
                <w:noProof/>
              </w:rPr>
              <w:t>3</w:t>
            </w:r>
            <w:r>
              <w:rPr>
                <w:rFonts w:eastAsiaTheme="minorEastAsia"/>
                <w:b w:val="0"/>
                <w:bCs w:val="0"/>
                <w:caps w:val="0"/>
                <w:noProof/>
                <w:kern w:val="2"/>
                <w:sz w:val="24"/>
                <w:szCs w:val="24"/>
                <w:lang w:val="es-MX" w:eastAsia="es-MX"/>
                <w14:ligatures w14:val="standardContextual"/>
              </w:rPr>
              <w:tab/>
            </w:r>
            <w:r w:rsidRPr="003F4395">
              <w:rPr>
                <w:rStyle w:val="Hipervnculo"/>
                <w:noProof/>
              </w:rPr>
              <w:t>Integrantes:</w:t>
            </w:r>
            <w:r>
              <w:rPr>
                <w:noProof/>
                <w:webHidden/>
              </w:rPr>
              <w:tab/>
            </w:r>
            <w:r>
              <w:rPr>
                <w:noProof/>
                <w:webHidden/>
              </w:rPr>
              <w:fldChar w:fldCharType="begin"/>
            </w:r>
            <w:r>
              <w:rPr>
                <w:noProof/>
                <w:webHidden/>
              </w:rPr>
              <w:instrText xml:space="preserve"> PAGEREF _Toc243143215 \h </w:instrText>
            </w:r>
            <w:r>
              <w:rPr>
                <w:noProof/>
                <w:webHidden/>
              </w:rPr>
            </w:r>
            <w:r>
              <w:rPr>
                <w:noProof/>
                <w:webHidden/>
              </w:rPr>
              <w:fldChar w:fldCharType="separate"/>
            </w:r>
            <w:r>
              <w:rPr>
                <w:noProof/>
                <w:webHidden/>
              </w:rPr>
              <w:t>3</w:t>
            </w:r>
            <w:r>
              <w:rPr>
                <w:noProof/>
                <w:webHidden/>
              </w:rPr>
              <w:fldChar w:fldCharType="end"/>
            </w:r>
          </w:hyperlink>
        </w:p>
        <w:p w14:paraId="5B9368D3" w14:textId="41CCFC34" w:rsidR="00CE085C" w:rsidRDefault="00CE085C">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43216" w:history="1">
            <w:r w:rsidRPr="003F4395">
              <w:rPr>
                <w:rStyle w:val="Hipervnculo"/>
                <w:rFonts w:cstheme="minorHAnsi"/>
                <w:noProof/>
              </w:rPr>
              <w:t>4</w:t>
            </w:r>
            <w:r>
              <w:rPr>
                <w:rFonts w:eastAsiaTheme="minorEastAsia"/>
                <w:b w:val="0"/>
                <w:bCs w:val="0"/>
                <w:caps w:val="0"/>
                <w:noProof/>
                <w:kern w:val="2"/>
                <w:sz w:val="24"/>
                <w:szCs w:val="24"/>
                <w:lang w:val="es-MX" w:eastAsia="es-MX"/>
                <w14:ligatures w14:val="standardContextual"/>
              </w:rPr>
              <w:tab/>
            </w:r>
            <w:r w:rsidRPr="003F439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_Toc243143216 \h </w:instrText>
            </w:r>
            <w:r>
              <w:rPr>
                <w:noProof/>
                <w:webHidden/>
              </w:rPr>
            </w:r>
            <w:r>
              <w:rPr>
                <w:noProof/>
                <w:webHidden/>
              </w:rPr>
              <w:fldChar w:fldCharType="separate"/>
            </w:r>
            <w:r>
              <w:rPr>
                <w:noProof/>
                <w:webHidden/>
              </w:rPr>
              <w:t>4</w:t>
            </w:r>
            <w:r>
              <w:rPr>
                <w:noProof/>
                <w:webHidden/>
              </w:rPr>
              <w:fldChar w:fldCharType="end"/>
            </w:r>
          </w:hyperlink>
        </w:p>
        <w:p w14:paraId="41295BEA" w14:textId="6D3C43FA" w:rsidR="00CE085C" w:rsidRDefault="00CE085C">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17" w:history="1">
            <w:r w:rsidRPr="003F4395">
              <w:rPr>
                <w:rStyle w:val="Hipervnculo"/>
                <w:rFonts w:cstheme="minorHAnsi"/>
                <w:noProof/>
              </w:rPr>
              <w:t>4.1</w:t>
            </w:r>
            <w:r>
              <w:rPr>
                <w:rFonts w:eastAsiaTheme="minorEastAsia"/>
                <w:smallCaps w:val="0"/>
                <w:noProof/>
                <w:kern w:val="2"/>
                <w:sz w:val="24"/>
                <w:szCs w:val="24"/>
                <w:lang w:val="es-MX" w:eastAsia="es-MX"/>
                <w14:ligatures w14:val="standardContextual"/>
              </w:rPr>
              <w:tab/>
            </w:r>
            <w:r w:rsidRPr="003F439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_Toc243143217 \h </w:instrText>
            </w:r>
            <w:r>
              <w:rPr>
                <w:noProof/>
                <w:webHidden/>
              </w:rPr>
            </w:r>
            <w:r>
              <w:rPr>
                <w:noProof/>
                <w:webHidden/>
              </w:rPr>
              <w:fldChar w:fldCharType="separate"/>
            </w:r>
            <w:r>
              <w:rPr>
                <w:noProof/>
                <w:webHidden/>
              </w:rPr>
              <w:t>4</w:t>
            </w:r>
            <w:r>
              <w:rPr>
                <w:noProof/>
                <w:webHidden/>
              </w:rPr>
              <w:fldChar w:fldCharType="end"/>
            </w:r>
          </w:hyperlink>
        </w:p>
        <w:p w14:paraId="6AB8041C" w14:textId="0A5F0A21"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18" w:history="1">
            <w:r w:rsidRPr="003F4395">
              <w:rPr>
                <w:rStyle w:val="Hipervnculo"/>
                <w:noProof/>
              </w:rPr>
              <w:t>4.1.1</w:t>
            </w:r>
            <w:r>
              <w:rPr>
                <w:rFonts w:eastAsiaTheme="minorEastAsia"/>
                <w:i w:val="0"/>
                <w:iCs w:val="0"/>
                <w:noProof/>
                <w:kern w:val="2"/>
                <w:sz w:val="24"/>
                <w:szCs w:val="24"/>
                <w:lang w:val="es-MX" w:eastAsia="es-MX"/>
                <w14:ligatures w14:val="standardContextual"/>
              </w:rPr>
              <w:tab/>
            </w:r>
            <w:r w:rsidRPr="003F4395">
              <w:rPr>
                <w:rStyle w:val="Hipervnculo"/>
                <w:noProof/>
              </w:rPr>
              <w:t>Interfaces de usuario</w:t>
            </w:r>
            <w:r>
              <w:rPr>
                <w:noProof/>
                <w:webHidden/>
              </w:rPr>
              <w:tab/>
            </w:r>
            <w:r>
              <w:rPr>
                <w:noProof/>
                <w:webHidden/>
              </w:rPr>
              <w:fldChar w:fldCharType="begin"/>
            </w:r>
            <w:r>
              <w:rPr>
                <w:noProof/>
                <w:webHidden/>
              </w:rPr>
              <w:instrText xml:space="preserve"> PAGEREF _Toc243143218 \h </w:instrText>
            </w:r>
            <w:r>
              <w:rPr>
                <w:noProof/>
                <w:webHidden/>
              </w:rPr>
            </w:r>
            <w:r>
              <w:rPr>
                <w:noProof/>
                <w:webHidden/>
              </w:rPr>
              <w:fldChar w:fldCharType="separate"/>
            </w:r>
            <w:r>
              <w:rPr>
                <w:noProof/>
                <w:webHidden/>
              </w:rPr>
              <w:t>4</w:t>
            </w:r>
            <w:r>
              <w:rPr>
                <w:noProof/>
                <w:webHidden/>
              </w:rPr>
              <w:fldChar w:fldCharType="end"/>
            </w:r>
          </w:hyperlink>
        </w:p>
        <w:p w14:paraId="308299CA" w14:textId="2089A745"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19" w:history="1">
            <w:r w:rsidRPr="003F4395">
              <w:rPr>
                <w:rStyle w:val="Hipervnculo"/>
                <w:noProof/>
              </w:rPr>
              <w:t>4.1.2</w:t>
            </w:r>
            <w:r>
              <w:rPr>
                <w:rFonts w:eastAsiaTheme="minorEastAsia"/>
                <w:i w:val="0"/>
                <w:iCs w:val="0"/>
                <w:noProof/>
                <w:kern w:val="2"/>
                <w:sz w:val="24"/>
                <w:szCs w:val="24"/>
                <w:lang w:val="es-MX" w:eastAsia="es-MX"/>
                <w14:ligatures w14:val="standardContextual"/>
              </w:rPr>
              <w:tab/>
            </w:r>
            <w:r w:rsidRPr="003F4395">
              <w:rPr>
                <w:rStyle w:val="Hipervnculo"/>
                <w:noProof/>
              </w:rPr>
              <w:t>Interfaces de hardware</w:t>
            </w:r>
            <w:r>
              <w:rPr>
                <w:noProof/>
                <w:webHidden/>
              </w:rPr>
              <w:tab/>
            </w:r>
            <w:r>
              <w:rPr>
                <w:noProof/>
                <w:webHidden/>
              </w:rPr>
              <w:fldChar w:fldCharType="begin"/>
            </w:r>
            <w:r>
              <w:rPr>
                <w:noProof/>
                <w:webHidden/>
              </w:rPr>
              <w:instrText xml:space="preserve"> PAGEREF _Toc243143219 \h </w:instrText>
            </w:r>
            <w:r>
              <w:rPr>
                <w:noProof/>
                <w:webHidden/>
              </w:rPr>
            </w:r>
            <w:r>
              <w:rPr>
                <w:noProof/>
                <w:webHidden/>
              </w:rPr>
              <w:fldChar w:fldCharType="separate"/>
            </w:r>
            <w:r>
              <w:rPr>
                <w:noProof/>
                <w:webHidden/>
              </w:rPr>
              <w:t>6</w:t>
            </w:r>
            <w:r>
              <w:rPr>
                <w:noProof/>
                <w:webHidden/>
              </w:rPr>
              <w:fldChar w:fldCharType="end"/>
            </w:r>
          </w:hyperlink>
        </w:p>
        <w:p w14:paraId="1D529847" w14:textId="199C9FD3"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0" w:history="1">
            <w:r w:rsidRPr="003F4395">
              <w:rPr>
                <w:rStyle w:val="Hipervnculo"/>
                <w:noProof/>
              </w:rPr>
              <w:t>4.1.3</w:t>
            </w:r>
            <w:r>
              <w:rPr>
                <w:rFonts w:eastAsiaTheme="minorEastAsia"/>
                <w:i w:val="0"/>
                <w:iCs w:val="0"/>
                <w:noProof/>
                <w:kern w:val="2"/>
                <w:sz w:val="24"/>
                <w:szCs w:val="24"/>
                <w:lang w:val="es-MX" w:eastAsia="es-MX"/>
                <w14:ligatures w14:val="standardContextual"/>
              </w:rPr>
              <w:tab/>
            </w:r>
            <w:r w:rsidRPr="003F4395">
              <w:rPr>
                <w:rStyle w:val="Hipervnculo"/>
                <w:noProof/>
              </w:rPr>
              <w:t>Interfaces de software</w:t>
            </w:r>
            <w:r>
              <w:rPr>
                <w:noProof/>
                <w:webHidden/>
              </w:rPr>
              <w:tab/>
            </w:r>
            <w:r>
              <w:rPr>
                <w:noProof/>
                <w:webHidden/>
              </w:rPr>
              <w:fldChar w:fldCharType="begin"/>
            </w:r>
            <w:r>
              <w:rPr>
                <w:noProof/>
                <w:webHidden/>
              </w:rPr>
              <w:instrText xml:space="preserve"> PAGEREF _Toc243143220 \h </w:instrText>
            </w:r>
            <w:r>
              <w:rPr>
                <w:noProof/>
                <w:webHidden/>
              </w:rPr>
            </w:r>
            <w:r>
              <w:rPr>
                <w:noProof/>
                <w:webHidden/>
              </w:rPr>
              <w:fldChar w:fldCharType="separate"/>
            </w:r>
            <w:r>
              <w:rPr>
                <w:noProof/>
                <w:webHidden/>
              </w:rPr>
              <w:t>6</w:t>
            </w:r>
            <w:r>
              <w:rPr>
                <w:noProof/>
                <w:webHidden/>
              </w:rPr>
              <w:fldChar w:fldCharType="end"/>
            </w:r>
          </w:hyperlink>
        </w:p>
        <w:p w14:paraId="04A8909F" w14:textId="37429CB9"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1" w:history="1">
            <w:r w:rsidRPr="003F4395">
              <w:rPr>
                <w:rStyle w:val="Hipervnculo"/>
                <w:noProof/>
              </w:rPr>
              <w:t>4.1.4</w:t>
            </w:r>
            <w:r>
              <w:rPr>
                <w:rFonts w:eastAsiaTheme="minorEastAsia"/>
                <w:i w:val="0"/>
                <w:iCs w:val="0"/>
                <w:noProof/>
                <w:kern w:val="2"/>
                <w:sz w:val="24"/>
                <w:szCs w:val="24"/>
                <w:lang w:val="es-MX" w:eastAsia="es-MX"/>
                <w14:ligatures w14:val="standardContextual"/>
              </w:rPr>
              <w:tab/>
            </w:r>
            <w:r w:rsidRPr="003F4395">
              <w:rPr>
                <w:rStyle w:val="Hipervnculo"/>
                <w:noProof/>
              </w:rPr>
              <w:t>Interfaces de comunicación</w:t>
            </w:r>
            <w:r>
              <w:rPr>
                <w:noProof/>
                <w:webHidden/>
              </w:rPr>
              <w:tab/>
            </w:r>
            <w:r>
              <w:rPr>
                <w:noProof/>
                <w:webHidden/>
              </w:rPr>
              <w:fldChar w:fldCharType="begin"/>
            </w:r>
            <w:r>
              <w:rPr>
                <w:noProof/>
                <w:webHidden/>
              </w:rPr>
              <w:instrText xml:space="preserve"> PAGEREF _Toc243143221 \h </w:instrText>
            </w:r>
            <w:r>
              <w:rPr>
                <w:noProof/>
                <w:webHidden/>
              </w:rPr>
            </w:r>
            <w:r>
              <w:rPr>
                <w:noProof/>
                <w:webHidden/>
              </w:rPr>
              <w:fldChar w:fldCharType="separate"/>
            </w:r>
            <w:r>
              <w:rPr>
                <w:noProof/>
                <w:webHidden/>
              </w:rPr>
              <w:t>7</w:t>
            </w:r>
            <w:r>
              <w:rPr>
                <w:noProof/>
                <w:webHidden/>
              </w:rPr>
              <w:fldChar w:fldCharType="end"/>
            </w:r>
          </w:hyperlink>
        </w:p>
        <w:p w14:paraId="51C0D969" w14:textId="6182C1D0" w:rsidR="00CE085C" w:rsidRDefault="00CE085C">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22" w:history="1">
            <w:r w:rsidRPr="003F4395">
              <w:rPr>
                <w:rStyle w:val="Hipervnculo"/>
                <w:rFonts w:cstheme="minorHAnsi"/>
                <w:noProof/>
              </w:rPr>
              <w:t>4.2</w:t>
            </w:r>
            <w:r>
              <w:rPr>
                <w:rFonts w:eastAsiaTheme="minorEastAsia"/>
                <w:smallCaps w:val="0"/>
                <w:noProof/>
                <w:kern w:val="2"/>
                <w:sz w:val="24"/>
                <w:szCs w:val="24"/>
                <w:lang w:val="es-MX" w:eastAsia="es-MX"/>
                <w14:ligatures w14:val="standardContextual"/>
              </w:rPr>
              <w:tab/>
            </w:r>
            <w:r w:rsidRPr="003F4395">
              <w:rPr>
                <w:rStyle w:val="Hipervnculo"/>
                <w:rFonts w:cstheme="minorHAnsi"/>
                <w:noProof/>
              </w:rPr>
              <w:t>Requisitos funcionales</w:t>
            </w:r>
            <w:r>
              <w:rPr>
                <w:noProof/>
                <w:webHidden/>
              </w:rPr>
              <w:tab/>
            </w:r>
            <w:r>
              <w:rPr>
                <w:noProof/>
                <w:webHidden/>
              </w:rPr>
              <w:fldChar w:fldCharType="begin"/>
            </w:r>
            <w:r>
              <w:rPr>
                <w:noProof/>
                <w:webHidden/>
              </w:rPr>
              <w:instrText xml:space="preserve"> PAGEREF _Toc243143222 \h </w:instrText>
            </w:r>
            <w:r>
              <w:rPr>
                <w:noProof/>
                <w:webHidden/>
              </w:rPr>
            </w:r>
            <w:r>
              <w:rPr>
                <w:noProof/>
                <w:webHidden/>
              </w:rPr>
              <w:fldChar w:fldCharType="separate"/>
            </w:r>
            <w:r>
              <w:rPr>
                <w:noProof/>
                <w:webHidden/>
              </w:rPr>
              <w:t>8</w:t>
            </w:r>
            <w:r>
              <w:rPr>
                <w:noProof/>
                <w:webHidden/>
              </w:rPr>
              <w:fldChar w:fldCharType="end"/>
            </w:r>
          </w:hyperlink>
        </w:p>
        <w:p w14:paraId="6E616D14" w14:textId="552D4267"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3" w:history="1">
            <w:r w:rsidRPr="003F4395">
              <w:rPr>
                <w:rStyle w:val="Hipervnculo"/>
                <w:noProof/>
              </w:rPr>
              <w:t>4.2.1</w:t>
            </w:r>
            <w:r>
              <w:rPr>
                <w:rFonts w:eastAsiaTheme="minorEastAsia"/>
                <w:i w:val="0"/>
                <w:iCs w:val="0"/>
                <w:noProof/>
                <w:kern w:val="2"/>
                <w:sz w:val="24"/>
                <w:szCs w:val="24"/>
                <w:lang w:val="es-MX" w:eastAsia="es-MX"/>
                <w14:ligatures w14:val="standardContextual"/>
              </w:rPr>
              <w:tab/>
            </w:r>
            <w:r w:rsidRPr="003F4395">
              <w:rPr>
                <w:rStyle w:val="Hipervnculo"/>
                <w:noProof/>
              </w:rPr>
              <w:t>Caso de Uso 01 – Registrar venta de productos</w:t>
            </w:r>
            <w:r>
              <w:rPr>
                <w:noProof/>
                <w:webHidden/>
              </w:rPr>
              <w:tab/>
            </w:r>
            <w:r>
              <w:rPr>
                <w:noProof/>
                <w:webHidden/>
              </w:rPr>
              <w:fldChar w:fldCharType="begin"/>
            </w:r>
            <w:r>
              <w:rPr>
                <w:noProof/>
                <w:webHidden/>
              </w:rPr>
              <w:instrText xml:space="preserve"> PAGEREF _Toc243143223 \h </w:instrText>
            </w:r>
            <w:r>
              <w:rPr>
                <w:noProof/>
                <w:webHidden/>
              </w:rPr>
            </w:r>
            <w:r>
              <w:rPr>
                <w:noProof/>
                <w:webHidden/>
              </w:rPr>
              <w:fldChar w:fldCharType="separate"/>
            </w:r>
            <w:r>
              <w:rPr>
                <w:noProof/>
                <w:webHidden/>
              </w:rPr>
              <w:t>8</w:t>
            </w:r>
            <w:r>
              <w:rPr>
                <w:noProof/>
                <w:webHidden/>
              </w:rPr>
              <w:fldChar w:fldCharType="end"/>
            </w:r>
          </w:hyperlink>
        </w:p>
        <w:p w14:paraId="2AA29399" w14:textId="13BE9DD0"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4" w:history="1">
            <w:r w:rsidRPr="003F4395">
              <w:rPr>
                <w:rStyle w:val="Hipervnculo"/>
                <w:noProof/>
              </w:rPr>
              <w:t>4.2.2</w:t>
            </w:r>
            <w:r>
              <w:rPr>
                <w:rFonts w:eastAsiaTheme="minorEastAsia"/>
                <w:i w:val="0"/>
                <w:iCs w:val="0"/>
                <w:noProof/>
                <w:kern w:val="2"/>
                <w:sz w:val="24"/>
                <w:szCs w:val="24"/>
                <w:lang w:val="es-MX" w:eastAsia="es-MX"/>
                <w14:ligatures w14:val="standardContextual"/>
              </w:rPr>
              <w:tab/>
            </w:r>
            <w:r w:rsidRPr="003F4395">
              <w:rPr>
                <w:rStyle w:val="Hipervnculo"/>
                <w:noProof/>
              </w:rPr>
              <w:t>Caso de Uso 02 – Registrar recepción de compras</w:t>
            </w:r>
            <w:r>
              <w:rPr>
                <w:noProof/>
                <w:webHidden/>
              </w:rPr>
              <w:tab/>
            </w:r>
            <w:r>
              <w:rPr>
                <w:noProof/>
                <w:webHidden/>
              </w:rPr>
              <w:fldChar w:fldCharType="begin"/>
            </w:r>
            <w:r>
              <w:rPr>
                <w:noProof/>
                <w:webHidden/>
              </w:rPr>
              <w:instrText xml:space="preserve"> PAGEREF _Toc243143224 \h </w:instrText>
            </w:r>
            <w:r>
              <w:rPr>
                <w:noProof/>
                <w:webHidden/>
              </w:rPr>
            </w:r>
            <w:r>
              <w:rPr>
                <w:noProof/>
                <w:webHidden/>
              </w:rPr>
              <w:fldChar w:fldCharType="separate"/>
            </w:r>
            <w:r>
              <w:rPr>
                <w:noProof/>
                <w:webHidden/>
              </w:rPr>
              <w:t>10</w:t>
            </w:r>
            <w:r>
              <w:rPr>
                <w:noProof/>
                <w:webHidden/>
              </w:rPr>
              <w:fldChar w:fldCharType="end"/>
            </w:r>
          </w:hyperlink>
        </w:p>
        <w:p w14:paraId="3A052DD3" w14:textId="14FAE23A"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5" w:history="1">
            <w:r w:rsidRPr="003F4395">
              <w:rPr>
                <w:rStyle w:val="Hipervnculo"/>
                <w:noProof/>
              </w:rPr>
              <w:t>4.2.3</w:t>
            </w:r>
            <w:r>
              <w:rPr>
                <w:rFonts w:eastAsiaTheme="minorEastAsia"/>
                <w:i w:val="0"/>
                <w:iCs w:val="0"/>
                <w:noProof/>
                <w:kern w:val="2"/>
                <w:sz w:val="24"/>
                <w:szCs w:val="24"/>
                <w:lang w:val="es-MX" w:eastAsia="es-MX"/>
                <w14:ligatures w14:val="standardContextual"/>
              </w:rPr>
              <w:tab/>
            </w:r>
            <w:r w:rsidRPr="003F4395">
              <w:rPr>
                <w:rStyle w:val="Hipervnculo"/>
                <w:noProof/>
              </w:rPr>
              <w:t>Caso de Uso 03 – Consultar dashboard ejecutivo</w:t>
            </w:r>
            <w:r>
              <w:rPr>
                <w:noProof/>
                <w:webHidden/>
              </w:rPr>
              <w:tab/>
            </w:r>
            <w:r>
              <w:rPr>
                <w:noProof/>
                <w:webHidden/>
              </w:rPr>
              <w:fldChar w:fldCharType="begin"/>
            </w:r>
            <w:r>
              <w:rPr>
                <w:noProof/>
                <w:webHidden/>
              </w:rPr>
              <w:instrText xml:space="preserve"> PAGEREF _Toc243143225 \h </w:instrText>
            </w:r>
            <w:r>
              <w:rPr>
                <w:noProof/>
                <w:webHidden/>
              </w:rPr>
            </w:r>
            <w:r>
              <w:rPr>
                <w:noProof/>
                <w:webHidden/>
              </w:rPr>
              <w:fldChar w:fldCharType="separate"/>
            </w:r>
            <w:r>
              <w:rPr>
                <w:noProof/>
                <w:webHidden/>
              </w:rPr>
              <w:t>11</w:t>
            </w:r>
            <w:r>
              <w:rPr>
                <w:noProof/>
                <w:webHidden/>
              </w:rPr>
              <w:fldChar w:fldCharType="end"/>
            </w:r>
          </w:hyperlink>
        </w:p>
        <w:p w14:paraId="73BBB7F0" w14:textId="30F5C155"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6" w:history="1">
            <w:r w:rsidRPr="003F4395">
              <w:rPr>
                <w:rStyle w:val="Hipervnculo"/>
                <w:noProof/>
              </w:rPr>
              <w:t>4.2.4</w:t>
            </w:r>
            <w:r>
              <w:rPr>
                <w:rFonts w:eastAsiaTheme="minorEastAsia"/>
                <w:i w:val="0"/>
                <w:iCs w:val="0"/>
                <w:noProof/>
                <w:kern w:val="2"/>
                <w:sz w:val="24"/>
                <w:szCs w:val="24"/>
                <w:lang w:val="es-MX" w:eastAsia="es-MX"/>
                <w14:ligatures w14:val="standardContextual"/>
              </w:rPr>
              <w:tab/>
            </w:r>
            <w:r w:rsidRPr="003F4395">
              <w:rPr>
                <w:rStyle w:val="Hipervnculo"/>
                <w:noProof/>
              </w:rPr>
              <w:t>Caso de Uso 04 – Gestionar productos, categorías y proveedores</w:t>
            </w:r>
            <w:r>
              <w:rPr>
                <w:noProof/>
                <w:webHidden/>
              </w:rPr>
              <w:tab/>
            </w:r>
            <w:r>
              <w:rPr>
                <w:noProof/>
                <w:webHidden/>
              </w:rPr>
              <w:fldChar w:fldCharType="begin"/>
            </w:r>
            <w:r>
              <w:rPr>
                <w:noProof/>
                <w:webHidden/>
              </w:rPr>
              <w:instrText xml:space="preserve"> PAGEREF _Toc243143226 \h </w:instrText>
            </w:r>
            <w:r>
              <w:rPr>
                <w:noProof/>
                <w:webHidden/>
              </w:rPr>
            </w:r>
            <w:r>
              <w:rPr>
                <w:noProof/>
                <w:webHidden/>
              </w:rPr>
              <w:fldChar w:fldCharType="separate"/>
            </w:r>
            <w:r>
              <w:rPr>
                <w:noProof/>
                <w:webHidden/>
              </w:rPr>
              <w:t>13</w:t>
            </w:r>
            <w:r>
              <w:rPr>
                <w:noProof/>
                <w:webHidden/>
              </w:rPr>
              <w:fldChar w:fldCharType="end"/>
            </w:r>
          </w:hyperlink>
        </w:p>
        <w:p w14:paraId="038C6C8D" w14:textId="7F8D2346"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7" w:history="1">
            <w:r w:rsidRPr="003F4395">
              <w:rPr>
                <w:rStyle w:val="Hipervnculo"/>
                <w:noProof/>
              </w:rPr>
              <w:t>4.2.5</w:t>
            </w:r>
            <w:r>
              <w:rPr>
                <w:rFonts w:eastAsiaTheme="minorEastAsia"/>
                <w:i w:val="0"/>
                <w:iCs w:val="0"/>
                <w:noProof/>
                <w:kern w:val="2"/>
                <w:sz w:val="24"/>
                <w:szCs w:val="24"/>
                <w:lang w:val="es-MX" w:eastAsia="es-MX"/>
                <w14:ligatures w14:val="standardContextual"/>
              </w:rPr>
              <w:tab/>
            </w:r>
            <w:r w:rsidRPr="003F4395">
              <w:rPr>
                <w:rStyle w:val="Hipervnculo"/>
                <w:noProof/>
              </w:rPr>
              <w:t>Caso de Uso 05 – Atender o descartar alertas de inventario</w:t>
            </w:r>
            <w:r>
              <w:rPr>
                <w:noProof/>
                <w:webHidden/>
              </w:rPr>
              <w:tab/>
            </w:r>
            <w:r>
              <w:rPr>
                <w:noProof/>
                <w:webHidden/>
              </w:rPr>
              <w:fldChar w:fldCharType="begin"/>
            </w:r>
            <w:r>
              <w:rPr>
                <w:noProof/>
                <w:webHidden/>
              </w:rPr>
              <w:instrText xml:space="preserve"> PAGEREF _Toc243143227 \h </w:instrText>
            </w:r>
            <w:r>
              <w:rPr>
                <w:noProof/>
                <w:webHidden/>
              </w:rPr>
            </w:r>
            <w:r>
              <w:rPr>
                <w:noProof/>
                <w:webHidden/>
              </w:rPr>
              <w:fldChar w:fldCharType="separate"/>
            </w:r>
            <w:r>
              <w:rPr>
                <w:noProof/>
                <w:webHidden/>
              </w:rPr>
              <w:t>15</w:t>
            </w:r>
            <w:r>
              <w:rPr>
                <w:noProof/>
                <w:webHidden/>
              </w:rPr>
              <w:fldChar w:fldCharType="end"/>
            </w:r>
          </w:hyperlink>
        </w:p>
        <w:p w14:paraId="3D2D022A" w14:textId="59A953B4"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8" w:history="1">
            <w:r w:rsidRPr="003F4395">
              <w:rPr>
                <w:rStyle w:val="Hipervnculo"/>
                <w:noProof/>
              </w:rPr>
              <w:t>4.2.6</w:t>
            </w:r>
            <w:r>
              <w:rPr>
                <w:rFonts w:eastAsiaTheme="minorEastAsia"/>
                <w:i w:val="0"/>
                <w:iCs w:val="0"/>
                <w:noProof/>
                <w:kern w:val="2"/>
                <w:sz w:val="24"/>
                <w:szCs w:val="24"/>
                <w:lang w:val="es-MX" w:eastAsia="es-MX"/>
                <w14:ligatures w14:val="standardContextual"/>
              </w:rPr>
              <w:tab/>
            </w:r>
            <w:r w:rsidRPr="003F4395">
              <w:rPr>
                <w:rStyle w:val="Hipervnculo"/>
                <w:noProof/>
              </w:rPr>
              <w:t>Caso de Uso 06 – Registrar y reevaluar modelo de predicción (ML)</w:t>
            </w:r>
            <w:r>
              <w:rPr>
                <w:noProof/>
                <w:webHidden/>
              </w:rPr>
              <w:tab/>
            </w:r>
            <w:r>
              <w:rPr>
                <w:noProof/>
                <w:webHidden/>
              </w:rPr>
              <w:fldChar w:fldCharType="begin"/>
            </w:r>
            <w:r>
              <w:rPr>
                <w:noProof/>
                <w:webHidden/>
              </w:rPr>
              <w:instrText xml:space="preserve"> PAGEREF _Toc243143228 \h </w:instrText>
            </w:r>
            <w:r>
              <w:rPr>
                <w:noProof/>
                <w:webHidden/>
              </w:rPr>
            </w:r>
            <w:r>
              <w:rPr>
                <w:noProof/>
                <w:webHidden/>
              </w:rPr>
              <w:fldChar w:fldCharType="separate"/>
            </w:r>
            <w:r>
              <w:rPr>
                <w:noProof/>
                <w:webHidden/>
              </w:rPr>
              <w:t>16</w:t>
            </w:r>
            <w:r>
              <w:rPr>
                <w:noProof/>
                <w:webHidden/>
              </w:rPr>
              <w:fldChar w:fldCharType="end"/>
            </w:r>
          </w:hyperlink>
        </w:p>
        <w:p w14:paraId="02B8CDCB" w14:textId="1793475D"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29" w:history="1">
            <w:r w:rsidRPr="003F4395">
              <w:rPr>
                <w:rStyle w:val="Hipervnculo"/>
                <w:noProof/>
              </w:rPr>
              <w:t>4.2.7</w:t>
            </w:r>
            <w:r>
              <w:rPr>
                <w:rFonts w:eastAsiaTheme="minorEastAsia"/>
                <w:i w:val="0"/>
                <w:iCs w:val="0"/>
                <w:noProof/>
                <w:kern w:val="2"/>
                <w:sz w:val="24"/>
                <w:szCs w:val="24"/>
                <w:lang w:val="es-MX" w:eastAsia="es-MX"/>
                <w14:ligatures w14:val="standardContextual"/>
              </w:rPr>
              <w:tab/>
            </w:r>
            <w:r w:rsidRPr="003F4395">
              <w:rPr>
                <w:rStyle w:val="Hipervnculo"/>
                <w:noProof/>
              </w:rPr>
              <w:t>Caso de Uso 07 – Autenticar usuario y validar rol (iniciar sesión)</w:t>
            </w:r>
            <w:r>
              <w:rPr>
                <w:noProof/>
                <w:webHidden/>
              </w:rPr>
              <w:tab/>
            </w:r>
            <w:r>
              <w:rPr>
                <w:noProof/>
                <w:webHidden/>
              </w:rPr>
              <w:fldChar w:fldCharType="begin"/>
            </w:r>
            <w:r>
              <w:rPr>
                <w:noProof/>
                <w:webHidden/>
              </w:rPr>
              <w:instrText xml:space="preserve"> PAGEREF _Toc243143229 \h </w:instrText>
            </w:r>
            <w:r>
              <w:rPr>
                <w:noProof/>
                <w:webHidden/>
              </w:rPr>
            </w:r>
            <w:r>
              <w:rPr>
                <w:noProof/>
                <w:webHidden/>
              </w:rPr>
              <w:fldChar w:fldCharType="separate"/>
            </w:r>
            <w:r>
              <w:rPr>
                <w:noProof/>
                <w:webHidden/>
              </w:rPr>
              <w:t>17</w:t>
            </w:r>
            <w:r>
              <w:rPr>
                <w:noProof/>
                <w:webHidden/>
              </w:rPr>
              <w:fldChar w:fldCharType="end"/>
            </w:r>
          </w:hyperlink>
        </w:p>
        <w:p w14:paraId="06BB91A2" w14:textId="4EF13138"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0" w:history="1">
            <w:r w:rsidRPr="003F4395">
              <w:rPr>
                <w:rStyle w:val="Hipervnculo"/>
                <w:noProof/>
              </w:rPr>
              <w:t>4.2.8</w:t>
            </w:r>
            <w:r>
              <w:rPr>
                <w:rFonts w:eastAsiaTheme="minorEastAsia"/>
                <w:i w:val="0"/>
                <w:iCs w:val="0"/>
                <w:noProof/>
                <w:kern w:val="2"/>
                <w:sz w:val="24"/>
                <w:szCs w:val="24"/>
                <w:lang w:val="es-MX" w:eastAsia="es-MX"/>
                <w14:ligatures w14:val="standardContextual"/>
              </w:rPr>
              <w:tab/>
            </w:r>
            <w:r w:rsidRPr="003F4395">
              <w:rPr>
                <w:rStyle w:val="Hipervnculo"/>
                <w:noProof/>
              </w:rPr>
              <w:t>Caso de Uso 08 – Generar predicción de demanda (semana o mes)</w:t>
            </w:r>
            <w:r>
              <w:rPr>
                <w:noProof/>
                <w:webHidden/>
              </w:rPr>
              <w:tab/>
            </w:r>
            <w:r>
              <w:rPr>
                <w:noProof/>
                <w:webHidden/>
              </w:rPr>
              <w:fldChar w:fldCharType="begin"/>
            </w:r>
            <w:r>
              <w:rPr>
                <w:noProof/>
                <w:webHidden/>
              </w:rPr>
              <w:instrText xml:space="preserve"> PAGEREF _Toc243143230 \h </w:instrText>
            </w:r>
            <w:r>
              <w:rPr>
                <w:noProof/>
                <w:webHidden/>
              </w:rPr>
            </w:r>
            <w:r>
              <w:rPr>
                <w:noProof/>
                <w:webHidden/>
              </w:rPr>
              <w:fldChar w:fldCharType="separate"/>
            </w:r>
            <w:r>
              <w:rPr>
                <w:noProof/>
                <w:webHidden/>
              </w:rPr>
              <w:t>19</w:t>
            </w:r>
            <w:r>
              <w:rPr>
                <w:noProof/>
                <w:webHidden/>
              </w:rPr>
              <w:fldChar w:fldCharType="end"/>
            </w:r>
          </w:hyperlink>
        </w:p>
        <w:p w14:paraId="64CE9FC3" w14:textId="7AAB2864"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1" w:history="1">
            <w:r w:rsidRPr="003F4395">
              <w:rPr>
                <w:rStyle w:val="Hipervnculo"/>
                <w:noProof/>
              </w:rPr>
              <w:t>4.2.9</w:t>
            </w:r>
            <w:r>
              <w:rPr>
                <w:rFonts w:eastAsiaTheme="minorEastAsia"/>
                <w:i w:val="0"/>
                <w:iCs w:val="0"/>
                <w:noProof/>
                <w:kern w:val="2"/>
                <w:sz w:val="24"/>
                <w:szCs w:val="24"/>
                <w:lang w:val="es-MX" w:eastAsia="es-MX"/>
                <w14:ligatures w14:val="standardContextual"/>
              </w:rPr>
              <w:tab/>
            </w:r>
            <w:r w:rsidRPr="003F4395">
              <w:rPr>
                <w:rStyle w:val="Hipervnculo"/>
                <w:noProof/>
              </w:rPr>
              <w:t>Caso de Uso 09 – Evaluar semáforo de riesgo y generar sugerencias de compra</w:t>
            </w:r>
            <w:r>
              <w:rPr>
                <w:noProof/>
                <w:webHidden/>
              </w:rPr>
              <w:tab/>
            </w:r>
            <w:r>
              <w:rPr>
                <w:noProof/>
                <w:webHidden/>
              </w:rPr>
              <w:fldChar w:fldCharType="begin"/>
            </w:r>
            <w:r>
              <w:rPr>
                <w:noProof/>
                <w:webHidden/>
              </w:rPr>
              <w:instrText xml:space="preserve"> PAGEREF _Toc243143231 \h </w:instrText>
            </w:r>
            <w:r>
              <w:rPr>
                <w:noProof/>
                <w:webHidden/>
              </w:rPr>
            </w:r>
            <w:r>
              <w:rPr>
                <w:noProof/>
                <w:webHidden/>
              </w:rPr>
              <w:fldChar w:fldCharType="separate"/>
            </w:r>
            <w:r>
              <w:rPr>
                <w:noProof/>
                <w:webHidden/>
              </w:rPr>
              <w:t>20</w:t>
            </w:r>
            <w:r>
              <w:rPr>
                <w:noProof/>
                <w:webHidden/>
              </w:rPr>
              <w:fldChar w:fldCharType="end"/>
            </w:r>
          </w:hyperlink>
        </w:p>
        <w:p w14:paraId="65D3D73E" w14:textId="624919BC"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2" w:history="1">
            <w:r w:rsidRPr="003F4395">
              <w:rPr>
                <w:rStyle w:val="Hipervnculo"/>
                <w:noProof/>
              </w:rPr>
              <w:t>4.2.10</w:t>
            </w:r>
            <w:r>
              <w:rPr>
                <w:rFonts w:eastAsiaTheme="minorEastAsia"/>
                <w:i w:val="0"/>
                <w:iCs w:val="0"/>
                <w:noProof/>
                <w:kern w:val="2"/>
                <w:sz w:val="24"/>
                <w:szCs w:val="24"/>
                <w:lang w:val="es-MX" w:eastAsia="es-MX"/>
                <w14:ligatures w14:val="standardContextual"/>
              </w:rPr>
              <w:tab/>
            </w:r>
            <w:r w:rsidRPr="003F4395">
              <w:rPr>
                <w:rStyle w:val="Hipervnculo"/>
                <w:noProof/>
              </w:rPr>
              <w:t>Caso de Uso 10 – Registrar predicción en persistencia</w:t>
            </w:r>
            <w:r>
              <w:rPr>
                <w:noProof/>
                <w:webHidden/>
              </w:rPr>
              <w:tab/>
            </w:r>
            <w:r>
              <w:rPr>
                <w:noProof/>
                <w:webHidden/>
              </w:rPr>
              <w:fldChar w:fldCharType="begin"/>
            </w:r>
            <w:r>
              <w:rPr>
                <w:noProof/>
                <w:webHidden/>
              </w:rPr>
              <w:instrText xml:space="preserve"> PAGEREF _Toc243143232 \h </w:instrText>
            </w:r>
            <w:r>
              <w:rPr>
                <w:noProof/>
                <w:webHidden/>
              </w:rPr>
            </w:r>
            <w:r>
              <w:rPr>
                <w:noProof/>
                <w:webHidden/>
              </w:rPr>
              <w:fldChar w:fldCharType="separate"/>
            </w:r>
            <w:r>
              <w:rPr>
                <w:noProof/>
                <w:webHidden/>
              </w:rPr>
              <w:t>22</w:t>
            </w:r>
            <w:r>
              <w:rPr>
                <w:noProof/>
                <w:webHidden/>
              </w:rPr>
              <w:fldChar w:fldCharType="end"/>
            </w:r>
          </w:hyperlink>
        </w:p>
        <w:p w14:paraId="0AF54729" w14:textId="56EA03B6"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3" w:history="1">
            <w:r w:rsidRPr="003F4395">
              <w:rPr>
                <w:rStyle w:val="Hipervnculo"/>
                <w:noProof/>
              </w:rPr>
              <w:t>4.2.11</w:t>
            </w:r>
            <w:r>
              <w:rPr>
                <w:rFonts w:eastAsiaTheme="minorEastAsia"/>
                <w:i w:val="0"/>
                <w:iCs w:val="0"/>
                <w:noProof/>
                <w:kern w:val="2"/>
                <w:sz w:val="24"/>
                <w:szCs w:val="24"/>
                <w:lang w:val="es-MX" w:eastAsia="es-MX"/>
                <w14:ligatures w14:val="standardContextual"/>
              </w:rPr>
              <w:tab/>
            </w:r>
            <w:r w:rsidRPr="003F4395">
              <w:rPr>
                <w:rStyle w:val="Hipervnculo"/>
                <w:noProof/>
              </w:rPr>
              <w:t>Caso de Uso 11 – Activar respaldo por promedio histórico o categoría</w:t>
            </w:r>
            <w:r>
              <w:rPr>
                <w:noProof/>
                <w:webHidden/>
              </w:rPr>
              <w:tab/>
            </w:r>
            <w:r>
              <w:rPr>
                <w:noProof/>
                <w:webHidden/>
              </w:rPr>
              <w:fldChar w:fldCharType="begin"/>
            </w:r>
            <w:r>
              <w:rPr>
                <w:noProof/>
                <w:webHidden/>
              </w:rPr>
              <w:instrText xml:space="preserve"> PAGEREF _Toc243143233 \h </w:instrText>
            </w:r>
            <w:r>
              <w:rPr>
                <w:noProof/>
                <w:webHidden/>
              </w:rPr>
            </w:r>
            <w:r>
              <w:rPr>
                <w:noProof/>
                <w:webHidden/>
              </w:rPr>
              <w:fldChar w:fldCharType="separate"/>
            </w:r>
            <w:r>
              <w:rPr>
                <w:noProof/>
                <w:webHidden/>
              </w:rPr>
              <w:t>23</w:t>
            </w:r>
            <w:r>
              <w:rPr>
                <w:noProof/>
                <w:webHidden/>
              </w:rPr>
              <w:fldChar w:fldCharType="end"/>
            </w:r>
          </w:hyperlink>
        </w:p>
        <w:p w14:paraId="7EB79701" w14:textId="77DFB5EA"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4" w:history="1">
            <w:r w:rsidRPr="003F4395">
              <w:rPr>
                <w:rStyle w:val="Hipervnculo"/>
                <w:noProof/>
              </w:rPr>
              <w:t>4.2.12</w:t>
            </w:r>
            <w:r>
              <w:rPr>
                <w:rFonts w:eastAsiaTheme="minorEastAsia"/>
                <w:i w:val="0"/>
                <w:iCs w:val="0"/>
                <w:noProof/>
                <w:kern w:val="2"/>
                <w:sz w:val="24"/>
                <w:szCs w:val="24"/>
                <w:lang w:val="es-MX" w:eastAsia="es-MX"/>
                <w14:ligatures w14:val="standardContextual"/>
              </w:rPr>
              <w:tab/>
            </w:r>
            <w:r w:rsidRPr="003F4395">
              <w:rPr>
                <w:rStyle w:val="Hipervnculo"/>
                <w:noProof/>
              </w:rPr>
              <w:t>Caso de Uso 12 – Crear cuenta de usuario</w:t>
            </w:r>
            <w:r>
              <w:rPr>
                <w:noProof/>
                <w:webHidden/>
              </w:rPr>
              <w:tab/>
            </w:r>
            <w:r>
              <w:rPr>
                <w:noProof/>
                <w:webHidden/>
              </w:rPr>
              <w:fldChar w:fldCharType="begin"/>
            </w:r>
            <w:r>
              <w:rPr>
                <w:noProof/>
                <w:webHidden/>
              </w:rPr>
              <w:instrText xml:space="preserve"> PAGEREF _Toc243143234 \h </w:instrText>
            </w:r>
            <w:r>
              <w:rPr>
                <w:noProof/>
                <w:webHidden/>
              </w:rPr>
            </w:r>
            <w:r>
              <w:rPr>
                <w:noProof/>
                <w:webHidden/>
              </w:rPr>
              <w:fldChar w:fldCharType="separate"/>
            </w:r>
            <w:r>
              <w:rPr>
                <w:noProof/>
                <w:webHidden/>
              </w:rPr>
              <w:t>24</w:t>
            </w:r>
            <w:r>
              <w:rPr>
                <w:noProof/>
                <w:webHidden/>
              </w:rPr>
              <w:fldChar w:fldCharType="end"/>
            </w:r>
          </w:hyperlink>
        </w:p>
        <w:p w14:paraId="6428FA85" w14:textId="54425275"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5" w:history="1">
            <w:r w:rsidRPr="003F4395">
              <w:rPr>
                <w:rStyle w:val="Hipervnculo"/>
                <w:noProof/>
              </w:rPr>
              <w:t>4.2.13</w:t>
            </w:r>
            <w:r>
              <w:rPr>
                <w:rFonts w:eastAsiaTheme="minorEastAsia"/>
                <w:i w:val="0"/>
                <w:iCs w:val="0"/>
                <w:noProof/>
                <w:kern w:val="2"/>
                <w:sz w:val="24"/>
                <w:szCs w:val="24"/>
                <w:lang w:val="es-MX" w:eastAsia="es-MX"/>
                <w14:ligatures w14:val="standardContextual"/>
              </w:rPr>
              <w:tab/>
            </w:r>
            <w:r w:rsidRPr="003F4395">
              <w:rPr>
                <w:rStyle w:val="Hipervnculo"/>
                <w:noProof/>
              </w:rPr>
              <w:t>Caso de Uso 13 – Recuperar contraseña</w:t>
            </w:r>
            <w:r>
              <w:rPr>
                <w:noProof/>
                <w:webHidden/>
              </w:rPr>
              <w:tab/>
            </w:r>
            <w:r>
              <w:rPr>
                <w:noProof/>
                <w:webHidden/>
              </w:rPr>
              <w:fldChar w:fldCharType="begin"/>
            </w:r>
            <w:r>
              <w:rPr>
                <w:noProof/>
                <w:webHidden/>
              </w:rPr>
              <w:instrText xml:space="preserve"> PAGEREF _Toc243143235 \h </w:instrText>
            </w:r>
            <w:r>
              <w:rPr>
                <w:noProof/>
                <w:webHidden/>
              </w:rPr>
            </w:r>
            <w:r>
              <w:rPr>
                <w:noProof/>
                <w:webHidden/>
              </w:rPr>
              <w:fldChar w:fldCharType="separate"/>
            </w:r>
            <w:r>
              <w:rPr>
                <w:noProof/>
                <w:webHidden/>
              </w:rPr>
              <w:t>26</w:t>
            </w:r>
            <w:r>
              <w:rPr>
                <w:noProof/>
                <w:webHidden/>
              </w:rPr>
              <w:fldChar w:fldCharType="end"/>
            </w:r>
          </w:hyperlink>
        </w:p>
        <w:p w14:paraId="131FB595" w14:textId="70A0354B" w:rsidR="00CE085C" w:rsidRDefault="00CE085C">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36" w:history="1">
            <w:r w:rsidRPr="003F4395">
              <w:rPr>
                <w:rStyle w:val="Hipervnculo"/>
                <w:rFonts w:cstheme="minorHAnsi"/>
                <w:noProof/>
              </w:rPr>
              <w:t>4.3</w:t>
            </w:r>
            <w:r>
              <w:rPr>
                <w:rFonts w:eastAsiaTheme="minorEastAsia"/>
                <w:smallCaps w:val="0"/>
                <w:noProof/>
                <w:kern w:val="2"/>
                <w:sz w:val="24"/>
                <w:szCs w:val="24"/>
                <w:lang w:val="es-MX" w:eastAsia="es-MX"/>
                <w14:ligatures w14:val="standardContextual"/>
              </w:rPr>
              <w:tab/>
            </w:r>
            <w:r w:rsidRPr="003F439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_Toc243143236 \h </w:instrText>
            </w:r>
            <w:r>
              <w:rPr>
                <w:noProof/>
                <w:webHidden/>
              </w:rPr>
            </w:r>
            <w:r>
              <w:rPr>
                <w:noProof/>
                <w:webHidden/>
              </w:rPr>
              <w:fldChar w:fldCharType="separate"/>
            </w:r>
            <w:r>
              <w:rPr>
                <w:noProof/>
                <w:webHidden/>
              </w:rPr>
              <w:t>27</w:t>
            </w:r>
            <w:r>
              <w:rPr>
                <w:noProof/>
                <w:webHidden/>
              </w:rPr>
              <w:fldChar w:fldCharType="end"/>
            </w:r>
          </w:hyperlink>
        </w:p>
        <w:p w14:paraId="4285D2DF" w14:textId="6438DBAB"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7" w:history="1">
            <w:r w:rsidRPr="003F4395">
              <w:rPr>
                <w:rStyle w:val="Hipervnculo"/>
                <w:rFonts w:cstheme="minorHAnsi"/>
                <w:noProof/>
              </w:rPr>
              <w:t>4.3.1</w:t>
            </w:r>
            <w:r>
              <w:rPr>
                <w:rFonts w:eastAsiaTheme="minorEastAsia"/>
                <w:i w:val="0"/>
                <w:iCs w:val="0"/>
                <w:noProof/>
                <w:kern w:val="2"/>
                <w:sz w:val="24"/>
                <w:szCs w:val="24"/>
                <w:lang w:val="es-MX" w:eastAsia="es-MX"/>
                <w14:ligatures w14:val="standardContextual"/>
              </w:rPr>
              <w:tab/>
            </w:r>
            <w:r w:rsidRPr="003F439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_Toc243143237 \h </w:instrText>
            </w:r>
            <w:r>
              <w:rPr>
                <w:noProof/>
                <w:webHidden/>
              </w:rPr>
            </w:r>
            <w:r>
              <w:rPr>
                <w:noProof/>
                <w:webHidden/>
              </w:rPr>
              <w:fldChar w:fldCharType="separate"/>
            </w:r>
            <w:r>
              <w:rPr>
                <w:noProof/>
                <w:webHidden/>
              </w:rPr>
              <w:t>27</w:t>
            </w:r>
            <w:r>
              <w:rPr>
                <w:noProof/>
                <w:webHidden/>
              </w:rPr>
              <w:fldChar w:fldCharType="end"/>
            </w:r>
          </w:hyperlink>
        </w:p>
        <w:p w14:paraId="22F78244" w14:textId="69C8D48F"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8" w:history="1">
            <w:r w:rsidRPr="003F4395">
              <w:rPr>
                <w:rStyle w:val="Hipervnculo"/>
                <w:noProof/>
              </w:rPr>
              <w:t>4.3.2</w:t>
            </w:r>
            <w:r>
              <w:rPr>
                <w:rFonts w:eastAsiaTheme="minorEastAsia"/>
                <w:i w:val="0"/>
                <w:iCs w:val="0"/>
                <w:noProof/>
                <w:kern w:val="2"/>
                <w:sz w:val="24"/>
                <w:szCs w:val="24"/>
                <w:lang w:val="es-MX" w:eastAsia="es-MX"/>
                <w14:ligatures w14:val="standardContextual"/>
              </w:rPr>
              <w:tab/>
            </w:r>
            <w:r w:rsidRPr="003F4395">
              <w:rPr>
                <w:rStyle w:val="Hipervnculo"/>
                <w:noProof/>
              </w:rPr>
              <w:t>Seguridad</w:t>
            </w:r>
            <w:r>
              <w:rPr>
                <w:noProof/>
                <w:webHidden/>
              </w:rPr>
              <w:tab/>
            </w:r>
            <w:r>
              <w:rPr>
                <w:noProof/>
                <w:webHidden/>
              </w:rPr>
              <w:fldChar w:fldCharType="begin"/>
            </w:r>
            <w:r>
              <w:rPr>
                <w:noProof/>
                <w:webHidden/>
              </w:rPr>
              <w:instrText xml:space="preserve"> PAGEREF _Toc243143238 \h </w:instrText>
            </w:r>
            <w:r>
              <w:rPr>
                <w:noProof/>
                <w:webHidden/>
              </w:rPr>
            </w:r>
            <w:r>
              <w:rPr>
                <w:noProof/>
                <w:webHidden/>
              </w:rPr>
              <w:fldChar w:fldCharType="separate"/>
            </w:r>
            <w:r>
              <w:rPr>
                <w:noProof/>
                <w:webHidden/>
              </w:rPr>
              <w:t>28</w:t>
            </w:r>
            <w:r>
              <w:rPr>
                <w:noProof/>
                <w:webHidden/>
              </w:rPr>
              <w:fldChar w:fldCharType="end"/>
            </w:r>
          </w:hyperlink>
        </w:p>
        <w:p w14:paraId="0C4D2899" w14:textId="36576E18"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39" w:history="1">
            <w:r w:rsidRPr="003F4395">
              <w:rPr>
                <w:rStyle w:val="Hipervnculo"/>
                <w:noProof/>
              </w:rPr>
              <w:t>4.3.3</w:t>
            </w:r>
            <w:r>
              <w:rPr>
                <w:rFonts w:eastAsiaTheme="minorEastAsia"/>
                <w:i w:val="0"/>
                <w:iCs w:val="0"/>
                <w:noProof/>
                <w:kern w:val="2"/>
                <w:sz w:val="24"/>
                <w:szCs w:val="24"/>
                <w:lang w:val="es-MX" w:eastAsia="es-MX"/>
                <w14:ligatures w14:val="standardContextual"/>
              </w:rPr>
              <w:tab/>
            </w:r>
            <w:r w:rsidRPr="003F4395">
              <w:rPr>
                <w:rStyle w:val="Hipervnculo"/>
                <w:noProof/>
              </w:rPr>
              <w:t>Fiabilidad</w:t>
            </w:r>
            <w:r>
              <w:rPr>
                <w:noProof/>
                <w:webHidden/>
              </w:rPr>
              <w:tab/>
            </w:r>
            <w:r>
              <w:rPr>
                <w:noProof/>
                <w:webHidden/>
              </w:rPr>
              <w:fldChar w:fldCharType="begin"/>
            </w:r>
            <w:r>
              <w:rPr>
                <w:noProof/>
                <w:webHidden/>
              </w:rPr>
              <w:instrText xml:space="preserve"> PAGEREF _Toc243143239 \h </w:instrText>
            </w:r>
            <w:r>
              <w:rPr>
                <w:noProof/>
                <w:webHidden/>
              </w:rPr>
            </w:r>
            <w:r>
              <w:rPr>
                <w:noProof/>
                <w:webHidden/>
              </w:rPr>
              <w:fldChar w:fldCharType="separate"/>
            </w:r>
            <w:r>
              <w:rPr>
                <w:noProof/>
                <w:webHidden/>
              </w:rPr>
              <w:t>28</w:t>
            </w:r>
            <w:r>
              <w:rPr>
                <w:noProof/>
                <w:webHidden/>
              </w:rPr>
              <w:fldChar w:fldCharType="end"/>
            </w:r>
          </w:hyperlink>
        </w:p>
        <w:p w14:paraId="071B2A69" w14:textId="740DBF25"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40" w:history="1">
            <w:r w:rsidRPr="003F4395">
              <w:rPr>
                <w:rStyle w:val="Hipervnculo"/>
                <w:noProof/>
              </w:rPr>
              <w:t>4.3.4</w:t>
            </w:r>
            <w:r>
              <w:rPr>
                <w:rFonts w:eastAsiaTheme="minorEastAsia"/>
                <w:i w:val="0"/>
                <w:iCs w:val="0"/>
                <w:noProof/>
                <w:kern w:val="2"/>
                <w:sz w:val="24"/>
                <w:szCs w:val="24"/>
                <w:lang w:val="es-MX" w:eastAsia="es-MX"/>
                <w14:ligatures w14:val="standardContextual"/>
              </w:rPr>
              <w:tab/>
            </w:r>
            <w:r w:rsidRPr="003F4395">
              <w:rPr>
                <w:rStyle w:val="Hipervnculo"/>
                <w:noProof/>
              </w:rPr>
              <w:t>Disponibilidad</w:t>
            </w:r>
            <w:r>
              <w:rPr>
                <w:noProof/>
                <w:webHidden/>
              </w:rPr>
              <w:tab/>
            </w:r>
            <w:r>
              <w:rPr>
                <w:noProof/>
                <w:webHidden/>
              </w:rPr>
              <w:fldChar w:fldCharType="begin"/>
            </w:r>
            <w:r>
              <w:rPr>
                <w:noProof/>
                <w:webHidden/>
              </w:rPr>
              <w:instrText xml:space="preserve"> PAGEREF _Toc243143240 \h </w:instrText>
            </w:r>
            <w:r>
              <w:rPr>
                <w:noProof/>
                <w:webHidden/>
              </w:rPr>
            </w:r>
            <w:r>
              <w:rPr>
                <w:noProof/>
                <w:webHidden/>
              </w:rPr>
              <w:fldChar w:fldCharType="separate"/>
            </w:r>
            <w:r>
              <w:rPr>
                <w:noProof/>
                <w:webHidden/>
              </w:rPr>
              <w:t>29</w:t>
            </w:r>
            <w:r>
              <w:rPr>
                <w:noProof/>
                <w:webHidden/>
              </w:rPr>
              <w:fldChar w:fldCharType="end"/>
            </w:r>
          </w:hyperlink>
        </w:p>
        <w:p w14:paraId="3836B3CB" w14:textId="10420B62"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41" w:history="1">
            <w:r w:rsidRPr="003F4395">
              <w:rPr>
                <w:rStyle w:val="Hipervnculo"/>
                <w:noProof/>
              </w:rPr>
              <w:t>4.3.5</w:t>
            </w:r>
            <w:r>
              <w:rPr>
                <w:rFonts w:eastAsiaTheme="minorEastAsia"/>
                <w:i w:val="0"/>
                <w:iCs w:val="0"/>
                <w:noProof/>
                <w:kern w:val="2"/>
                <w:sz w:val="24"/>
                <w:szCs w:val="24"/>
                <w:lang w:val="es-MX" w:eastAsia="es-MX"/>
                <w14:ligatures w14:val="standardContextual"/>
              </w:rPr>
              <w:tab/>
            </w:r>
            <w:r w:rsidRPr="003F4395">
              <w:rPr>
                <w:rStyle w:val="Hipervnculo"/>
                <w:noProof/>
              </w:rPr>
              <w:t>Mantenibilidad</w:t>
            </w:r>
            <w:r>
              <w:rPr>
                <w:noProof/>
                <w:webHidden/>
              </w:rPr>
              <w:tab/>
            </w:r>
            <w:r>
              <w:rPr>
                <w:noProof/>
                <w:webHidden/>
              </w:rPr>
              <w:fldChar w:fldCharType="begin"/>
            </w:r>
            <w:r>
              <w:rPr>
                <w:noProof/>
                <w:webHidden/>
              </w:rPr>
              <w:instrText xml:space="preserve"> PAGEREF _Toc243143241 \h </w:instrText>
            </w:r>
            <w:r>
              <w:rPr>
                <w:noProof/>
                <w:webHidden/>
              </w:rPr>
            </w:r>
            <w:r>
              <w:rPr>
                <w:noProof/>
                <w:webHidden/>
              </w:rPr>
              <w:fldChar w:fldCharType="separate"/>
            </w:r>
            <w:r>
              <w:rPr>
                <w:noProof/>
                <w:webHidden/>
              </w:rPr>
              <w:t>29</w:t>
            </w:r>
            <w:r>
              <w:rPr>
                <w:noProof/>
                <w:webHidden/>
              </w:rPr>
              <w:fldChar w:fldCharType="end"/>
            </w:r>
          </w:hyperlink>
        </w:p>
        <w:p w14:paraId="259C4EAF" w14:textId="6A168F13" w:rsidR="00CE085C" w:rsidRDefault="00CE085C">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42" w:history="1">
            <w:r w:rsidRPr="003F4395">
              <w:rPr>
                <w:rStyle w:val="Hipervnculo"/>
                <w:noProof/>
              </w:rPr>
              <w:t>4.3.6</w:t>
            </w:r>
            <w:r>
              <w:rPr>
                <w:rFonts w:eastAsiaTheme="minorEastAsia"/>
                <w:i w:val="0"/>
                <w:iCs w:val="0"/>
                <w:noProof/>
                <w:kern w:val="2"/>
                <w:sz w:val="24"/>
                <w:szCs w:val="24"/>
                <w:lang w:val="es-MX" w:eastAsia="es-MX"/>
                <w14:ligatures w14:val="standardContextual"/>
              </w:rPr>
              <w:tab/>
            </w:r>
            <w:r w:rsidRPr="003F4395">
              <w:rPr>
                <w:rStyle w:val="Hipervnculo"/>
                <w:noProof/>
              </w:rPr>
              <w:t>Portabilidad</w:t>
            </w:r>
            <w:r>
              <w:rPr>
                <w:noProof/>
                <w:webHidden/>
              </w:rPr>
              <w:tab/>
            </w:r>
            <w:r>
              <w:rPr>
                <w:noProof/>
                <w:webHidden/>
              </w:rPr>
              <w:fldChar w:fldCharType="begin"/>
            </w:r>
            <w:r>
              <w:rPr>
                <w:noProof/>
                <w:webHidden/>
              </w:rPr>
              <w:instrText xml:space="preserve"> PAGEREF _Toc243143242 \h </w:instrText>
            </w:r>
            <w:r>
              <w:rPr>
                <w:noProof/>
                <w:webHidden/>
              </w:rPr>
            </w:r>
            <w:r>
              <w:rPr>
                <w:noProof/>
                <w:webHidden/>
              </w:rPr>
              <w:fldChar w:fldCharType="separate"/>
            </w:r>
            <w:r>
              <w:rPr>
                <w:noProof/>
                <w:webHidden/>
              </w:rPr>
              <w:t>29</w:t>
            </w:r>
            <w:r>
              <w:rPr>
                <w:noProof/>
                <w:webHidden/>
              </w:rPr>
              <w:fldChar w:fldCharType="end"/>
            </w:r>
          </w:hyperlink>
        </w:p>
        <w:p w14:paraId="7883648A" w14:textId="013CCE9B" w:rsidR="00CE085C" w:rsidRDefault="00CE085C">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43" w:history="1">
            <w:r w:rsidRPr="003F4395">
              <w:rPr>
                <w:rStyle w:val="Hipervnculo"/>
                <w:noProof/>
              </w:rPr>
              <w:t>4.4</w:t>
            </w:r>
            <w:r>
              <w:rPr>
                <w:rFonts w:eastAsiaTheme="minorEastAsia"/>
                <w:smallCaps w:val="0"/>
                <w:noProof/>
                <w:kern w:val="2"/>
                <w:sz w:val="24"/>
                <w:szCs w:val="24"/>
                <w:lang w:val="es-MX" w:eastAsia="es-MX"/>
                <w14:ligatures w14:val="standardContextual"/>
              </w:rPr>
              <w:tab/>
            </w:r>
            <w:r w:rsidRPr="003F4395">
              <w:rPr>
                <w:rStyle w:val="Hipervnculo"/>
                <w:noProof/>
              </w:rPr>
              <w:t>Otros Requisitos</w:t>
            </w:r>
            <w:r>
              <w:rPr>
                <w:noProof/>
                <w:webHidden/>
              </w:rPr>
              <w:tab/>
            </w:r>
            <w:r>
              <w:rPr>
                <w:noProof/>
                <w:webHidden/>
              </w:rPr>
              <w:fldChar w:fldCharType="begin"/>
            </w:r>
            <w:r>
              <w:rPr>
                <w:noProof/>
                <w:webHidden/>
              </w:rPr>
              <w:instrText xml:space="preserve"> PAGEREF _Toc243143243 \h </w:instrText>
            </w:r>
            <w:r>
              <w:rPr>
                <w:noProof/>
                <w:webHidden/>
              </w:rPr>
            </w:r>
            <w:r>
              <w:rPr>
                <w:noProof/>
                <w:webHidden/>
              </w:rPr>
              <w:fldChar w:fldCharType="separate"/>
            </w:r>
            <w:r>
              <w:rPr>
                <w:noProof/>
                <w:webHidden/>
              </w:rPr>
              <w:t>30</w:t>
            </w:r>
            <w:r>
              <w:rPr>
                <w:noProof/>
                <w:webHidden/>
              </w:rPr>
              <w:fldChar w:fldCharType="end"/>
            </w:r>
          </w:hyperlink>
        </w:p>
        <w:p w14:paraId="63B50196" w14:textId="50C7D221" w:rsidR="00CE085C" w:rsidRDefault="00CE085C">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43244" w:history="1">
            <w:r w:rsidRPr="003F4395">
              <w:rPr>
                <w:rStyle w:val="Hipervnculo"/>
                <w:noProof/>
              </w:rPr>
              <w:t>5</w:t>
            </w:r>
            <w:r>
              <w:rPr>
                <w:rFonts w:eastAsiaTheme="minorEastAsia"/>
                <w:b w:val="0"/>
                <w:bCs w:val="0"/>
                <w:caps w:val="0"/>
                <w:noProof/>
                <w:kern w:val="2"/>
                <w:sz w:val="24"/>
                <w:szCs w:val="24"/>
                <w:lang w:val="es-MX" w:eastAsia="es-MX"/>
                <w14:ligatures w14:val="standardContextual"/>
              </w:rPr>
              <w:tab/>
            </w:r>
            <w:r w:rsidRPr="003F4395">
              <w:rPr>
                <w:rStyle w:val="Hipervnculo"/>
                <w:noProof/>
              </w:rPr>
              <w:t>Registro de Control de Versiones</w:t>
            </w:r>
            <w:r>
              <w:rPr>
                <w:noProof/>
                <w:webHidden/>
              </w:rPr>
              <w:tab/>
            </w:r>
            <w:r>
              <w:rPr>
                <w:noProof/>
                <w:webHidden/>
              </w:rPr>
              <w:fldChar w:fldCharType="begin"/>
            </w:r>
            <w:r>
              <w:rPr>
                <w:noProof/>
                <w:webHidden/>
              </w:rPr>
              <w:instrText xml:space="preserve"> PAGEREF _Toc243143244 \h </w:instrText>
            </w:r>
            <w:r>
              <w:rPr>
                <w:noProof/>
                <w:webHidden/>
              </w:rPr>
            </w:r>
            <w:r>
              <w:rPr>
                <w:noProof/>
                <w:webHidden/>
              </w:rPr>
              <w:fldChar w:fldCharType="separate"/>
            </w:r>
            <w:r>
              <w:rPr>
                <w:noProof/>
                <w:webHidden/>
              </w:rPr>
              <w:t>30</w:t>
            </w:r>
            <w:r>
              <w:rPr>
                <w:noProof/>
                <w:webHidden/>
              </w:rPr>
              <w:fldChar w:fldCharType="end"/>
            </w:r>
          </w:hyperlink>
        </w:p>
        <w:p w14:paraId="566172D5" w14:textId="320AB049" w:rsidR="00C82195" w:rsidRPr="00934F44" w:rsidRDefault="00934F44" w:rsidP="005D79BE">
          <w:pPr>
            <w:jc w:val="both"/>
            <w:rPr>
              <w:rFonts w:cstheme="minorHAnsi"/>
              <w:lang w:val="es-ES"/>
            </w:rPr>
          </w:pPr>
          <w:r>
            <w:rPr>
              <w:rFonts w:cstheme="minorHAnsi"/>
              <w:lang w:val="es-ES"/>
            </w:rPr>
            <w:fldChar w:fldCharType="end"/>
          </w:r>
        </w:p>
      </w:sdtContent>
    </w:sdt>
    <w:p w14:paraId="737F48D7" w14:textId="77777777" w:rsidR="00C82195" w:rsidRPr="00934F44" w:rsidRDefault="00C82195" w:rsidP="005D79BE">
      <w:pPr>
        <w:pStyle w:val="Ttulo1"/>
        <w:pageBreakBefore/>
        <w:jc w:val="both"/>
        <w:rPr>
          <w:rFonts w:asciiTheme="minorHAnsi" w:eastAsia="Times New Roman" w:hAnsiTheme="minorHAnsi" w:cstheme="minorHAnsi"/>
          <w:kern w:val="32"/>
        </w:rPr>
      </w:pPr>
      <w:bookmarkStart w:id="0" w:name="_Toc33411057"/>
      <w:bookmarkStart w:id="1" w:name="_Toc243143214"/>
      <w:r>
        <w:rPr>
          <w:rFonts w:asciiTheme="minorHAnsi" w:eastAsia="Times New Roman" w:hAnsiTheme="minorHAnsi" w:cstheme="minorHAnsi"/>
          <w:kern w:val="32"/>
        </w:rPr>
        <w:lastRenderedPageBreak/>
        <w:t>Ficha del documento</w:t>
      </w:r>
      <w:bookmarkEnd w:id="0"/>
      <w:bookmarkEnd w:id="1"/>
    </w:p>
    <w:p w14:paraId="751A5CC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F666E74"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74833011" w14:textId="77777777" w:rsidTr="003029DC">
        <w:tc>
          <w:tcPr>
            <w:tcW w:w="1188" w:type="dxa"/>
            <w:shd w:val="clear" w:color="auto" w:fill="E6E6E6"/>
          </w:tcPr>
          <w:p w14:paraId="67A80D1D"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350BFB7C"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27BB97BE"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62B929BD"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4A206ABD" w14:textId="77777777" w:rsidTr="003029DC">
        <w:trPr>
          <w:trHeight w:val="1134"/>
        </w:trPr>
        <w:tc>
          <w:tcPr>
            <w:tcW w:w="1188" w:type="dxa"/>
            <w:vAlign w:val="center"/>
          </w:tcPr>
          <w:p w14:paraId="67D7F868" w14:textId="77777777" w:rsidR="00BB04CC" w:rsidRDefault="00CE085C">
            <w:pPr>
              <w:spacing w:before="20" w:after="20"/>
            </w:pPr>
            <w:r>
              <w:rPr>
                <w:rFonts w:asciiTheme="minorHAnsi" w:hAnsiTheme="minorHAnsi" w:cstheme="minorHAnsi"/>
              </w:rPr>
              <w:t>09/10/2026</w:t>
            </w:r>
          </w:p>
        </w:tc>
        <w:tc>
          <w:tcPr>
            <w:tcW w:w="1080" w:type="dxa"/>
            <w:vAlign w:val="center"/>
          </w:tcPr>
          <w:p w14:paraId="63618DEA" w14:textId="77777777" w:rsidR="00BB04CC" w:rsidRDefault="00CE085C">
            <w:pPr>
              <w:spacing w:before="20" w:after="20"/>
            </w:pPr>
            <w:r>
              <w:rPr>
                <w:rFonts w:asciiTheme="minorHAnsi" w:hAnsiTheme="minorHAnsi" w:cstheme="minorHAnsi"/>
              </w:rPr>
              <w:t>01</w:t>
            </w:r>
          </w:p>
        </w:tc>
        <w:tc>
          <w:tcPr>
            <w:tcW w:w="3060" w:type="dxa"/>
            <w:vAlign w:val="center"/>
          </w:tcPr>
          <w:p w14:paraId="308E2592" w14:textId="77777777" w:rsidR="00BB04CC" w:rsidRDefault="00CE085C">
            <w:pPr>
              <w:spacing w:before="20" w:after="20"/>
            </w:pPr>
            <w:r>
              <w:rPr>
                <w:rFonts w:asciiTheme="minorHAnsi" w:hAnsiTheme="minorHAnsi" w:cstheme="minorHAnsi"/>
              </w:rPr>
              <w:t>Manuel Bustamante &amp; Ignacio Mella</w:t>
            </w:r>
          </w:p>
        </w:tc>
        <w:tc>
          <w:tcPr>
            <w:tcW w:w="3316" w:type="dxa"/>
            <w:vAlign w:val="center"/>
          </w:tcPr>
          <w:p w14:paraId="58442A87" w14:textId="77777777" w:rsidR="00BB04CC" w:rsidRDefault="00CE085C">
            <w:pPr>
              <w:spacing w:before="20" w:after="20"/>
            </w:pPr>
            <w:r>
              <w:rPr>
                <w:rFonts w:asciiTheme="minorHAnsi" w:hAnsiTheme="minorHAnsi" w:cstheme="minorHAnsi"/>
              </w:rPr>
              <w:t>Elaboración inicial del Documento de Requerimientos bajo modelo en cascada.</w:t>
            </w:r>
          </w:p>
        </w:tc>
      </w:tr>
      <w:tr w:rsidR="00C82195" w:rsidRPr="00934F44" w14:paraId="1E919E71" w14:textId="77777777" w:rsidTr="003029DC">
        <w:trPr>
          <w:trHeight w:val="1134"/>
        </w:trPr>
        <w:tc>
          <w:tcPr>
            <w:tcW w:w="1188" w:type="dxa"/>
            <w:vAlign w:val="center"/>
          </w:tcPr>
          <w:p w14:paraId="58ABAB80" w14:textId="77777777" w:rsidR="00BB04CC" w:rsidRDefault="00BB04CC">
            <w:pPr>
              <w:spacing w:before="20" w:after="20"/>
            </w:pPr>
            <w:r>
              <w:rPr>
                <w:rFonts w:asciiTheme="minorHAnsi" w:hAnsiTheme="minorHAnsi" w:cstheme="minorHAnsi"/>
              </w:rPr>
              <w:t>17/10/2026</w:t>
            </w:r>
          </w:p>
        </w:tc>
        <w:tc>
          <w:tcPr>
            <w:tcW w:w="1080" w:type="dxa"/>
            <w:vAlign w:val="center"/>
          </w:tcPr>
          <w:p w14:paraId="4CDF3B58" w14:textId="77777777" w:rsidR="00BB04CC" w:rsidRDefault="00BB04CC">
            <w:pPr>
              <w:spacing w:before="20" w:after="20"/>
            </w:pPr>
            <w:r>
              <w:rPr>
                <w:rFonts w:asciiTheme="minorHAnsi" w:hAnsiTheme="minorHAnsi" w:cstheme="minorHAnsi"/>
              </w:rPr>
              <w:t>02</w:t>
            </w:r>
          </w:p>
        </w:tc>
        <w:tc>
          <w:tcPr>
            <w:tcW w:w="3060" w:type="dxa"/>
            <w:vAlign w:val="center"/>
          </w:tcPr>
          <w:p w14:paraId="2AF483C0" w14:textId="77777777" w:rsidR="00BB04CC" w:rsidRDefault="00BB04CC">
            <w:pPr>
              <w:spacing w:before="20" w:after="20"/>
            </w:pPr>
            <w:r>
              <w:rPr>
                <w:rFonts w:asciiTheme="minorHAnsi" w:hAnsiTheme="minorHAnsi" w:cstheme="minorHAnsi"/>
              </w:rPr>
              <w:t>Manuel Bustamante &amp; Ignacio Mella</w:t>
            </w:r>
          </w:p>
        </w:tc>
        <w:tc>
          <w:tcPr>
            <w:tcW w:w="3316" w:type="dxa"/>
            <w:vAlign w:val="center"/>
          </w:tcPr>
          <w:p w14:paraId="016F1BFE" w14:textId="77777777" w:rsidR="00BB04CC" w:rsidRDefault="00BB04CC">
            <w:pPr>
              <w:spacing w:before="20" w:after="20"/>
            </w:pPr>
            <w:r>
              <w:rPr>
                <w:rFonts w:asciiTheme="minorHAnsi" w:hAnsiTheme="minorHAnsi" w:cstheme="minorHAnsi"/>
              </w:rPr>
              <w:t>Control de cambios: arquitectura cloud (Supabase como PostgreSQL gestionado y migración posterior al proveedor cloud definitivo), factibilidad económica y alineación con el Documento 02 v02 y la Explicación General v2.</w:t>
            </w:r>
          </w:p>
        </w:tc>
      </w:tr>
    </w:tbl>
    <w:p w14:paraId="53780D3F"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FA11812"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2225352B"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875892B"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Documento validado por las partes en fecha: Pendiente de validación (documento sujeto a aprobación de las partes)</w:t>
      </w:r>
    </w:p>
    <w:p w14:paraId="201BE23B"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8C2C055"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25960F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9EA70CD" w14:textId="77777777" w:rsidR="00C82195" w:rsidRDefault="000D643C" w:rsidP="00C61DE5">
      <w:pPr>
        <w:pStyle w:val="Ttulo1"/>
      </w:pPr>
      <w:bookmarkStart w:id="2" w:name="_Toc24314321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0C3B647A" w14:textId="77777777" w:rsidTr="000D643C">
        <w:tc>
          <w:tcPr>
            <w:tcW w:w="3539" w:type="dxa"/>
            <w:shd w:val="clear" w:color="auto" w:fill="E6E6E6"/>
          </w:tcPr>
          <w:p w14:paraId="01F6265E"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5B2A98F9"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2ADB9966" w14:textId="77777777" w:rsidTr="000D643C">
        <w:trPr>
          <w:trHeight w:val="465"/>
        </w:trPr>
        <w:tc>
          <w:tcPr>
            <w:tcW w:w="3539" w:type="dxa"/>
            <w:vAlign w:val="center"/>
          </w:tcPr>
          <w:p w14:paraId="5D8A4288" w14:textId="77777777" w:rsidR="00BB04CC" w:rsidRDefault="00CE085C">
            <w:pPr>
              <w:spacing w:before="20" w:after="20"/>
            </w:pPr>
            <w:r>
              <w:rPr>
                <w:rFonts w:asciiTheme="minorHAnsi" w:hAnsiTheme="minorHAnsi" w:cstheme="minorHAnsi"/>
              </w:rPr>
              <w:t>Ignacio Mella</w:t>
            </w:r>
          </w:p>
        </w:tc>
        <w:tc>
          <w:tcPr>
            <w:tcW w:w="5275" w:type="dxa"/>
            <w:vAlign w:val="center"/>
          </w:tcPr>
          <w:p w14:paraId="1C274DAD" w14:textId="77777777" w:rsidR="00BB04CC" w:rsidRDefault="00CE085C">
            <w:pPr>
              <w:spacing w:before="20" w:after="20"/>
            </w:pPr>
            <w:r>
              <w:rPr>
                <w:rFonts w:asciiTheme="minorHAnsi" w:hAnsiTheme="minorHAnsi" w:cstheme="minorHAnsi"/>
              </w:rPr>
              <w:t>Software Engineer</w:t>
            </w:r>
          </w:p>
        </w:tc>
      </w:tr>
      <w:tr w:rsidR="000D643C" w:rsidRPr="00934F44" w14:paraId="02F5626E" w14:textId="77777777" w:rsidTr="000D643C">
        <w:trPr>
          <w:trHeight w:val="465"/>
        </w:trPr>
        <w:tc>
          <w:tcPr>
            <w:tcW w:w="3539" w:type="dxa"/>
            <w:vAlign w:val="center"/>
          </w:tcPr>
          <w:p w14:paraId="4598B6B2" w14:textId="77777777" w:rsidR="00BB04CC" w:rsidRDefault="00CE085C">
            <w:pPr>
              <w:spacing w:before="20" w:after="20"/>
            </w:pPr>
            <w:r>
              <w:rPr>
                <w:rFonts w:asciiTheme="minorHAnsi" w:hAnsiTheme="minorHAnsi" w:cstheme="minorHAnsi"/>
              </w:rPr>
              <w:t>Manuel Bustamante</w:t>
            </w:r>
          </w:p>
        </w:tc>
        <w:tc>
          <w:tcPr>
            <w:tcW w:w="5275" w:type="dxa"/>
            <w:vAlign w:val="center"/>
          </w:tcPr>
          <w:p w14:paraId="0EA59FF0" w14:textId="77777777" w:rsidR="00BB04CC" w:rsidRDefault="00CE085C">
            <w:pPr>
              <w:spacing w:before="20" w:after="20"/>
            </w:pPr>
            <w:r>
              <w:rPr>
                <w:rFonts w:asciiTheme="minorHAnsi" w:hAnsiTheme="minorHAnsi" w:cstheme="minorHAnsi"/>
              </w:rPr>
              <w:t>Data Scientist</w:t>
            </w:r>
          </w:p>
        </w:tc>
      </w:tr>
      <w:tr w:rsidR="000D643C" w:rsidRPr="00934F44" w14:paraId="0F0C4883" w14:textId="77777777" w:rsidTr="000D643C">
        <w:trPr>
          <w:trHeight w:val="465"/>
        </w:trPr>
        <w:tc>
          <w:tcPr>
            <w:tcW w:w="3539" w:type="dxa"/>
            <w:vAlign w:val="center"/>
          </w:tcPr>
          <w:p w14:paraId="1ACDB7D5" w14:textId="77777777" w:rsidR="00BB04CC" w:rsidRDefault="00BB04CC">
            <w:pPr>
              <w:spacing w:before="20" w:after="20"/>
            </w:pPr>
          </w:p>
        </w:tc>
        <w:tc>
          <w:tcPr>
            <w:tcW w:w="5275" w:type="dxa"/>
            <w:vAlign w:val="center"/>
          </w:tcPr>
          <w:p w14:paraId="61121DC0" w14:textId="77777777" w:rsidR="00BB04CC" w:rsidRDefault="00BB04CC">
            <w:pPr>
              <w:spacing w:before="20" w:after="20"/>
            </w:pPr>
          </w:p>
        </w:tc>
      </w:tr>
      <w:tr w:rsidR="000D643C" w:rsidRPr="00934F44" w14:paraId="269274EE" w14:textId="77777777" w:rsidTr="000D643C">
        <w:trPr>
          <w:trHeight w:val="465"/>
        </w:trPr>
        <w:tc>
          <w:tcPr>
            <w:tcW w:w="3539" w:type="dxa"/>
            <w:vAlign w:val="center"/>
          </w:tcPr>
          <w:p w14:paraId="6546836F" w14:textId="77777777" w:rsidR="00BB04CC" w:rsidRDefault="00BB04CC">
            <w:pPr>
              <w:spacing w:before="20" w:after="20"/>
            </w:pPr>
          </w:p>
        </w:tc>
        <w:tc>
          <w:tcPr>
            <w:tcW w:w="5275" w:type="dxa"/>
            <w:vAlign w:val="center"/>
          </w:tcPr>
          <w:p w14:paraId="5D2D1BDA" w14:textId="77777777" w:rsidR="00BB04CC" w:rsidRDefault="00BB04CC">
            <w:pPr>
              <w:spacing w:before="20" w:after="20"/>
            </w:pPr>
          </w:p>
        </w:tc>
      </w:tr>
      <w:tr w:rsidR="000D643C" w:rsidRPr="00934F44" w14:paraId="3FF870CA" w14:textId="77777777" w:rsidTr="000D643C">
        <w:trPr>
          <w:trHeight w:val="465"/>
        </w:trPr>
        <w:tc>
          <w:tcPr>
            <w:tcW w:w="3539" w:type="dxa"/>
            <w:vAlign w:val="center"/>
          </w:tcPr>
          <w:p w14:paraId="5B9C962A" w14:textId="77777777" w:rsidR="00BB04CC" w:rsidRDefault="00BB04CC">
            <w:pPr>
              <w:spacing w:before="20" w:after="20"/>
            </w:pPr>
          </w:p>
        </w:tc>
        <w:tc>
          <w:tcPr>
            <w:tcW w:w="5275" w:type="dxa"/>
            <w:vAlign w:val="center"/>
          </w:tcPr>
          <w:p w14:paraId="2139C2F2" w14:textId="77777777" w:rsidR="00BB04CC" w:rsidRDefault="00BB04CC">
            <w:pPr>
              <w:spacing w:before="20" w:after="20"/>
            </w:pPr>
          </w:p>
        </w:tc>
      </w:tr>
    </w:tbl>
    <w:p w14:paraId="390BDC09" w14:textId="77777777" w:rsidR="00B80F3D" w:rsidRPr="00934F44" w:rsidRDefault="00B80F3D" w:rsidP="00C61DE5"/>
    <w:p w14:paraId="17051944"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39A710EF" w14:textId="77777777" w:rsidR="00B80F3D" w:rsidRPr="00934F44" w:rsidRDefault="00B80F3D" w:rsidP="005D79BE">
      <w:pPr>
        <w:pStyle w:val="Ttulo1"/>
        <w:jc w:val="both"/>
        <w:rPr>
          <w:rFonts w:asciiTheme="minorHAnsi" w:hAnsiTheme="minorHAnsi" w:cstheme="minorHAnsi"/>
        </w:rPr>
      </w:pPr>
      <w:bookmarkStart w:id="3" w:name="_Toc243143216"/>
      <w:r>
        <w:rPr>
          <w:rFonts w:asciiTheme="minorHAnsi" w:hAnsiTheme="minorHAnsi" w:cstheme="minorHAnsi"/>
        </w:rPr>
        <w:lastRenderedPageBreak/>
        <w:t>Requisitos Específicos</w:t>
      </w:r>
      <w:bookmarkEnd w:id="3"/>
    </w:p>
    <w:p w14:paraId="59416263" w14:textId="77777777" w:rsidR="002E3F8E" w:rsidRPr="00934F44" w:rsidRDefault="002E253F" w:rsidP="005D79BE">
      <w:pPr>
        <w:pStyle w:val="Ttulo2"/>
        <w:jc w:val="both"/>
        <w:rPr>
          <w:rFonts w:asciiTheme="minorHAnsi" w:hAnsiTheme="minorHAnsi" w:cstheme="minorHAnsi"/>
        </w:rPr>
      </w:pPr>
      <w:bookmarkStart w:id="4" w:name="_Toc243143217"/>
      <w:r>
        <w:rPr>
          <w:rFonts w:asciiTheme="minorHAnsi" w:hAnsiTheme="minorHAnsi" w:cstheme="minorHAnsi"/>
        </w:rPr>
        <w:t>Requisitos comunes de las interfaces</w:t>
      </w:r>
      <w:bookmarkEnd w:id="4"/>
    </w:p>
    <w:p w14:paraId="3C684755" w14:textId="77777777" w:rsidR="00BB04CC" w:rsidRDefault="00CE085C">
      <w:pPr>
        <w:jc w:val="both"/>
      </w:pPr>
      <w:r>
        <w:t>Esta sección describe las interfaces comunes a todos los requisitos funcionales de NexuStock: la interfaz con el usuario, con el hardware, con otros componentes de software y de comunicación.</w:t>
      </w:r>
    </w:p>
    <w:p w14:paraId="078559C8" w14:textId="77777777" w:rsidR="002E3F8E" w:rsidRPr="00934F44" w:rsidRDefault="002E3F8E" w:rsidP="005C7BC8">
      <w:pPr>
        <w:pStyle w:val="Ttulo3"/>
      </w:pPr>
      <w:bookmarkStart w:id="5" w:name="_Toc243143218"/>
      <w:r>
        <w:t>Interfaces de usuario</w:t>
      </w:r>
      <w:bookmarkEnd w:id="5"/>
    </w:p>
    <w:p w14:paraId="21D1EF3A" w14:textId="77777777" w:rsidR="00BB04CC" w:rsidRDefault="00CE085C">
      <w:pPr>
        <w:jc w:val="both"/>
      </w:pPr>
      <w:r>
        <w:t>NexuStock se utiliza mediante una aplicación web (Next.js, React App Router) accesible desde un navegador (Chrome, Edge o Firefox) en computador de escritorio o dispositivo móvil, sin instalar software adicional. El diseño de las interfaces está definido en los Mockups de NexuStock (versión oscura y versión crema), que incluyen además una guía de estilo con colores, tipografía, espaciados, radios, sombras, componentes y recursos gráficos. Este documento toma esos mockups como referencia visual de cada requi</w:t>
      </w:r>
      <w:r>
        <w:t>sito.</w:t>
      </w:r>
    </w:p>
    <w:p w14:paraId="0DD345F0" w14:textId="77777777" w:rsidR="00BB04CC" w:rsidRDefault="00CE085C">
      <w:pPr>
        <w:jc w:val="both"/>
      </w:pPr>
      <w:r>
        <w:rPr>
          <w:b/>
          <w:bCs/>
        </w:rPr>
        <w:t>Estructura general.</w:t>
      </w:r>
      <w:r>
        <w:t xml:space="preserve"> Las pantallas de acceso (inicio de sesión, creación de cuenta y recuperación de contraseña) se presentan en dos paneles: uno de marca a la izquierda y el formulario a la derecha. El resto de las pantallas comparte una barra lateral de navegación con las secciones Dashboard, Inventario, Predicción, Historial y Configuración, el nombre de la carnicería y el indicador de estado del sistema («Sistema en línea»). Las operaciones de registro (venta, compra, nuevo producto) se presentan como ventanas modales sobr</w:t>
      </w:r>
      <w:r>
        <w:t>e la pantalla en curso.</w:t>
      </w:r>
    </w:p>
    <w:p w14:paraId="7D2EAEB2" w14:textId="77777777" w:rsidR="00BB04CC" w:rsidRDefault="00CE085C">
      <w:pPr>
        <w:jc w:val="both"/>
      </w:pPr>
      <w:r>
        <w:rPr>
          <w:b/>
          <w:bCs/>
        </w:rPr>
        <w:t>Estilo visual.</w:t>
      </w:r>
      <w:r>
        <w:t xml:space="preserve"> Títulos en Bricolage Grotesque, texto en IBM Plex Sans y cifras y etiquetas en IBM Plex Mono; color de acento terracota (#DD8064 en el tema oscuro) y tres colores semánticos para el semáforo de inventario: quiebre (rojo), bajo (ámbar) y óptimo (verde).</w:t>
      </w:r>
    </w:p>
    <w:p w14:paraId="02F0F0CF" w14:textId="77777777" w:rsidR="00BB04CC" w:rsidRDefault="00CE085C">
      <w:pPr>
        <w:keepNext/>
        <w:jc w:val="both"/>
      </w:pPr>
      <w:r>
        <w:t>Las pantallas definidas en los mockups y los requisitos que las originan son las siguientes:</w:t>
      </w:r>
    </w:p>
    <w:tbl>
      <w:tblPr>
        <w:tblStyle w:val="Tablaconcuadrcula"/>
        <w:tblW w:w="8838" w:type="dxa"/>
        <w:tblLayout w:type="fixed"/>
        <w:tblCellMar>
          <w:left w:w="85" w:type="dxa"/>
          <w:right w:w="85" w:type="dxa"/>
        </w:tblCellMar>
        <w:tblLook w:val="04A0" w:firstRow="1" w:lastRow="0" w:firstColumn="1" w:lastColumn="0" w:noHBand="0" w:noVBand="1"/>
      </w:tblPr>
      <w:tblGrid>
        <w:gridCol w:w="1700"/>
        <w:gridCol w:w="5738"/>
        <w:gridCol w:w="1400"/>
      </w:tblGrid>
      <w:tr w:rsidR="00BB04CC" w14:paraId="64A2FAF1" w14:textId="77777777">
        <w:trPr>
          <w:cantSplit/>
          <w:tblHeader/>
        </w:trPr>
        <w:tc>
          <w:tcPr>
            <w:tcW w:w="1700" w:type="dxa"/>
            <w:shd w:val="clear" w:color="auto" w:fill="DBE5F1"/>
          </w:tcPr>
          <w:p w14:paraId="7052D857" w14:textId="77777777" w:rsidR="00BB04CC" w:rsidRDefault="00CE085C">
            <w:pPr>
              <w:spacing w:before="40" w:after="40"/>
            </w:pPr>
            <w:r>
              <w:rPr>
                <w:b/>
                <w:bCs/>
                <w:sz w:val="17"/>
                <w:szCs w:val="17"/>
              </w:rPr>
              <w:t>Pantalla</w:t>
            </w:r>
          </w:p>
        </w:tc>
        <w:tc>
          <w:tcPr>
            <w:tcW w:w="5738" w:type="dxa"/>
            <w:shd w:val="clear" w:color="auto" w:fill="DBE5F1"/>
          </w:tcPr>
          <w:p w14:paraId="354262B7" w14:textId="77777777" w:rsidR="00BB04CC" w:rsidRDefault="00CE085C">
            <w:pPr>
              <w:spacing w:before="40" w:after="40"/>
            </w:pPr>
            <w:r>
              <w:rPr>
                <w:b/>
                <w:bCs/>
                <w:sz w:val="17"/>
                <w:szCs w:val="17"/>
              </w:rPr>
              <w:t>Contenido principal</w:t>
            </w:r>
          </w:p>
        </w:tc>
        <w:tc>
          <w:tcPr>
            <w:tcW w:w="1400" w:type="dxa"/>
            <w:shd w:val="clear" w:color="auto" w:fill="DBE5F1"/>
          </w:tcPr>
          <w:p w14:paraId="4ED1E09E" w14:textId="77777777" w:rsidR="00BB04CC" w:rsidRDefault="00CE085C">
            <w:pPr>
              <w:spacing w:before="40" w:after="40"/>
            </w:pPr>
            <w:r>
              <w:rPr>
                <w:b/>
                <w:bCs/>
                <w:sz w:val="17"/>
                <w:szCs w:val="17"/>
              </w:rPr>
              <w:t>Requisito</w:t>
            </w:r>
          </w:p>
        </w:tc>
      </w:tr>
      <w:tr w:rsidR="00BB04CC" w14:paraId="61B9E48B" w14:textId="77777777">
        <w:trPr>
          <w:cantSplit/>
        </w:trPr>
        <w:tc>
          <w:tcPr>
            <w:tcW w:w="1700" w:type="dxa"/>
          </w:tcPr>
          <w:p w14:paraId="5B81DED1" w14:textId="77777777" w:rsidR="00BB04CC" w:rsidRDefault="00CE085C">
            <w:pPr>
              <w:spacing w:before="40" w:after="40"/>
            </w:pPr>
            <w:r>
              <w:rPr>
                <w:sz w:val="17"/>
                <w:szCs w:val="17"/>
              </w:rPr>
              <w:t>Acceso: iniciar sesión</w:t>
            </w:r>
          </w:p>
        </w:tc>
        <w:tc>
          <w:tcPr>
            <w:tcW w:w="5738" w:type="dxa"/>
          </w:tcPr>
          <w:p w14:paraId="204DEE04" w14:textId="77777777" w:rsidR="00BB04CC" w:rsidRDefault="00CE085C">
            <w:pPr>
              <w:spacing w:before="40" w:after="40"/>
            </w:pPr>
            <w:r>
              <w:rPr>
                <w:sz w:val="17"/>
                <w:szCs w:val="17"/>
              </w:rPr>
              <w:t>Correo electrónico, contraseña, opción «Recordarme», enlace «¿Olvidaste tu contraseña?» y enlace a la creación de cuenta.</w:t>
            </w:r>
          </w:p>
        </w:tc>
        <w:tc>
          <w:tcPr>
            <w:tcW w:w="1400" w:type="dxa"/>
          </w:tcPr>
          <w:p w14:paraId="68B0CD1E" w14:textId="77777777" w:rsidR="00BB04CC" w:rsidRDefault="00CE085C">
            <w:pPr>
              <w:spacing w:before="40" w:after="40"/>
            </w:pPr>
            <w:r>
              <w:rPr>
                <w:sz w:val="17"/>
                <w:szCs w:val="17"/>
              </w:rPr>
              <w:t>RF-07</w:t>
            </w:r>
          </w:p>
        </w:tc>
      </w:tr>
      <w:tr w:rsidR="00BB04CC" w14:paraId="7A3EBE9D" w14:textId="77777777">
        <w:trPr>
          <w:cantSplit/>
        </w:trPr>
        <w:tc>
          <w:tcPr>
            <w:tcW w:w="1700" w:type="dxa"/>
          </w:tcPr>
          <w:p w14:paraId="338190DF" w14:textId="77777777" w:rsidR="00BB04CC" w:rsidRDefault="00CE085C">
            <w:pPr>
              <w:spacing w:before="40" w:after="40"/>
            </w:pPr>
            <w:r>
              <w:rPr>
                <w:sz w:val="17"/>
                <w:szCs w:val="17"/>
              </w:rPr>
              <w:t>Crear cuenta</w:t>
            </w:r>
          </w:p>
        </w:tc>
        <w:tc>
          <w:tcPr>
            <w:tcW w:w="5738" w:type="dxa"/>
          </w:tcPr>
          <w:p w14:paraId="0C9F95D4" w14:textId="77777777" w:rsidR="00BB04CC" w:rsidRDefault="00CE085C">
            <w:pPr>
              <w:spacing w:before="40" w:after="40"/>
            </w:pPr>
            <w:r>
              <w:rPr>
                <w:sz w:val="17"/>
                <w:szCs w:val="17"/>
              </w:rPr>
              <w:t xml:space="preserve">Nombre completo, nombre del negocio, correo, contraseña y aceptación de términos y condiciones y política de privacidad. El </w:t>
            </w:r>
            <w:r>
              <w:rPr>
                <w:sz w:val="17"/>
                <w:szCs w:val="17"/>
              </w:rPr>
              <w:t>panel lateral muestra los tres pasos de inicio: crear la cuenta, configurar los datos de la carnicería y agregar el primer producto.</w:t>
            </w:r>
          </w:p>
        </w:tc>
        <w:tc>
          <w:tcPr>
            <w:tcW w:w="1400" w:type="dxa"/>
          </w:tcPr>
          <w:p w14:paraId="61439F2F" w14:textId="77777777" w:rsidR="00BB04CC" w:rsidRDefault="00CE085C">
            <w:pPr>
              <w:spacing w:before="40" w:after="40"/>
            </w:pPr>
            <w:r>
              <w:rPr>
                <w:sz w:val="17"/>
                <w:szCs w:val="17"/>
              </w:rPr>
              <w:t>RF-12</w:t>
            </w:r>
          </w:p>
        </w:tc>
      </w:tr>
      <w:tr w:rsidR="00BB04CC" w14:paraId="4BEFDD6F" w14:textId="77777777">
        <w:trPr>
          <w:cantSplit/>
        </w:trPr>
        <w:tc>
          <w:tcPr>
            <w:tcW w:w="1700" w:type="dxa"/>
          </w:tcPr>
          <w:p w14:paraId="5423867E" w14:textId="77777777" w:rsidR="00BB04CC" w:rsidRDefault="00CE085C">
            <w:pPr>
              <w:spacing w:before="40" w:after="40"/>
            </w:pPr>
            <w:r>
              <w:rPr>
                <w:sz w:val="17"/>
                <w:szCs w:val="17"/>
              </w:rPr>
              <w:t>Recuperar contraseña</w:t>
            </w:r>
          </w:p>
        </w:tc>
        <w:tc>
          <w:tcPr>
            <w:tcW w:w="5738" w:type="dxa"/>
          </w:tcPr>
          <w:p w14:paraId="71EB7A8B" w14:textId="77777777" w:rsidR="00BB04CC" w:rsidRDefault="00CE085C">
            <w:pPr>
              <w:spacing w:before="40" w:after="40"/>
            </w:pPr>
            <w:r>
              <w:rPr>
                <w:sz w:val="17"/>
                <w:szCs w:val="17"/>
              </w:rPr>
              <w:t>Dos pasos: (1) ingreso del correo y envío del enlace, que vence en 30 minutos y se usa una sola vez; (2) nueva contraseña con confirmación y reglas visibles (mínimo 8 caracteres, una mayúscula, un número y un símbolo opcional).</w:t>
            </w:r>
          </w:p>
        </w:tc>
        <w:tc>
          <w:tcPr>
            <w:tcW w:w="1400" w:type="dxa"/>
          </w:tcPr>
          <w:p w14:paraId="71C9207A" w14:textId="77777777" w:rsidR="00BB04CC" w:rsidRDefault="00CE085C">
            <w:pPr>
              <w:spacing w:before="40" w:after="40"/>
            </w:pPr>
            <w:r>
              <w:rPr>
                <w:sz w:val="17"/>
                <w:szCs w:val="17"/>
              </w:rPr>
              <w:t>RF-13</w:t>
            </w:r>
          </w:p>
        </w:tc>
      </w:tr>
      <w:tr w:rsidR="00BB04CC" w14:paraId="37CEDBC3" w14:textId="77777777">
        <w:trPr>
          <w:cantSplit/>
        </w:trPr>
        <w:tc>
          <w:tcPr>
            <w:tcW w:w="1700" w:type="dxa"/>
          </w:tcPr>
          <w:p w14:paraId="4C0EC191" w14:textId="77777777" w:rsidR="00BB04CC" w:rsidRDefault="00CE085C">
            <w:pPr>
              <w:spacing w:before="40" w:after="40"/>
            </w:pPr>
            <w:r>
              <w:rPr>
                <w:sz w:val="17"/>
                <w:szCs w:val="17"/>
              </w:rPr>
              <w:t>Dashboard</w:t>
            </w:r>
          </w:p>
        </w:tc>
        <w:tc>
          <w:tcPr>
            <w:tcW w:w="5738" w:type="dxa"/>
          </w:tcPr>
          <w:p w14:paraId="6D24B423" w14:textId="77777777" w:rsidR="00BB04CC" w:rsidRDefault="00CE085C">
            <w:pPr>
              <w:spacing w:before="40" w:after="40"/>
            </w:pPr>
            <w:r>
              <w:rPr>
                <w:sz w:val="17"/>
                <w:szCs w:val="17"/>
              </w:rPr>
              <w:t>Tarjetas de resumen (valor de inventario, productos en quiebre, productos con stock bajo y ventas del día), gráfico de tendencia de ventas con la demanda real y la demanda proyectada (kg por semana), semáforo de inventario (Quiebre, Bajo, Óptimo) con conteo de productos y tabla de sugerencias de compra (producto, nivel, kilos sugeridos, proveedor y fecha límite para pedir). Incluye búsqueda de producto, exportación y acceso directo a «Registrar compra».</w:t>
            </w:r>
          </w:p>
        </w:tc>
        <w:tc>
          <w:tcPr>
            <w:tcW w:w="1400" w:type="dxa"/>
          </w:tcPr>
          <w:p w14:paraId="341F821A" w14:textId="77777777" w:rsidR="00BB04CC" w:rsidRDefault="00CE085C">
            <w:pPr>
              <w:spacing w:before="40" w:after="40"/>
            </w:pPr>
            <w:r>
              <w:rPr>
                <w:sz w:val="17"/>
                <w:szCs w:val="17"/>
              </w:rPr>
              <w:t>RF-03, RF-09</w:t>
            </w:r>
          </w:p>
        </w:tc>
      </w:tr>
      <w:tr w:rsidR="00BB04CC" w14:paraId="68AEBAE9" w14:textId="77777777">
        <w:trPr>
          <w:cantSplit/>
        </w:trPr>
        <w:tc>
          <w:tcPr>
            <w:tcW w:w="1700" w:type="dxa"/>
          </w:tcPr>
          <w:p w14:paraId="15D1AA26" w14:textId="77777777" w:rsidR="00BB04CC" w:rsidRDefault="00CE085C">
            <w:pPr>
              <w:spacing w:before="40" w:after="40"/>
            </w:pPr>
            <w:r>
              <w:rPr>
                <w:sz w:val="17"/>
                <w:szCs w:val="17"/>
              </w:rPr>
              <w:t>Inventario</w:t>
            </w:r>
          </w:p>
        </w:tc>
        <w:tc>
          <w:tcPr>
            <w:tcW w:w="5738" w:type="dxa"/>
          </w:tcPr>
          <w:p w14:paraId="27793345" w14:textId="77777777" w:rsidR="00BB04CC" w:rsidRDefault="00CE085C">
            <w:pPr>
              <w:spacing w:before="40" w:after="40"/>
            </w:pPr>
            <w:r>
              <w:rPr>
                <w:sz w:val="17"/>
                <w:szCs w:val="17"/>
              </w:rPr>
              <w:t>Tabla de stock por producto (categoría, stock actual, mínimo, estado, precio por kg y última compra), filtros por nivel (Todos, Quiebre, Bajo, Óptimo), búsqueda e indicador de la última actualización de los datos.</w:t>
            </w:r>
          </w:p>
        </w:tc>
        <w:tc>
          <w:tcPr>
            <w:tcW w:w="1400" w:type="dxa"/>
          </w:tcPr>
          <w:p w14:paraId="6FB0B222" w14:textId="77777777" w:rsidR="00BB04CC" w:rsidRDefault="00CE085C">
            <w:pPr>
              <w:spacing w:before="40" w:after="40"/>
            </w:pPr>
            <w:r>
              <w:rPr>
                <w:sz w:val="17"/>
                <w:szCs w:val="17"/>
              </w:rPr>
              <w:t>RF-04, RF-09</w:t>
            </w:r>
          </w:p>
        </w:tc>
      </w:tr>
      <w:tr w:rsidR="00BB04CC" w14:paraId="2F3EC732" w14:textId="77777777">
        <w:trPr>
          <w:cantSplit/>
        </w:trPr>
        <w:tc>
          <w:tcPr>
            <w:tcW w:w="1700" w:type="dxa"/>
          </w:tcPr>
          <w:p w14:paraId="12456087" w14:textId="77777777" w:rsidR="00BB04CC" w:rsidRDefault="00CE085C">
            <w:pPr>
              <w:spacing w:before="40" w:after="40"/>
            </w:pPr>
            <w:r>
              <w:rPr>
                <w:sz w:val="17"/>
                <w:szCs w:val="17"/>
              </w:rPr>
              <w:lastRenderedPageBreak/>
              <w:t>Detalle de producto</w:t>
            </w:r>
          </w:p>
        </w:tc>
        <w:tc>
          <w:tcPr>
            <w:tcW w:w="5738" w:type="dxa"/>
          </w:tcPr>
          <w:p w14:paraId="0A94D365" w14:textId="77777777" w:rsidR="00BB04CC" w:rsidRDefault="00CE085C">
            <w:pPr>
              <w:spacing w:before="40" w:after="40"/>
            </w:pPr>
            <w:r>
              <w:rPr>
                <w:sz w:val="17"/>
                <w:szCs w:val="17"/>
              </w:rPr>
              <w:t xml:space="preserve">Nivel del producto, stock actual, mínimo, precio por kg y valor en stock; gráfico de compras y ventas de los últimos 30 días; datos del </w:t>
            </w:r>
            <w:r>
              <w:rPr>
                <w:sz w:val="17"/>
                <w:szCs w:val="17"/>
              </w:rPr>
              <w:t>producto (categoría, proveedor habitual, última compra y última venta); aviso del tiempo estimado de agotamiento con la cantidad sugerida de compra; y tabla de movimientos del producto.</w:t>
            </w:r>
          </w:p>
        </w:tc>
        <w:tc>
          <w:tcPr>
            <w:tcW w:w="1400" w:type="dxa"/>
          </w:tcPr>
          <w:p w14:paraId="0A7E6D96" w14:textId="77777777" w:rsidR="00BB04CC" w:rsidRDefault="00CE085C">
            <w:pPr>
              <w:spacing w:before="40" w:after="40"/>
            </w:pPr>
            <w:r>
              <w:rPr>
                <w:sz w:val="17"/>
                <w:szCs w:val="17"/>
              </w:rPr>
              <w:t>RF-04, RF-09</w:t>
            </w:r>
          </w:p>
        </w:tc>
      </w:tr>
      <w:tr w:rsidR="00BB04CC" w14:paraId="23850D47" w14:textId="77777777">
        <w:trPr>
          <w:cantSplit/>
        </w:trPr>
        <w:tc>
          <w:tcPr>
            <w:tcW w:w="1700" w:type="dxa"/>
          </w:tcPr>
          <w:p w14:paraId="166C8961" w14:textId="77777777" w:rsidR="00BB04CC" w:rsidRDefault="00CE085C">
            <w:pPr>
              <w:spacing w:before="40" w:after="40"/>
            </w:pPr>
            <w:r>
              <w:rPr>
                <w:sz w:val="17"/>
                <w:szCs w:val="17"/>
              </w:rPr>
              <w:t>Nuevo producto (modal)</w:t>
            </w:r>
          </w:p>
        </w:tc>
        <w:tc>
          <w:tcPr>
            <w:tcW w:w="5738" w:type="dxa"/>
          </w:tcPr>
          <w:p w14:paraId="5CDF1B43" w14:textId="77777777" w:rsidR="00BB04CC" w:rsidRDefault="00CE085C">
            <w:pPr>
              <w:spacing w:before="40" w:after="40"/>
            </w:pPr>
            <w:r>
              <w:rPr>
                <w:sz w:val="17"/>
                <w:szCs w:val="17"/>
              </w:rPr>
              <w:t xml:space="preserve">Nombre, categoría, unidad de </w:t>
            </w:r>
            <w:r>
              <w:rPr>
                <w:sz w:val="17"/>
                <w:szCs w:val="17"/>
              </w:rPr>
              <w:t>medida, proveedor habitual (obligatorio), vida útil en días, precio de venta, margen de seguridad (%), stock inicial y stock mínimo. Informa que un producto sin historial de ventas se estima con el promedio de su categoría.</w:t>
            </w:r>
          </w:p>
        </w:tc>
        <w:tc>
          <w:tcPr>
            <w:tcW w:w="1400" w:type="dxa"/>
          </w:tcPr>
          <w:p w14:paraId="7625CF0D" w14:textId="77777777" w:rsidR="00BB04CC" w:rsidRDefault="00CE085C">
            <w:pPr>
              <w:spacing w:before="40" w:after="40"/>
            </w:pPr>
            <w:r>
              <w:rPr>
                <w:sz w:val="17"/>
                <w:szCs w:val="17"/>
              </w:rPr>
              <w:t>RF-04, RF-11</w:t>
            </w:r>
          </w:p>
        </w:tc>
      </w:tr>
      <w:tr w:rsidR="00BB04CC" w14:paraId="204E7832" w14:textId="77777777">
        <w:trPr>
          <w:cantSplit/>
        </w:trPr>
        <w:tc>
          <w:tcPr>
            <w:tcW w:w="1700" w:type="dxa"/>
          </w:tcPr>
          <w:p w14:paraId="425B1178" w14:textId="77777777" w:rsidR="00BB04CC" w:rsidRDefault="00CE085C">
            <w:pPr>
              <w:spacing w:before="40" w:after="40"/>
            </w:pPr>
            <w:r>
              <w:rPr>
                <w:sz w:val="17"/>
                <w:szCs w:val="17"/>
              </w:rPr>
              <w:t>Proveedores y categorías</w:t>
            </w:r>
          </w:p>
        </w:tc>
        <w:tc>
          <w:tcPr>
            <w:tcW w:w="5738" w:type="dxa"/>
          </w:tcPr>
          <w:p w14:paraId="3AB9F6AB" w14:textId="77777777" w:rsidR="00BB04CC" w:rsidRDefault="00CE085C">
            <w:pPr>
              <w:spacing w:before="40" w:after="40"/>
            </w:pPr>
            <w:r>
              <w:rPr>
                <w:sz w:val="17"/>
                <w:szCs w:val="17"/>
              </w:rPr>
              <w:t>Listado de proveedores con contacto, lead time, días hábiles y cantidad de productos; compras de los últimos 30 días por proveedor; y listado de categorías. Indica que, si la fecha límite cae en un día no hábil del proveedor, se adelanta al día hábil anterior.</w:t>
            </w:r>
          </w:p>
        </w:tc>
        <w:tc>
          <w:tcPr>
            <w:tcW w:w="1400" w:type="dxa"/>
          </w:tcPr>
          <w:p w14:paraId="0B38E24E" w14:textId="77777777" w:rsidR="00BB04CC" w:rsidRDefault="00CE085C">
            <w:pPr>
              <w:spacing w:before="40" w:after="40"/>
            </w:pPr>
            <w:r>
              <w:rPr>
                <w:sz w:val="17"/>
                <w:szCs w:val="17"/>
              </w:rPr>
              <w:t>RF-04, RF-09</w:t>
            </w:r>
          </w:p>
        </w:tc>
      </w:tr>
      <w:tr w:rsidR="00BB04CC" w14:paraId="45EE5C94" w14:textId="77777777">
        <w:trPr>
          <w:cantSplit/>
        </w:trPr>
        <w:tc>
          <w:tcPr>
            <w:tcW w:w="1700" w:type="dxa"/>
          </w:tcPr>
          <w:p w14:paraId="7D65CFEE" w14:textId="77777777" w:rsidR="00BB04CC" w:rsidRDefault="00CE085C">
            <w:pPr>
              <w:spacing w:before="40" w:after="40"/>
            </w:pPr>
            <w:r>
              <w:rPr>
                <w:sz w:val="17"/>
                <w:szCs w:val="17"/>
              </w:rPr>
              <w:t>Registrar venta (modal)</w:t>
            </w:r>
          </w:p>
        </w:tc>
        <w:tc>
          <w:tcPr>
            <w:tcW w:w="5738" w:type="dxa"/>
          </w:tcPr>
          <w:p w14:paraId="45E6DF63" w14:textId="77777777" w:rsidR="00BB04CC" w:rsidRDefault="00CE085C">
            <w:pPr>
              <w:spacing w:before="40" w:after="40"/>
            </w:pPr>
            <w:r>
              <w:rPr>
                <w:sz w:val="17"/>
                <w:szCs w:val="17"/>
              </w:rPr>
              <w:t>Producto, cantidad, stock disponible, precio unitario, total calculado, fecha y hora, y usuario que registra. Un resumen muestra el stock actual y el nuevo stock, y advierte si el producto quedará bajo el mínimo.</w:t>
            </w:r>
          </w:p>
        </w:tc>
        <w:tc>
          <w:tcPr>
            <w:tcW w:w="1400" w:type="dxa"/>
          </w:tcPr>
          <w:p w14:paraId="4514B19B" w14:textId="77777777" w:rsidR="00BB04CC" w:rsidRDefault="00CE085C">
            <w:pPr>
              <w:spacing w:before="40" w:after="40"/>
            </w:pPr>
            <w:r>
              <w:rPr>
                <w:sz w:val="17"/>
                <w:szCs w:val="17"/>
              </w:rPr>
              <w:t>RF-01</w:t>
            </w:r>
          </w:p>
        </w:tc>
      </w:tr>
      <w:tr w:rsidR="00BB04CC" w14:paraId="54749736" w14:textId="77777777">
        <w:trPr>
          <w:cantSplit/>
        </w:trPr>
        <w:tc>
          <w:tcPr>
            <w:tcW w:w="1700" w:type="dxa"/>
          </w:tcPr>
          <w:p w14:paraId="6462685D" w14:textId="77777777" w:rsidR="00BB04CC" w:rsidRDefault="00CE085C">
            <w:pPr>
              <w:spacing w:before="40" w:after="40"/>
            </w:pPr>
            <w:r>
              <w:rPr>
                <w:sz w:val="17"/>
                <w:szCs w:val="17"/>
              </w:rPr>
              <w:t>Registrar compra (modal)</w:t>
            </w:r>
          </w:p>
        </w:tc>
        <w:tc>
          <w:tcPr>
            <w:tcW w:w="5738" w:type="dxa"/>
          </w:tcPr>
          <w:p w14:paraId="2E4AA661" w14:textId="77777777" w:rsidR="00BB04CC" w:rsidRDefault="00CE085C">
            <w:pPr>
              <w:spacing w:before="40" w:after="40"/>
            </w:pPr>
            <w:r>
              <w:rPr>
                <w:sz w:val="17"/>
                <w:szCs w:val="17"/>
              </w:rPr>
              <w:t>Producto, cantidad, precio unitario, proveedor y fecha y hora. Un resumen muestra el stock actual, el nuevo stock y el total de la compra.</w:t>
            </w:r>
          </w:p>
        </w:tc>
        <w:tc>
          <w:tcPr>
            <w:tcW w:w="1400" w:type="dxa"/>
          </w:tcPr>
          <w:p w14:paraId="00DDB4FA" w14:textId="77777777" w:rsidR="00BB04CC" w:rsidRDefault="00CE085C">
            <w:pPr>
              <w:spacing w:before="40" w:after="40"/>
            </w:pPr>
            <w:r>
              <w:rPr>
                <w:sz w:val="17"/>
                <w:szCs w:val="17"/>
              </w:rPr>
              <w:t>RF-02</w:t>
            </w:r>
          </w:p>
        </w:tc>
      </w:tr>
      <w:tr w:rsidR="00BB04CC" w14:paraId="051674EE" w14:textId="77777777">
        <w:trPr>
          <w:cantSplit/>
        </w:trPr>
        <w:tc>
          <w:tcPr>
            <w:tcW w:w="1700" w:type="dxa"/>
          </w:tcPr>
          <w:p w14:paraId="17D9DBE5" w14:textId="77777777" w:rsidR="00BB04CC" w:rsidRDefault="00CE085C">
            <w:pPr>
              <w:spacing w:before="40" w:after="40"/>
            </w:pPr>
            <w:r>
              <w:rPr>
                <w:sz w:val="17"/>
                <w:szCs w:val="17"/>
              </w:rPr>
              <w:t>Predicción de demanda y alertas</w:t>
            </w:r>
          </w:p>
        </w:tc>
        <w:tc>
          <w:tcPr>
            <w:tcW w:w="5738" w:type="dxa"/>
          </w:tcPr>
          <w:p w14:paraId="1BD5A700" w14:textId="77777777" w:rsidR="00BB04CC" w:rsidRDefault="00CE085C">
            <w:pPr>
              <w:spacing w:before="40" w:after="40"/>
            </w:pPr>
            <w:r>
              <w:rPr>
                <w:sz w:val="17"/>
                <w:szCs w:val="17"/>
              </w:rPr>
              <w:t>Gráfico de demanda por producto (histórico y predicción, con marca de los feriados largos), filtro por categoría y tabla de alertas de compra sugeridas (demanda proyectada a 7 días, stock actual, kilos sugeridos, proveedor, fecha límite y nivel). Explica la regla: se sugiere comprar cuando el stock es menor que la demanda proyectada más el margen de seguridad, y la fecha límite descuenta el lead time del proveedor.</w:t>
            </w:r>
          </w:p>
        </w:tc>
        <w:tc>
          <w:tcPr>
            <w:tcW w:w="1400" w:type="dxa"/>
          </w:tcPr>
          <w:p w14:paraId="6E74776D" w14:textId="77777777" w:rsidR="00BB04CC" w:rsidRDefault="00CE085C">
            <w:pPr>
              <w:spacing w:before="40" w:after="40"/>
            </w:pPr>
            <w:r>
              <w:rPr>
                <w:sz w:val="17"/>
                <w:szCs w:val="17"/>
              </w:rPr>
              <w:t>RF-05, RF-08, RF-09</w:t>
            </w:r>
          </w:p>
        </w:tc>
      </w:tr>
      <w:tr w:rsidR="00BB04CC" w14:paraId="75B65BFF" w14:textId="77777777">
        <w:trPr>
          <w:cantSplit/>
        </w:trPr>
        <w:tc>
          <w:tcPr>
            <w:tcW w:w="1700" w:type="dxa"/>
          </w:tcPr>
          <w:p w14:paraId="49908A54" w14:textId="77777777" w:rsidR="00BB04CC" w:rsidRDefault="00CE085C">
            <w:pPr>
              <w:spacing w:before="40" w:after="40"/>
            </w:pPr>
            <w:r>
              <w:rPr>
                <w:sz w:val="17"/>
                <w:szCs w:val="17"/>
              </w:rPr>
              <w:t>Calendario de eventos</w:t>
            </w:r>
          </w:p>
        </w:tc>
        <w:tc>
          <w:tcPr>
            <w:tcW w:w="5738" w:type="dxa"/>
          </w:tcPr>
          <w:p w14:paraId="49179760" w14:textId="77777777" w:rsidR="00BB04CC" w:rsidRDefault="00CE085C">
            <w:pPr>
              <w:spacing w:before="40" w:after="40"/>
            </w:pPr>
            <w:r>
              <w:rPr>
                <w:sz w:val="17"/>
                <w:szCs w:val="17"/>
              </w:rPr>
              <w:t>Calendario mensual (o en lista) con feriados, quincena y fin de mes, más las ventanas de alta demanda (Fiestas Patrias, Semana Santa) que alimentan al modelo como variables de demanda.</w:t>
            </w:r>
          </w:p>
        </w:tc>
        <w:tc>
          <w:tcPr>
            <w:tcW w:w="1400" w:type="dxa"/>
          </w:tcPr>
          <w:p w14:paraId="29171611" w14:textId="77777777" w:rsidR="00BB04CC" w:rsidRDefault="00CE085C">
            <w:pPr>
              <w:spacing w:before="40" w:after="40"/>
            </w:pPr>
            <w:r>
              <w:rPr>
                <w:sz w:val="17"/>
                <w:szCs w:val="17"/>
              </w:rPr>
              <w:t>RF-08</w:t>
            </w:r>
          </w:p>
        </w:tc>
      </w:tr>
      <w:tr w:rsidR="00BB04CC" w14:paraId="2808D73E" w14:textId="77777777">
        <w:trPr>
          <w:cantSplit/>
        </w:trPr>
        <w:tc>
          <w:tcPr>
            <w:tcW w:w="1700" w:type="dxa"/>
          </w:tcPr>
          <w:p w14:paraId="6FF42CF6" w14:textId="77777777" w:rsidR="00BB04CC" w:rsidRDefault="00CE085C">
            <w:pPr>
              <w:spacing w:before="40" w:after="40"/>
            </w:pPr>
            <w:r>
              <w:rPr>
                <w:sz w:val="17"/>
                <w:szCs w:val="17"/>
              </w:rPr>
              <w:t>Precisión del modelo</w:t>
            </w:r>
          </w:p>
        </w:tc>
        <w:tc>
          <w:tcPr>
            <w:tcW w:w="5738" w:type="dxa"/>
          </w:tcPr>
          <w:p w14:paraId="056DC5CB" w14:textId="77777777" w:rsidR="00BB04CC" w:rsidRDefault="00CE085C">
            <w:pPr>
              <w:spacing w:before="40" w:after="40"/>
            </w:pPr>
            <w:r>
              <w:rPr>
                <w:sz w:val="17"/>
                <w:szCs w:val="17"/>
              </w:rPr>
              <w:t xml:space="preserve">Para el Administrador TI: modelo activo, MAE general (prueba 2024) y en ventanas festivas, mejora respecto del promedio </w:t>
            </w:r>
            <w:r>
              <w:rPr>
                <w:sz w:val="17"/>
                <w:szCs w:val="17"/>
              </w:rPr>
              <w:t>simple, tiempo de respuesta frente al límite de 2 s, comparación de algoritmos, datos del modelo (ventanas de entrenamiento y prueba, archivo y respaldo) y MAE por producto con su origen (modelo o estimado por categoría).</w:t>
            </w:r>
          </w:p>
        </w:tc>
        <w:tc>
          <w:tcPr>
            <w:tcW w:w="1400" w:type="dxa"/>
          </w:tcPr>
          <w:p w14:paraId="5F49A9ED" w14:textId="77777777" w:rsidR="00BB04CC" w:rsidRDefault="00CE085C">
            <w:pPr>
              <w:spacing w:before="40" w:after="40"/>
            </w:pPr>
            <w:r>
              <w:rPr>
                <w:sz w:val="17"/>
                <w:szCs w:val="17"/>
              </w:rPr>
              <w:t>RF-06</w:t>
            </w:r>
          </w:p>
        </w:tc>
      </w:tr>
      <w:tr w:rsidR="00BB04CC" w14:paraId="302E01A2" w14:textId="77777777">
        <w:trPr>
          <w:cantSplit/>
        </w:trPr>
        <w:tc>
          <w:tcPr>
            <w:tcW w:w="1700" w:type="dxa"/>
          </w:tcPr>
          <w:p w14:paraId="76363FCF" w14:textId="77777777" w:rsidR="00BB04CC" w:rsidRDefault="00CE085C">
            <w:pPr>
              <w:spacing w:before="40" w:after="40"/>
            </w:pPr>
            <w:r>
              <w:rPr>
                <w:sz w:val="17"/>
                <w:szCs w:val="17"/>
              </w:rPr>
              <w:t>Historial y reportes</w:t>
            </w:r>
          </w:p>
        </w:tc>
        <w:tc>
          <w:tcPr>
            <w:tcW w:w="5738" w:type="dxa"/>
          </w:tcPr>
          <w:p w14:paraId="1A3AE3AF" w14:textId="77777777" w:rsidR="00BB04CC" w:rsidRDefault="00CE085C">
            <w:pPr>
              <w:spacing w:before="40" w:after="40"/>
            </w:pPr>
            <w:r>
              <w:rPr>
                <w:sz w:val="17"/>
                <w:szCs w:val="17"/>
              </w:rPr>
              <w:t>Totales de compras y ventas por rango de fechas, tabla de movimientos, gráfico de ventas de las últimas semanas y exportación.</w:t>
            </w:r>
          </w:p>
        </w:tc>
        <w:tc>
          <w:tcPr>
            <w:tcW w:w="1400" w:type="dxa"/>
          </w:tcPr>
          <w:p w14:paraId="603D713C" w14:textId="77777777" w:rsidR="00BB04CC" w:rsidRDefault="00CE085C">
            <w:pPr>
              <w:spacing w:before="40" w:after="40"/>
            </w:pPr>
            <w:r>
              <w:rPr>
                <w:sz w:val="17"/>
                <w:szCs w:val="17"/>
              </w:rPr>
              <w:t>RF-01, RF-02</w:t>
            </w:r>
          </w:p>
        </w:tc>
      </w:tr>
      <w:tr w:rsidR="00BB04CC" w14:paraId="1FCF2093" w14:textId="77777777">
        <w:trPr>
          <w:cantSplit/>
        </w:trPr>
        <w:tc>
          <w:tcPr>
            <w:tcW w:w="1700" w:type="dxa"/>
          </w:tcPr>
          <w:p w14:paraId="700180D6" w14:textId="77777777" w:rsidR="00BB04CC" w:rsidRDefault="00CE085C">
            <w:pPr>
              <w:spacing w:before="40" w:after="40"/>
            </w:pPr>
            <w:r>
              <w:rPr>
                <w:sz w:val="17"/>
                <w:szCs w:val="17"/>
              </w:rPr>
              <w:t>Configuración y equipo</w:t>
            </w:r>
          </w:p>
        </w:tc>
        <w:tc>
          <w:tcPr>
            <w:tcW w:w="5738" w:type="dxa"/>
          </w:tcPr>
          <w:p w14:paraId="04B87B8B" w14:textId="77777777" w:rsidR="00BB04CC" w:rsidRDefault="00CE085C">
            <w:pPr>
              <w:spacing w:before="40" w:after="40"/>
            </w:pPr>
            <w:r>
              <w:rPr>
                <w:sz w:val="17"/>
                <w:szCs w:val="17"/>
              </w:rPr>
              <w:t>Datos del negocio, usuarios (nombre, rol, correo y estado), activación de las alertas de nivel Quiebre y Bajo, y matriz de permisos por rol (administrador, operador y TI).</w:t>
            </w:r>
          </w:p>
        </w:tc>
        <w:tc>
          <w:tcPr>
            <w:tcW w:w="1400" w:type="dxa"/>
          </w:tcPr>
          <w:p w14:paraId="34684941" w14:textId="77777777" w:rsidR="00BB04CC" w:rsidRDefault="00CE085C">
            <w:pPr>
              <w:spacing w:before="40" w:after="40"/>
            </w:pPr>
            <w:r>
              <w:rPr>
                <w:sz w:val="17"/>
                <w:szCs w:val="17"/>
              </w:rPr>
              <w:t>RF-07, RF-12, RF-13</w:t>
            </w:r>
          </w:p>
        </w:tc>
      </w:tr>
      <w:tr w:rsidR="00BB04CC" w14:paraId="01EB7AB3" w14:textId="77777777">
        <w:trPr>
          <w:cantSplit/>
        </w:trPr>
        <w:tc>
          <w:tcPr>
            <w:tcW w:w="1700" w:type="dxa"/>
          </w:tcPr>
          <w:p w14:paraId="682178B3" w14:textId="77777777" w:rsidR="00BB04CC" w:rsidRDefault="00CE085C">
            <w:pPr>
              <w:spacing w:before="40" w:after="40"/>
            </w:pPr>
            <w:r>
              <w:rPr>
                <w:sz w:val="17"/>
                <w:szCs w:val="17"/>
              </w:rPr>
              <w:t>Estados del sistema y estado vacío</w:t>
            </w:r>
          </w:p>
        </w:tc>
        <w:tc>
          <w:tcPr>
            <w:tcW w:w="5738" w:type="dxa"/>
          </w:tcPr>
          <w:p w14:paraId="672047F0" w14:textId="77777777" w:rsidR="00BB04CC" w:rsidRDefault="00CE085C">
            <w:pPr>
              <w:spacing w:before="40" w:after="40"/>
            </w:pPr>
            <w:r>
              <w:rPr>
                <w:sz w:val="17"/>
                <w:szCs w:val="17"/>
              </w:rPr>
              <w:t>Mensajes para: sin conexión con el servidor, motor de predicción no disponible (con uso del promedio histórico), venta mayor al stock disponible, validación de cantidad, inventario en orden, error al cargar información, producto nuevo sin historial y primer uso sin productos registrados.</w:t>
            </w:r>
          </w:p>
        </w:tc>
        <w:tc>
          <w:tcPr>
            <w:tcW w:w="1400" w:type="dxa"/>
          </w:tcPr>
          <w:p w14:paraId="5C74A504" w14:textId="77777777" w:rsidR="00BB04CC" w:rsidRDefault="00CE085C">
            <w:pPr>
              <w:spacing w:before="40" w:after="40"/>
            </w:pPr>
            <w:r>
              <w:rPr>
                <w:sz w:val="17"/>
                <w:szCs w:val="17"/>
              </w:rPr>
              <w:t>RF-03, RF-08, RF-11, RNF</w:t>
            </w:r>
          </w:p>
        </w:tc>
      </w:tr>
    </w:tbl>
    <w:p w14:paraId="41CEDC40" w14:textId="77777777" w:rsidR="00BB04CC" w:rsidRDefault="00BB04CC">
      <w:pPr>
        <w:spacing w:after="80"/>
        <w:jc w:val="both"/>
      </w:pPr>
    </w:p>
    <w:p w14:paraId="37E45812" w14:textId="77777777" w:rsidR="00BB04CC" w:rsidRDefault="00CE085C">
      <w:pPr>
        <w:jc w:val="both"/>
      </w:pPr>
      <w:r>
        <w:t>Los mockups incluyen además pantallas que no tienen un requisito asociado en este documento: registro de merma, importación de productos desde archivo CSV o Excel, asistente de primeros pasos (onboarding), perfil de usuario, centro de notificaciones y planes y facturación. Se conservan como referencia visual, pero no forman parte del alcance de esta versión mientras no se incorporen formalmente como requisitos.</w:t>
      </w:r>
    </w:p>
    <w:p w14:paraId="4E138CB2" w14:textId="77777777" w:rsidR="00BB04CC" w:rsidRDefault="00CE085C">
      <w:pPr>
        <w:keepNext/>
        <w:jc w:val="both"/>
      </w:pPr>
      <w:r>
        <w:lastRenderedPageBreak/>
        <w:t>Requisitos comunes a todas las pantallas:</w:t>
      </w:r>
    </w:p>
    <w:p w14:paraId="5F09608E" w14:textId="77777777" w:rsidR="00BB04CC" w:rsidRDefault="00CE085C">
      <w:pPr>
        <w:numPr>
          <w:ilvl w:val="0"/>
          <w:numId w:val="14"/>
        </w:numPr>
        <w:spacing w:after="60"/>
        <w:jc w:val="both"/>
      </w:pPr>
      <w:r>
        <w:t xml:space="preserve">El lenguaje de la interfaz es español y su diseño prioriza la claridad visual sobre la complejidad, para personas sin </w:t>
      </w:r>
      <w:r>
        <w:t>conocimientos informáticos avanzados.</w:t>
      </w:r>
    </w:p>
    <w:p w14:paraId="05CA03E7" w14:textId="77777777" w:rsidR="00BB04CC" w:rsidRDefault="00CE085C">
      <w:pPr>
        <w:numPr>
          <w:ilvl w:val="0"/>
          <w:numId w:val="14"/>
        </w:numPr>
        <w:spacing w:after="60"/>
        <w:jc w:val="both"/>
      </w:pPr>
      <w:r>
        <w:t>El nivel de riesgo se comunica con un semáforo: rojo = quiebre, amarillo = bajo y verde = óptimo. Cada color se acompaña de texto, de modo que no sea el único medio de transmitir la información.</w:t>
      </w:r>
    </w:p>
    <w:p w14:paraId="32046001" w14:textId="77777777" w:rsidR="00BB04CC" w:rsidRDefault="00CE085C">
      <w:pPr>
        <w:numPr>
          <w:ilvl w:val="0"/>
          <w:numId w:val="14"/>
        </w:numPr>
        <w:spacing w:after="60"/>
        <w:jc w:val="both"/>
      </w:pPr>
      <w:r>
        <w:t>Se ofrecen dos temas visuales (oscuro y crema), que el usuario puede alternar y que el sistema recuerda.</w:t>
      </w:r>
    </w:p>
    <w:p w14:paraId="6CE3CAD8" w14:textId="77777777" w:rsidR="00BB04CC" w:rsidRDefault="00CE085C">
      <w:pPr>
        <w:numPr>
          <w:ilvl w:val="0"/>
          <w:numId w:val="14"/>
        </w:numPr>
        <w:spacing w:after="60"/>
        <w:jc w:val="both"/>
      </w:pPr>
      <w:r>
        <w:t>Toda consulta asíncrona muestra estados de carga, de pantalla vacía y de error con mensajes comprensibles y sin detalles técnicos; los datos inválidos se informan junto al campo correspondiente.</w:t>
      </w:r>
    </w:p>
    <w:p w14:paraId="79E9C16B" w14:textId="77777777" w:rsidR="00BB04CC" w:rsidRDefault="00CE085C">
      <w:pPr>
        <w:numPr>
          <w:ilvl w:val="0"/>
          <w:numId w:val="14"/>
        </w:numPr>
        <w:spacing w:after="60"/>
        <w:jc w:val="both"/>
      </w:pPr>
      <w:r>
        <w:t>Ante una pérdida de conexión se muestra un mensaje amigable e informativo, sin interrumpir la navegación ni el trabajo del usuario, que le indica que puede seguir consultando proyecciones y alertas con la última información guardada en el dispositivo.</w:t>
      </w:r>
    </w:p>
    <w:p w14:paraId="17AE16F1" w14:textId="77777777" w:rsidR="00BB04CC" w:rsidRDefault="00CE085C">
      <w:pPr>
        <w:numPr>
          <w:ilvl w:val="0"/>
          <w:numId w:val="14"/>
        </w:numPr>
        <w:spacing w:after="60"/>
        <w:jc w:val="both"/>
      </w:pPr>
      <w:r>
        <w:t>Si el inventario no presenta riesgos, la pantalla lo confirma de forma explícita.</w:t>
      </w:r>
    </w:p>
    <w:p w14:paraId="0CB2D2C7" w14:textId="77777777" w:rsidR="002E3F8E" w:rsidRDefault="002E3F8E" w:rsidP="005C7BC8">
      <w:pPr>
        <w:pStyle w:val="Ttulo3"/>
      </w:pPr>
      <w:bookmarkStart w:id="6" w:name="_Toc243143219"/>
      <w:r>
        <w:t>Interfaces de hardware</w:t>
      </w:r>
      <w:bookmarkEnd w:id="6"/>
    </w:p>
    <w:p w14:paraId="434CCAC0" w14:textId="77777777" w:rsidR="00BB04CC" w:rsidRDefault="00CE085C">
      <w:pPr>
        <w:jc w:val="both"/>
      </w:pPr>
      <w:r>
        <w:t>El sistema no requiere hardware dedicado ni periféricos especiales en el lado del usuario: basta un computador, tableta o teléfono móvil con navegador web actualizado y conexión a Internet.</w:t>
      </w:r>
    </w:p>
    <w:p w14:paraId="740AF2E6" w14:textId="77777777" w:rsidR="00BB04CC" w:rsidRDefault="00CE085C">
      <w:pPr>
        <w:jc w:val="both"/>
      </w:pPr>
      <w:r>
        <w:t>En el lado del servidor no se requiere infraestructura propia: el sistema se despliega en servicios cloud gestionados (hosting del frontend, servicio de contenedores para la API y el Motor ML, y PostgreSQL gestionado en Supabase), según se describe en la vista de despliegue del Documento 02 (Diseño) v02. Esta versión no contempla integración con balanzas, lectores de código de barras ni impresoras de boletas; el ingreso de datos es manual desde la interfaz web.</w:t>
      </w:r>
    </w:p>
    <w:p w14:paraId="631568E0" w14:textId="77777777" w:rsidR="002E3F8E" w:rsidRDefault="002E3F8E" w:rsidP="005C7BC8">
      <w:pPr>
        <w:pStyle w:val="Ttulo3"/>
      </w:pPr>
      <w:bookmarkStart w:id="7" w:name="_Toc243143220"/>
      <w:r>
        <w:t>Interfaces de software</w:t>
      </w:r>
      <w:bookmarkEnd w:id="7"/>
    </w:p>
    <w:p w14:paraId="47653503" w14:textId="77777777" w:rsidR="00BB04CC" w:rsidRDefault="00CE085C">
      <w:pPr>
        <w:keepNext/>
        <w:jc w:val="both"/>
      </w:pPr>
      <w:r>
        <w:t>El sistema se compone de los siguientes elementos de software y se comunica con ellos a través de las interfaces indicadas:</w:t>
      </w:r>
    </w:p>
    <w:p w14:paraId="10AF938D" w14:textId="77777777" w:rsidR="00BB04CC" w:rsidRDefault="00CE085C">
      <w:pPr>
        <w:numPr>
          <w:ilvl w:val="0"/>
          <w:numId w:val="14"/>
        </w:numPr>
        <w:spacing w:after="60"/>
        <w:jc w:val="both"/>
      </w:pPr>
      <w:r>
        <w:rPr>
          <w:b/>
          <w:bCs/>
        </w:rPr>
        <w:t>Frontend:</w:t>
      </w:r>
      <w:r>
        <w:t xml:space="preserve"> Next.js (React, App Router) sobre Node.js 20, publicado en un servicio de hosting cloud con HTTPS y dominio propio (puerto 3000 en desarrollo). Reenvía las solicitudes /api/* a la API (rewrites de Next.js) para operar bajo un mismo origen.</w:t>
      </w:r>
    </w:p>
    <w:p w14:paraId="3ABC4B6F" w14:textId="77777777" w:rsidR="00BB04CC" w:rsidRDefault="00CE085C">
      <w:pPr>
        <w:numPr>
          <w:ilvl w:val="0"/>
          <w:numId w:val="14"/>
        </w:numPr>
        <w:spacing w:after="60"/>
        <w:jc w:val="both"/>
      </w:pPr>
      <w:r>
        <w:rPr>
          <w:b/>
          <w:bCs/>
        </w:rPr>
        <w:t>API REST (backend):</w:t>
      </w:r>
      <w:r>
        <w:t xml:space="preserve"> Node.js 20 con Express (puerto 4000), empaquetada en una imagen Docker que incluye Node.js 20 y Python 3.12 y desplegada en un servicio de contenedores cloud con reinicio automático y health check; concentra la autenticación, las reglas de negocio, el motor de alertas y el acceso a datos.</w:t>
      </w:r>
    </w:p>
    <w:p w14:paraId="64A6B88A" w14:textId="77777777" w:rsidR="00BB04CC" w:rsidRDefault="00CE085C">
      <w:pPr>
        <w:numPr>
          <w:ilvl w:val="0"/>
          <w:numId w:val="14"/>
        </w:numPr>
        <w:spacing w:after="60"/>
        <w:jc w:val="both"/>
      </w:pPr>
      <w:r>
        <w:rPr>
          <w:b/>
          <w:bCs/>
        </w:rPr>
        <w:t>Base de datos:</w:t>
      </w:r>
      <w:r>
        <w:t xml:space="preserve"> PostgreSQL 15 o superior gestionado en la nube: en una primera etapa en Supabase, usado solo como PostgreSQL (sin Supabase Auth, Storage ni Data API pública), y en una segunda etapa en el PostgreSQL gestionado del proveedor cloud definitivo. La API </w:t>
      </w:r>
      <w:r>
        <w:lastRenderedPageBreak/>
        <w:t>accede mediante el connection pooler con SSL, configurado con la variable DATABASE_URL. El modelo relacional consta de 10 tablas (Documento 02) y se crea solo con SQL estándar.</w:t>
      </w:r>
    </w:p>
    <w:p w14:paraId="6B027074" w14:textId="77777777" w:rsidR="00BB04CC" w:rsidRDefault="00CE085C">
      <w:pPr>
        <w:numPr>
          <w:ilvl w:val="0"/>
          <w:numId w:val="14"/>
        </w:numPr>
        <w:spacing w:after="60"/>
        <w:jc w:val="both"/>
      </w:pPr>
      <w:r>
        <w:rPr>
          <w:b/>
          <w:bCs/>
        </w:rPr>
        <w:t>Motor predictivo:</w:t>
      </w:r>
      <w:r>
        <w:t xml:space="preserve"> scripts de Python 3.12 (pandas y scikit-learn) y modelo serializado (.pkl o .joblib), incluidos en la imagen del backend e invocados por la API de forma asíncrona mediante child_process dentro del mismo contenedor.</w:t>
      </w:r>
    </w:p>
    <w:p w14:paraId="57A108AD" w14:textId="77777777" w:rsidR="00BB04CC" w:rsidRDefault="00CE085C">
      <w:pPr>
        <w:numPr>
          <w:ilvl w:val="0"/>
          <w:numId w:val="14"/>
        </w:numPr>
        <w:spacing w:after="60"/>
        <w:jc w:val="both"/>
      </w:pPr>
      <w:r>
        <w:rPr>
          <w:b/>
          <w:bCs/>
        </w:rPr>
        <w:t>Servicios de apoyo:</w:t>
      </w:r>
      <w:r>
        <w:t xml:space="preserve"> gestor de secretos del proveedor cloud (DATABASE_URL, clave de firma JWT y credenciales SMTP); servidor de correo saliente (SMTP) para el envío de enlaces de recuperación de contraseña; monitoreo y logs con alertas de presupuesto; Docker para empaquetar los servicios (Docker Compose en el entorno local de desarrollo); pipeline CI/CD (GitHub Actions) que ejecuta las pruebas y despliega; y Git (ramas Features/Manuel y Features/Ignacio, fusionadas mediante Pull Request aprobado por ambas partes) para el contr</w:t>
      </w:r>
      <w:r>
        <w:t>ol de versiones.</w:t>
      </w:r>
    </w:p>
    <w:p w14:paraId="57D6BC79" w14:textId="77777777" w:rsidR="002E3F8E" w:rsidRDefault="002E3F8E" w:rsidP="005C7BC8">
      <w:pPr>
        <w:pStyle w:val="Ttulo3"/>
      </w:pPr>
      <w:bookmarkStart w:id="8" w:name="_Toc243143221"/>
      <w:r>
        <w:t>Interfaces de comunicación</w:t>
      </w:r>
      <w:bookmarkEnd w:id="8"/>
    </w:p>
    <w:p w14:paraId="64094FD0" w14:textId="77777777" w:rsidR="00BB04CC" w:rsidRDefault="00CE085C">
      <w:pPr>
        <w:numPr>
          <w:ilvl w:val="0"/>
          <w:numId w:val="14"/>
        </w:numPr>
        <w:spacing w:after="60"/>
        <w:jc w:val="both"/>
      </w:pPr>
      <w:r>
        <w:rPr>
          <w:b/>
          <w:bCs/>
        </w:rPr>
        <w:t>Navegador ↔ Frontend y API:</w:t>
      </w:r>
      <w:r>
        <w:t xml:space="preserve"> protocolo HTTPS (puerto 443) con dominio propio. El navegador se comunica solo con el frontend (Next.js en hosting cloud), que reenvía las solicitudes /api/* a la API Express (rewrites de Next.js) por HTTPS hacia el servicio de contenedores; así la aplicación opera bajo un mismo origen y las cookies de sesión viajan sin solicitudes entre dominios.</w:t>
      </w:r>
    </w:p>
    <w:p w14:paraId="5447C0F1" w14:textId="77777777" w:rsidR="00BB04CC" w:rsidRDefault="00CE085C">
      <w:pPr>
        <w:numPr>
          <w:ilvl w:val="0"/>
          <w:numId w:val="14"/>
        </w:numPr>
        <w:spacing w:after="60"/>
        <w:jc w:val="both"/>
      </w:pPr>
      <w:r>
        <w:rPr>
          <w:b/>
          <w:bCs/>
        </w:rPr>
        <w:t>Frontend ↔ API:</w:t>
      </w:r>
      <w:r>
        <w:t xml:space="preserve"> servicios REST con intercambio de datos en formato JSON sobre HTTPS entre el hosting del frontend y el servicio de contenedores (la API escucha en el puerto 4000 dentro del contenedor). Servicios principales: /api/health (estado del sistema y health check del monitoreo); /api/auth (inicio de sesión, registro, recuperación y cierre de sesión); /api/sales y /api/purchases (registro de ventas y compras); /api/products, /api/categories y /api/suppliers (catálogo); /api/alerts (listado y resolución de alertas) </w:t>
      </w:r>
      <w:r>
        <w:t>y /api/alerts/recommendations (semáforo y sugerencias de compra del dashboard); /api/models (modelos de predicción) y /api/users (gestión del equipo).</w:t>
      </w:r>
    </w:p>
    <w:p w14:paraId="5FC1CA58" w14:textId="77777777" w:rsidR="00BB04CC" w:rsidRDefault="00CE085C">
      <w:pPr>
        <w:numPr>
          <w:ilvl w:val="0"/>
          <w:numId w:val="14"/>
        </w:numPr>
        <w:spacing w:after="60"/>
        <w:jc w:val="both"/>
      </w:pPr>
      <w:r>
        <w:rPr>
          <w:b/>
          <w:bCs/>
        </w:rPr>
        <w:t>Autenticación:</w:t>
      </w:r>
      <w:r>
        <w:t xml:space="preserve"> token JWT firmado con el identificador y el rol del usuario, entregado en una cookie httpOnly; el encabezado Authorization: Bearer se acepta solo para pruebas e integraciones técnicas. El control de acceso por rol lo aplica un middleware antes de cada controlador. CORS queda restringido al dominio autorizado del frontend.</w:t>
      </w:r>
    </w:p>
    <w:p w14:paraId="287C8848" w14:textId="77777777" w:rsidR="00BB04CC" w:rsidRDefault="00CE085C">
      <w:pPr>
        <w:numPr>
          <w:ilvl w:val="0"/>
          <w:numId w:val="14"/>
        </w:numPr>
        <w:spacing w:after="60"/>
        <w:jc w:val="both"/>
      </w:pPr>
      <w:r>
        <w:rPr>
          <w:b/>
          <w:bCs/>
        </w:rPr>
        <w:t>API ↔ Motor predictivo:</w:t>
      </w:r>
      <w:r>
        <w:t xml:space="preserve"> proceso hijo (child_process.spawn) que recibe como argumentos el identificador del producto y el horizonte (semana o mes) y, por la entrada estándar (stdin), el historial reciente de ventas y los eventos de calendario en formato JSON; devuelve por la salida estándar (stdout) un JSON con demanda_kg, mae y latencia_ms. La API captura y sanitiza stdout y stderr y aplica un tiempo máximo de 2,0 s. La API y el Motor ML se ejecutan en el mismo contenedor.</w:t>
      </w:r>
    </w:p>
    <w:p w14:paraId="4C8504BA" w14:textId="77777777" w:rsidR="00BB04CC" w:rsidRDefault="00CE085C">
      <w:pPr>
        <w:numPr>
          <w:ilvl w:val="0"/>
          <w:numId w:val="14"/>
        </w:numPr>
        <w:spacing w:after="60"/>
        <w:jc w:val="both"/>
      </w:pPr>
      <w:r>
        <w:rPr>
          <w:b/>
          <w:bCs/>
        </w:rPr>
        <w:t>API ↔ PostgreSQL:</w:t>
      </w:r>
      <w:r>
        <w:t xml:space="preserve"> conexión TCP (puerto 5432) cifrada con SSL a través del connection pooler de Supabase (etapa 1) o del PostgreSQL gestionado del proveedor definitivo (etapa 2), con credenciales guardadas en el gestor de secretos y nunca en el repositorio. La Data </w:t>
      </w:r>
      <w:r>
        <w:lastRenderedPageBreak/>
        <w:t>API pública de Supabase se desactiva o se protege con RLS, de modo que la API Express es el único punto de acceso a los datos.</w:t>
      </w:r>
    </w:p>
    <w:p w14:paraId="261333DB" w14:textId="77777777" w:rsidR="002E3F8E" w:rsidRDefault="002E3F8E" w:rsidP="005D79BE">
      <w:pPr>
        <w:pStyle w:val="Ttulo2"/>
        <w:jc w:val="both"/>
        <w:rPr>
          <w:rFonts w:asciiTheme="minorHAnsi" w:hAnsiTheme="minorHAnsi" w:cstheme="minorHAnsi"/>
        </w:rPr>
      </w:pPr>
      <w:bookmarkStart w:id="9" w:name="_Toc243143222"/>
      <w:r>
        <w:rPr>
          <w:rFonts w:asciiTheme="minorHAnsi" w:hAnsiTheme="minorHAnsi" w:cstheme="minorHAnsi"/>
        </w:rPr>
        <w:t>Requisitos funcionales</w:t>
      </w:r>
      <w:bookmarkEnd w:id="9"/>
    </w:p>
    <w:p w14:paraId="49B91BB2" w14:textId="77777777" w:rsidR="00BB04CC" w:rsidRDefault="00CE085C">
      <w:pPr>
        <w:jc w:val="both"/>
      </w:pPr>
      <w:r>
        <w:t>Cada requisito funcional se describe como un caso de uso y mantiene el mismo identificador en el Documento 02 (Diseño): RF-nn corresponde al caso de uso CU-nn.</w:t>
      </w:r>
    </w:p>
    <w:p w14:paraId="5D684BE9" w14:textId="77777777" w:rsidR="00BB04CC" w:rsidRDefault="00CE085C">
      <w:pPr>
        <w:keepNext/>
        <w:jc w:val="both"/>
      </w:pPr>
      <w:r>
        <w:t>Los objetivos del proyecto a los que se hace referencia en cada requisito son los siguientes:</w:t>
      </w:r>
    </w:p>
    <w:tbl>
      <w:tblPr>
        <w:tblStyle w:val="Tablaconcuadrcula"/>
        <w:tblW w:w="8800" w:type="dxa"/>
        <w:tblLayout w:type="fixed"/>
        <w:tblCellMar>
          <w:left w:w="85" w:type="dxa"/>
          <w:right w:w="85" w:type="dxa"/>
        </w:tblCellMar>
        <w:tblLook w:val="04A0" w:firstRow="1" w:lastRow="0" w:firstColumn="1" w:lastColumn="0" w:noHBand="0" w:noVBand="1"/>
      </w:tblPr>
      <w:tblGrid>
        <w:gridCol w:w="1000"/>
        <w:gridCol w:w="7800"/>
      </w:tblGrid>
      <w:tr w:rsidR="00BB04CC" w14:paraId="0B2E952B" w14:textId="77777777">
        <w:trPr>
          <w:cantSplit/>
          <w:tblHeader/>
        </w:trPr>
        <w:tc>
          <w:tcPr>
            <w:tcW w:w="1000" w:type="dxa"/>
            <w:shd w:val="clear" w:color="auto" w:fill="DBE5F1"/>
          </w:tcPr>
          <w:p w14:paraId="05351818" w14:textId="77777777" w:rsidR="00BB04CC" w:rsidRDefault="00CE085C">
            <w:pPr>
              <w:spacing w:before="40" w:after="40"/>
            </w:pPr>
            <w:r>
              <w:rPr>
                <w:b/>
                <w:bCs/>
                <w:sz w:val="19"/>
                <w:szCs w:val="19"/>
              </w:rPr>
              <w:t>Código</w:t>
            </w:r>
          </w:p>
        </w:tc>
        <w:tc>
          <w:tcPr>
            <w:tcW w:w="7800" w:type="dxa"/>
            <w:shd w:val="clear" w:color="auto" w:fill="DBE5F1"/>
          </w:tcPr>
          <w:p w14:paraId="60E9FA27" w14:textId="77777777" w:rsidR="00BB04CC" w:rsidRDefault="00CE085C">
            <w:pPr>
              <w:spacing w:before="40" w:after="40"/>
            </w:pPr>
            <w:r>
              <w:rPr>
                <w:b/>
                <w:bCs/>
                <w:sz w:val="19"/>
                <w:szCs w:val="19"/>
              </w:rPr>
              <w:t>Objetivo</w:t>
            </w:r>
          </w:p>
        </w:tc>
      </w:tr>
      <w:tr w:rsidR="00BB04CC" w14:paraId="3E211E13" w14:textId="77777777">
        <w:trPr>
          <w:cantSplit/>
        </w:trPr>
        <w:tc>
          <w:tcPr>
            <w:tcW w:w="1000" w:type="dxa"/>
          </w:tcPr>
          <w:p w14:paraId="151D54C9" w14:textId="77777777" w:rsidR="00BB04CC" w:rsidRDefault="00CE085C">
            <w:pPr>
              <w:spacing w:before="40" w:after="40"/>
            </w:pPr>
            <w:r>
              <w:rPr>
                <w:sz w:val="19"/>
                <w:szCs w:val="19"/>
              </w:rPr>
              <w:t>OB-01</w:t>
            </w:r>
          </w:p>
        </w:tc>
        <w:tc>
          <w:tcPr>
            <w:tcW w:w="7800" w:type="dxa"/>
          </w:tcPr>
          <w:p w14:paraId="214A6568" w14:textId="77777777" w:rsidR="00BB04CC" w:rsidRDefault="00CE085C">
            <w:pPr>
              <w:spacing w:before="40" w:after="40"/>
            </w:pPr>
            <w:r>
              <w:rPr>
                <w:sz w:val="19"/>
                <w:szCs w:val="19"/>
              </w:rPr>
              <w:t xml:space="preserve">Reducir los quiebres de stock de </w:t>
            </w:r>
            <w:r>
              <w:rPr>
                <w:sz w:val="19"/>
                <w:szCs w:val="19"/>
              </w:rPr>
              <w:t>productos de alta demanda, en especial en periodos clave (fines de semana, festivos, quincenas y fin de mes).</w:t>
            </w:r>
          </w:p>
        </w:tc>
      </w:tr>
      <w:tr w:rsidR="00BB04CC" w14:paraId="55396FD0" w14:textId="77777777">
        <w:trPr>
          <w:cantSplit/>
        </w:trPr>
        <w:tc>
          <w:tcPr>
            <w:tcW w:w="1000" w:type="dxa"/>
          </w:tcPr>
          <w:p w14:paraId="178B89D5" w14:textId="77777777" w:rsidR="00BB04CC" w:rsidRDefault="00CE085C">
            <w:pPr>
              <w:spacing w:before="40" w:after="40"/>
            </w:pPr>
            <w:r>
              <w:rPr>
                <w:sz w:val="19"/>
                <w:szCs w:val="19"/>
              </w:rPr>
              <w:t>OB-02</w:t>
            </w:r>
          </w:p>
        </w:tc>
        <w:tc>
          <w:tcPr>
            <w:tcW w:w="7800" w:type="dxa"/>
          </w:tcPr>
          <w:p w14:paraId="5F337C6E" w14:textId="77777777" w:rsidR="00BB04CC" w:rsidRDefault="00CE085C">
            <w:pPr>
              <w:spacing w:before="40" w:after="40"/>
            </w:pPr>
            <w:r>
              <w:rPr>
                <w:sz w:val="19"/>
                <w:szCs w:val="19"/>
              </w:rPr>
              <w:t>Reducir el sobreinventario y la merma de productos perecibles evitando compras innecesarias.</w:t>
            </w:r>
          </w:p>
        </w:tc>
      </w:tr>
      <w:tr w:rsidR="00BB04CC" w14:paraId="7569E285" w14:textId="77777777">
        <w:trPr>
          <w:cantSplit/>
        </w:trPr>
        <w:tc>
          <w:tcPr>
            <w:tcW w:w="1000" w:type="dxa"/>
          </w:tcPr>
          <w:p w14:paraId="17834EF7" w14:textId="77777777" w:rsidR="00BB04CC" w:rsidRDefault="00CE085C">
            <w:pPr>
              <w:spacing w:before="40" w:after="40"/>
            </w:pPr>
            <w:r>
              <w:rPr>
                <w:sz w:val="19"/>
                <w:szCs w:val="19"/>
              </w:rPr>
              <w:t>OB-03</w:t>
            </w:r>
          </w:p>
        </w:tc>
        <w:tc>
          <w:tcPr>
            <w:tcW w:w="7800" w:type="dxa"/>
          </w:tcPr>
          <w:p w14:paraId="23790963" w14:textId="77777777" w:rsidR="00BB04CC" w:rsidRDefault="00CE085C">
            <w:pPr>
              <w:spacing w:before="40" w:after="40"/>
            </w:pPr>
            <w:r>
              <w:rPr>
                <w:sz w:val="19"/>
                <w:szCs w:val="19"/>
              </w:rPr>
              <w:t>Mantener la trazabilidad del stock físico en tiempo real mediante el registro transaccional de ventas y compras.</w:t>
            </w:r>
          </w:p>
        </w:tc>
      </w:tr>
      <w:tr w:rsidR="00BB04CC" w14:paraId="319341F7" w14:textId="77777777">
        <w:trPr>
          <w:cantSplit/>
        </w:trPr>
        <w:tc>
          <w:tcPr>
            <w:tcW w:w="1000" w:type="dxa"/>
          </w:tcPr>
          <w:p w14:paraId="7A23F40F" w14:textId="77777777" w:rsidR="00BB04CC" w:rsidRDefault="00CE085C">
            <w:pPr>
              <w:spacing w:before="40" w:after="40"/>
            </w:pPr>
            <w:r>
              <w:rPr>
                <w:sz w:val="19"/>
                <w:szCs w:val="19"/>
              </w:rPr>
              <w:t>OB-04</w:t>
            </w:r>
          </w:p>
        </w:tc>
        <w:tc>
          <w:tcPr>
            <w:tcW w:w="7800" w:type="dxa"/>
          </w:tcPr>
          <w:p w14:paraId="5056EB72" w14:textId="77777777" w:rsidR="00BB04CC" w:rsidRDefault="00CE085C">
            <w:pPr>
              <w:spacing w:before="40" w:after="40"/>
            </w:pPr>
            <w:r>
              <w:rPr>
                <w:sz w:val="19"/>
                <w:szCs w:val="19"/>
              </w:rPr>
              <w:t>Proyectar la demanda con un motor predictivo (métrica MAE) y generar alertas y recomendaciones de compra que consideren el lead time del proveedor.</w:t>
            </w:r>
          </w:p>
        </w:tc>
      </w:tr>
      <w:tr w:rsidR="00BB04CC" w14:paraId="51E029B1" w14:textId="77777777">
        <w:trPr>
          <w:cantSplit/>
        </w:trPr>
        <w:tc>
          <w:tcPr>
            <w:tcW w:w="1000" w:type="dxa"/>
          </w:tcPr>
          <w:p w14:paraId="79567A7E" w14:textId="77777777" w:rsidR="00BB04CC" w:rsidRDefault="00CE085C">
            <w:pPr>
              <w:spacing w:before="40" w:after="40"/>
            </w:pPr>
            <w:r>
              <w:rPr>
                <w:sz w:val="19"/>
                <w:szCs w:val="19"/>
              </w:rPr>
              <w:t>OB-05</w:t>
            </w:r>
          </w:p>
        </w:tc>
        <w:tc>
          <w:tcPr>
            <w:tcW w:w="7800" w:type="dxa"/>
          </w:tcPr>
          <w:p w14:paraId="05A624D8" w14:textId="77777777" w:rsidR="00BB04CC" w:rsidRDefault="00CE085C">
            <w:pPr>
              <w:spacing w:before="40" w:after="40"/>
            </w:pPr>
            <w:r>
              <w:rPr>
                <w:sz w:val="19"/>
                <w:szCs w:val="19"/>
              </w:rPr>
              <w:t xml:space="preserve">Entregar la </w:t>
            </w:r>
            <w:r>
              <w:rPr>
                <w:sz w:val="19"/>
                <w:szCs w:val="19"/>
              </w:rPr>
              <w:t>información en un dashboard simple, con semáforos de riesgo, comprensible para usuarios sin conocimientos técnicos.</w:t>
            </w:r>
          </w:p>
        </w:tc>
      </w:tr>
      <w:tr w:rsidR="00BB04CC" w14:paraId="5090B377" w14:textId="77777777">
        <w:trPr>
          <w:cantSplit/>
        </w:trPr>
        <w:tc>
          <w:tcPr>
            <w:tcW w:w="1000" w:type="dxa"/>
          </w:tcPr>
          <w:p w14:paraId="1FAC401F" w14:textId="77777777" w:rsidR="00BB04CC" w:rsidRDefault="00CE085C">
            <w:pPr>
              <w:spacing w:before="40" w:after="40"/>
            </w:pPr>
            <w:r>
              <w:rPr>
                <w:sz w:val="19"/>
                <w:szCs w:val="19"/>
              </w:rPr>
              <w:t>OB-06</w:t>
            </w:r>
          </w:p>
        </w:tc>
        <w:tc>
          <w:tcPr>
            <w:tcW w:w="7800" w:type="dxa"/>
          </w:tcPr>
          <w:p w14:paraId="2E24B06B" w14:textId="77777777" w:rsidR="00BB04CC" w:rsidRDefault="00CE085C">
            <w:pPr>
              <w:spacing w:before="40" w:after="40"/>
            </w:pPr>
            <w:r>
              <w:rPr>
                <w:sz w:val="19"/>
                <w:szCs w:val="19"/>
              </w:rPr>
              <w:t>Asegurar un acceso remoto seguro, persistente y con alta disponibilidad al sistema.</w:t>
            </w:r>
          </w:p>
        </w:tc>
      </w:tr>
      <w:tr w:rsidR="00BB04CC" w14:paraId="74A4A519" w14:textId="77777777">
        <w:trPr>
          <w:cantSplit/>
        </w:trPr>
        <w:tc>
          <w:tcPr>
            <w:tcW w:w="1000" w:type="dxa"/>
          </w:tcPr>
          <w:p w14:paraId="36865C9B" w14:textId="77777777" w:rsidR="00BB04CC" w:rsidRDefault="00CE085C">
            <w:pPr>
              <w:spacing w:before="40" w:after="40"/>
            </w:pPr>
            <w:r>
              <w:rPr>
                <w:sz w:val="19"/>
                <w:szCs w:val="19"/>
              </w:rPr>
              <w:t>OB-07</w:t>
            </w:r>
          </w:p>
        </w:tc>
        <w:tc>
          <w:tcPr>
            <w:tcW w:w="7800" w:type="dxa"/>
          </w:tcPr>
          <w:p w14:paraId="5B9B6CAA" w14:textId="77777777" w:rsidR="00BB04CC" w:rsidRDefault="00CE085C">
            <w:pPr>
              <w:spacing w:before="40" w:after="40"/>
            </w:pPr>
            <w:r>
              <w:rPr>
                <w:sz w:val="19"/>
                <w:szCs w:val="19"/>
              </w:rPr>
              <w:t>Demostrar la factibilidad económica de la solución cloud mediante VAN, TIR, ROI y período de recuperación, usando los costos reales de la infraestructura.</w:t>
            </w:r>
          </w:p>
        </w:tc>
      </w:tr>
    </w:tbl>
    <w:p w14:paraId="5A41B7B7" w14:textId="77777777" w:rsidR="00BB04CC" w:rsidRDefault="00BB04CC">
      <w:pPr>
        <w:spacing w:after="120"/>
        <w:jc w:val="both"/>
      </w:pPr>
    </w:p>
    <w:p w14:paraId="2631DF5E" w14:textId="77777777" w:rsidR="00BB04CC" w:rsidRDefault="00CE085C">
      <w:pPr>
        <w:jc w:val="both"/>
      </w:pPr>
      <w:r>
        <w:t>Convenciones: los pasos de la secuencia normal se numeran correlativamente y las excepciones indican, con el número del paso (y una letra cuando hay varias), el punto de la secuencia donde se producen. Los tiempos indicados en «Rendimiento» son cotas objetivo que se verifican en la fase de pruebas.</w:t>
      </w:r>
    </w:p>
    <w:p w14:paraId="6252E499" w14:textId="77777777" w:rsidR="005C7BC8" w:rsidRDefault="002435E0" w:rsidP="002435E0">
      <w:pPr>
        <w:pStyle w:val="Ttulo3"/>
      </w:pPr>
      <w:bookmarkStart w:id="10" w:name="_Toc243143223"/>
      <w:r>
        <w:t>Caso de Uso 01 – Registrar venta de productos</w:t>
      </w:r>
      <w:bookmarkEnd w:id="10"/>
    </w:p>
    <w:p w14:paraId="2118BE6A"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634EF366" w14:textId="77777777" w:rsidTr="001E475D">
        <w:trPr>
          <w:cantSplit/>
        </w:trPr>
        <w:tc>
          <w:tcPr>
            <w:tcW w:w="2500" w:type="dxa"/>
          </w:tcPr>
          <w:p w14:paraId="4D4DB383" w14:textId="77777777" w:rsidR="00BB04CC" w:rsidRDefault="00CE085C">
            <w:pPr>
              <w:spacing w:before="20" w:after="20"/>
            </w:pPr>
            <w:r>
              <w:rPr>
                <w:rFonts w:cstheme="minorHAnsi"/>
                <w:sz w:val="20"/>
                <w:szCs w:val="20"/>
              </w:rPr>
              <w:t>RF-01</w:t>
            </w:r>
          </w:p>
        </w:tc>
        <w:tc>
          <w:tcPr>
            <w:tcW w:w="6338" w:type="dxa"/>
            <w:gridSpan w:val="2"/>
          </w:tcPr>
          <w:p w14:paraId="38EC7B9C" w14:textId="77777777" w:rsidR="00BB04CC" w:rsidRDefault="00CE085C">
            <w:pPr>
              <w:spacing w:before="20" w:after="20"/>
            </w:pPr>
            <w:r>
              <w:rPr>
                <w:rFonts w:cstheme="minorHAnsi"/>
                <w:sz w:val="20"/>
                <w:szCs w:val="20"/>
              </w:rPr>
              <w:t>Registrar venta de productos</w:t>
            </w:r>
          </w:p>
        </w:tc>
      </w:tr>
      <w:tr w:rsidR="00AC3A89" w:rsidRPr="006947D2" w14:paraId="3B787DED" w14:textId="77777777" w:rsidTr="001E475D">
        <w:trPr>
          <w:cantSplit/>
        </w:trPr>
        <w:tc>
          <w:tcPr>
            <w:tcW w:w="2500" w:type="dxa"/>
          </w:tcPr>
          <w:p w14:paraId="66DC8730" w14:textId="77777777" w:rsidR="00AC3A89" w:rsidRPr="006947D2" w:rsidRDefault="00AC3A89" w:rsidP="00AC3A89">
            <w:r>
              <w:rPr>
                <w:rFonts w:cstheme="minorHAnsi"/>
                <w:sz w:val="20"/>
                <w:szCs w:val="20"/>
              </w:rPr>
              <w:t>Versión</w:t>
            </w:r>
          </w:p>
        </w:tc>
        <w:tc>
          <w:tcPr>
            <w:tcW w:w="6338" w:type="dxa"/>
            <w:gridSpan w:val="2"/>
          </w:tcPr>
          <w:p w14:paraId="353B354C" w14:textId="77777777" w:rsidR="00BB04CC" w:rsidRDefault="00CE085C">
            <w:pPr>
              <w:spacing w:before="20" w:after="20"/>
            </w:pPr>
            <w:r>
              <w:rPr>
                <w:rFonts w:cstheme="minorHAnsi"/>
                <w:sz w:val="20"/>
                <w:szCs w:val="20"/>
              </w:rPr>
              <w:t>1.0 —</w:t>
            </w:r>
            <w:r>
              <w:rPr>
                <w:rFonts w:cstheme="minorHAnsi"/>
                <w:sz w:val="20"/>
                <w:szCs w:val="20"/>
              </w:rPr>
              <w:t xml:space="preserve"> 09/10/2026</w:t>
            </w:r>
          </w:p>
        </w:tc>
      </w:tr>
      <w:tr w:rsidR="00AC3A89" w:rsidRPr="006947D2" w14:paraId="4A0DEC00" w14:textId="77777777" w:rsidTr="001E475D">
        <w:trPr>
          <w:cantSplit/>
        </w:trPr>
        <w:tc>
          <w:tcPr>
            <w:tcW w:w="2500" w:type="dxa"/>
          </w:tcPr>
          <w:p w14:paraId="1883B45B" w14:textId="77777777" w:rsidR="00AC3A89" w:rsidRPr="006947D2" w:rsidRDefault="00AC3A89" w:rsidP="00AC3A89">
            <w:r>
              <w:rPr>
                <w:rFonts w:cstheme="minorHAnsi"/>
                <w:sz w:val="20"/>
                <w:szCs w:val="20"/>
              </w:rPr>
              <w:t>Actores</w:t>
            </w:r>
          </w:p>
        </w:tc>
        <w:tc>
          <w:tcPr>
            <w:tcW w:w="6338" w:type="dxa"/>
            <w:gridSpan w:val="2"/>
          </w:tcPr>
          <w:p w14:paraId="0FAAD6EF" w14:textId="77777777" w:rsidR="00BB04CC" w:rsidRDefault="00CE085C">
            <w:pPr>
              <w:spacing w:before="20" w:after="20"/>
            </w:pPr>
            <w:r>
              <w:rPr>
                <w:rFonts w:cstheme="minorHAnsi"/>
                <w:b/>
                <w:bCs/>
                <w:sz w:val="20"/>
                <w:szCs w:val="20"/>
              </w:rPr>
              <w:t>Primario:</w:t>
            </w:r>
            <w:r>
              <w:rPr>
                <w:rFonts w:cstheme="minorHAnsi"/>
                <w:sz w:val="20"/>
                <w:szCs w:val="20"/>
              </w:rPr>
              <w:t xml:space="preserve"> Operador de Caja (rol operador).</w:t>
            </w:r>
          </w:p>
          <w:p w14:paraId="28045A6E" w14:textId="77777777" w:rsidR="00BB04CC" w:rsidRDefault="00CE085C">
            <w:pPr>
              <w:spacing w:before="20" w:after="20"/>
            </w:pPr>
            <w:r>
              <w:rPr>
                <w:rFonts w:cstheme="minorHAnsi"/>
                <w:b/>
                <w:bCs/>
                <w:sz w:val="20"/>
                <w:szCs w:val="20"/>
              </w:rPr>
              <w:t>Secundario:</w:t>
            </w:r>
            <w:r>
              <w:rPr>
                <w:rFonts w:cstheme="minorHAnsi"/>
                <w:sz w:val="20"/>
                <w:szCs w:val="20"/>
              </w:rPr>
              <w:t xml:space="preserve"> Dueño / Administrador (puede ejecutar el caso con el mismo alcance).</w:t>
            </w:r>
          </w:p>
        </w:tc>
      </w:tr>
      <w:tr w:rsidR="00AC3A89" w:rsidRPr="006947D2" w14:paraId="00EA4F62" w14:textId="77777777" w:rsidTr="001E475D">
        <w:trPr>
          <w:cantSplit/>
        </w:trPr>
        <w:tc>
          <w:tcPr>
            <w:tcW w:w="2500" w:type="dxa"/>
          </w:tcPr>
          <w:p w14:paraId="1323A521" w14:textId="77777777" w:rsidR="00AC3A89" w:rsidRPr="006947D2" w:rsidRDefault="00AC3A89" w:rsidP="00AC3A89">
            <w:r>
              <w:rPr>
                <w:rFonts w:cstheme="minorHAnsi"/>
                <w:sz w:val="20"/>
                <w:szCs w:val="20"/>
              </w:rPr>
              <w:t>Objetivos asociados</w:t>
            </w:r>
          </w:p>
        </w:tc>
        <w:tc>
          <w:tcPr>
            <w:tcW w:w="6338" w:type="dxa"/>
            <w:gridSpan w:val="2"/>
          </w:tcPr>
          <w:p w14:paraId="59829065" w14:textId="77777777" w:rsidR="00BB04CC" w:rsidRDefault="00CE085C">
            <w:pPr>
              <w:spacing w:before="20" w:after="20"/>
            </w:pPr>
            <w:r>
              <w:rPr>
                <w:rFonts w:cstheme="minorHAnsi"/>
                <w:sz w:val="20"/>
                <w:szCs w:val="20"/>
              </w:rPr>
              <w:t>OB-03, OB-01</w:t>
            </w:r>
          </w:p>
        </w:tc>
      </w:tr>
      <w:tr w:rsidR="00AC3A89" w:rsidRPr="006947D2" w14:paraId="57F6ED6D" w14:textId="77777777" w:rsidTr="001E475D">
        <w:trPr>
          <w:cantSplit/>
        </w:trPr>
        <w:tc>
          <w:tcPr>
            <w:tcW w:w="2500" w:type="dxa"/>
          </w:tcPr>
          <w:p w14:paraId="37F40A2A" w14:textId="77777777" w:rsidR="00AC3A89" w:rsidRPr="006947D2" w:rsidRDefault="00AC3A89" w:rsidP="00AC3A89">
            <w:r>
              <w:rPr>
                <w:rFonts w:cstheme="minorHAnsi"/>
                <w:sz w:val="20"/>
                <w:szCs w:val="20"/>
              </w:rPr>
              <w:t>Requerimientos asociados</w:t>
            </w:r>
          </w:p>
        </w:tc>
        <w:tc>
          <w:tcPr>
            <w:tcW w:w="6338" w:type="dxa"/>
            <w:gridSpan w:val="2"/>
          </w:tcPr>
          <w:p w14:paraId="2836C381" w14:textId="77777777" w:rsidR="00BB04CC" w:rsidRDefault="00CE085C">
            <w:pPr>
              <w:spacing w:before="20" w:after="20"/>
            </w:pPr>
            <w:r>
              <w:rPr>
                <w:rFonts w:cstheme="minorHAnsi"/>
                <w:sz w:val="20"/>
                <w:szCs w:val="20"/>
              </w:rPr>
              <w:t xml:space="preserve">RF-07 (Autenticar usuario y validar rol), </w:t>
            </w:r>
            <w:r>
              <w:rPr>
                <w:rFonts w:cstheme="minorHAnsi"/>
                <w:sz w:val="20"/>
                <w:szCs w:val="20"/>
              </w:rPr>
              <w:t>RF-04 (Gestionar catálogo), RF-09 (Evaluar semáforo de riesgo).</w:t>
            </w:r>
          </w:p>
        </w:tc>
      </w:tr>
      <w:tr w:rsidR="00AC3A89" w:rsidRPr="006947D2" w14:paraId="013B766C" w14:textId="77777777" w:rsidTr="001E475D">
        <w:trPr>
          <w:cantSplit/>
        </w:trPr>
        <w:tc>
          <w:tcPr>
            <w:tcW w:w="2500" w:type="dxa"/>
          </w:tcPr>
          <w:p w14:paraId="36FF45F7" w14:textId="77777777" w:rsidR="00AC3A89" w:rsidRPr="006947D2" w:rsidRDefault="00AC3A89" w:rsidP="00AC3A89">
            <w:r>
              <w:rPr>
                <w:rFonts w:cstheme="minorHAnsi"/>
                <w:sz w:val="20"/>
                <w:szCs w:val="20"/>
              </w:rPr>
              <w:lastRenderedPageBreak/>
              <w:t>Descripción</w:t>
            </w:r>
          </w:p>
        </w:tc>
        <w:tc>
          <w:tcPr>
            <w:tcW w:w="6338" w:type="dxa"/>
            <w:gridSpan w:val="2"/>
          </w:tcPr>
          <w:p w14:paraId="7A2BE6A0" w14:textId="77777777" w:rsidR="00BB04CC" w:rsidRDefault="00CE085C">
            <w:pPr>
              <w:spacing w:before="20" w:after="20"/>
            </w:pPr>
            <w:r>
              <w:rPr>
                <w:rFonts w:cstheme="minorHAnsi"/>
                <w:sz w:val="20"/>
                <w:szCs w:val="20"/>
              </w:rPr>
              <w:t>Permite registrar las ventas diarias del local indicando el corte de carne, la cantidad (kg o unidades), la fecha y hora y el precio unitario. Al confirmar la venta, el sistema actualiza de inmediato el stock disponible para que la existencia en pantalla refleje la existencia física real, y rechaza las operaciones que no cumplan las reglas comerciales (cantidad inválida o superior al stock).</w:t>
            </w:r>
          </w:p>
        </w:tc>
      </w:tr>
      <w:tr w:rsidR="00AC3A89" w:rsidRPr="006947D2" w14:paraId="17D5B03F" w14:textId="77777777" w:rsidTr="001E475D">
        <w:trPr>
          <w:cantSplit/>
        </w:trPr>
        <w:tc>
          <w:tcPr>
            <w:tcW w:w="2500" w:type="dxa"/>
          </w:tcPr>
          <w:p w14:paraId="613ACF18" w14:textId="77777777" w:rsidR="00AC3A89" w:rsidRPr="006947D2" w:rsidRDefault="00AC3A89" w:rsidP="00AC3A89">
            <w:r>
              <w:rPr>
                <w:rFonts w:cstheme="minorHAnsi"/>
                <w:sz w:val="20"/>
                <w:szCs w:val="20"/>
              </w:rPr>
              <w:t>Pre-condición</w:t>
            </w:r>
          </w:p>
        </w:tc>
        <w:tc>
          <w:tcPr>
            <w:tcW w:w="6338" w:type="dxa"/>
            <w:gridSpan w:val="2"/>
          </w:tcPr>
          <w:p w14:paraId="2827BEF6" w14:textId="77777777" w:rsidR="00BB04CC" w:rsidRDefault="00CE085C">
            <w:pPr>
              <w:spacing w:before="20" w:after="20"/>
            </w:pPr>
            <w:r>
              <w:rPr>
                <w:rFonts w:cstheme="minorHAnsi"/>
                <w:sz w:val="20"/>
                <w:szCs w:val="20"/>
              </w:rPr>
              <w:t xml:space="preserve">El usuario tiene </w:t>
            </w:r>
            <w:r>
              <w:rPr>
                <w:rFonts w:cstheme="minorHAnsi"/>
                <w:sz w:val="20"/>
                <w:szCs w:val="20"/>
              </w:rPr>
              <w:t>sesión iniciada con rol operador o administrador. Existen productos activos con precio de venta definido. La base de datos está disponible.</w:t>
            </w:r>
          </w:p>
        </w:tc>
      </w:tr>
      <w:tr w:rsidR="00AC3A89" w:rsidRPr="006947D2" w14:paraId="0719D469" w14:textId="77777777" w:rsidTr="001E475D">
        <w:trPr>
          <w:cantSplit/>
        </w:trPr>
        <w:tc>
          <w:tcPr>
            <w:tcW w:w="2500" w:type="dxa"/>
            <w:vMerge w:val="restart"/>
          </w:tcPr>
          <w:p w14:paraId="7BD7224C" w14:textId="77777777" w:rsidR="00AC3A89" w:rsidRPr="006947D2" w:rsidRDefault="00AC3A89" w:rsidP="00AC3A89">
            <w:r>
              <w:rPr>
                <w:rFonts w:cstheme="minorHAnsi"/>
                <w:sz w:val="20"/>
                <w:szCs w:val="20"/>
              </w:rPr>
              <w:t>Secuencia</w:t>
            </w:r>
          </w:p>
          <w:p w14:paraId="074BAD68" w14:textId="77777777" w:rsidR="00AC3A89" w:rsidRPr="006947D2" w:rsidRDefault="00AC3A89" w:rsidP="00AC3A89">
            <w:r>
              <w:rPr>
                <w:rFonts w:cstheme="minorHAnsi"/>
                <w:sz w:val="20"/>
                <w:szCs w:val="20"/>
              </w:rPr>
              <w:t>Normal</w:t>
            </w:r>
          </w:p>
        </w:tc>
        <w:tc>
          <w:tcPr>
            <w:tcW w:w="700" w:type="dxa"/>
          </w:tcPr>
          <w:p w14:paraId="7D48228E" w14:textId="77777777" w:rsidR="00AC3A89" w:rsidRPr="006947D2" w:rsidRDefault="00AC3A89" w:rsidP="00AC3A89">
            <w:r>
              <w:rPr>
                <w:rFonts w:cstheme="minorHAnsi"/>
                <w:sz w:val="20"/>
                <w:szCs w:val="20"/>
              </w:rPr>
              <w:t>Paso</w:t>
            </w:r>
          </w:p>
        </w:tc>
        <w:tc>
          <w:tcPr>
            <w:tcW w:w="5638" w:type="dxa"/>
          </w:tcPr>
          <w:p w14:paraId="53628F21" w14:textId="77777777" w:rsidR="00AC3A89" w:rsidRPr="006947D2" w:rsidRDefault="00AC3A89" w:rsidP="00AC3A89">
            <w:r>
              <w:rPr>
                <w:rFonts w:cstheme="minorHAnsi"/>
                <w:sz w:val="20"/>
                <w:szCs w:val="20"/>
              </w:rPr>
              <w:t>Acción</w:t>
            </w:r>
          </w:p>
        </w:tc>
      </w:tr>
      <w:tr w:rsidR="00AC3A89" w:rsidRPr="006947D2" w14:paraId="6192B00C" w14:textId="77777777" w:rsidTr="001E475D">
        <w:trPr>
          <w:cantSplit/>
        </w:trPr>
        <w:tc>
          <w:tcPr>
            <w:tcW w:w="2500" w:type="dxa"/>
            <w:vMerge/>
          </w:tcPr>
          <w:p w14:paraId="04F67772" w14:textId="77777777" w:rsidR="00AC3A89" w:rsidRPr="006947D2" w:rsidRDefault="00AC3A89" w:rsidP="00AC3A89"/>
        </w:tc>
        <w:tc>
          <w:tcPr>
            <w:tcW w:w="700" w:type="dxa"/>
          </w:tcPr>
          <w:p w14:paraId="7E5105D6" w14:textId="77777777" w:rsidR="00BB04CC" w:rsidRDefault="00CE085C">
            <w:pPr>
              <w:spacing w:before="20" w:after="20"/>
            </w:pPr>
            <w:r>
              <w:rPr>
                <w:rFonts w:cstheme="minorHAnsi"/>
                <w:sz w:val="20"/>
                <w:szCs w:val="20"/>
              </w:rPr>
              <w:t>1</w:t>
            </w:r>
          </w:p>
        </w:tc>
        <w:tc>
          <w:tcPr>
            <w:tcW w:w="5638" w:type="dxa"/>
          </w:tcPr>
          <w:p w14:paraId="0559D024" w14:textId="77777777" w:rsidR="00BB04CC" w:rsidRDefault="00CE085C">
            <w:pPr>
              <w:spacing w:before="20" w:after="20"/>
            </w:pPr>
            <w:r>
              <w:rPr>
                <w:rFonts w:cstheme="minorHAnsi"/>
                <w:sz w:val="20"/>
                <w:szCs w:val="20"/>
              </w:rPr>
              <w:t>El operador selecciona la opción «Registrar venta».</w:t>
            </w:r>
          </w:p>
        </w:tc>
      </w:tr>
      <w:tr w:rsidR="00AC3A89" w:rsidRPr="006947D2" w14:paraId="0A752D88" w14:textId="77777777" w:rsidTr="001E475D">
        <w:trPr>
          <w:cantSplit/>
        </w:trPr>
        <w:tc>
          <w:tcPr>
            <w:tcW w:w="2500" w:type="dxa"/>
            <w:vMerge/>
          </w:tcPr>
          <w:p w14:paraId="53789453" w14:textId="77777777" w:rsidR="00AC3A89" w:rsidRPr="006947D2" w:rsidRDefault="00AC3A89" w:rsidP="00AC3A89"/>
        </w:tc>
        <w:tc>
          <w:tcPr>
            <w:tcW w:w="700" w:type="dxa"/>
          </w:tcPr>
          <w:p w14:paraId="53DF176E" w14:textId="77777777" w:rsidR="00BB04CC" w:rsidRDefault="00CE085C">
            <w:pPr>
              <w:spacing w:before="20" w:after="20"/>
            </w:pPr>
            <w:r>
              <w:rPr>
                <w:rFonts w:cstheme="minorHAnsi"/>
                <w:sz w:val="20"/>
                <w:szCs w:val="20"/>
              </w:rPr>
              <w:t>2</w:t>
            </w:r>
          </w:p>
        </w:tc>
        <w:tc>
          <w:tcPr>
            <w:tcW w:w="5638" w:type="dxa"/>
          </w:tcPr>
          <w:p w14:paraId="3092CAA7" w14:textId="77777777" w:rsidR="00BB04CC" w:rsidRDefault="00CE085C">
            <w:pPr>
              <w:spacing w:before="20" w:after="20"/>
            </w:pPr>
            <w:r>
              <w:rPr>
                <w:rFonts w:cstheme="minorHAnsi"/>
                <w:sz w:val="20"/>
                <w:szCs w:val="20"/>
              </w:rPr>
              <w:t xml:space="preserve">El sistema muestra el </w:t>
            </w:r>
            <w:r>
              <w:rPr>
                <w:rFonts w:cstheme="minorHAnsi"/>
                <w:sz w:val="20"/>
                <w:szCs w:val="20"/>
              </w:rPr>
              <w:t>formulario con los productos activos, su unidad (kg o un), su stock disponible y la fecha y hora actuales.</w:t>
            </w:r>
          </w:p>
        </w:tc>
      </w:tr>
      <w:tr w:rsidR="00AC3A89" w:rsidRPr="006947D2" w14:paraId="59265983" w14:textId="77777777" w:rsidTr="001E475D">
        <w:trPr>
          <w:cantSplit/>
        </w:trPr>
        <w:tc>
          <w:tcPr>
            <w:tcW w:w="2500" w:type="dxa"/>
            <w:vMerge/>
          </w:tcPr>
          <w:p w14:paraId="4C606B1C" w14:textId="77777777" w:rsidR="00AC3A89" w:rsidRPr="006947D2" w:rsidRDefault="00AC3A89" w:rsidP="00AC3A89"/>
        </w:tc>
        <w:tc>
          <w:tcPr>
            <w:tcW w:w="700" w:type="dxa"/>
          </w:tcPr>
          <w:p w14:paraId="29F9ED8F" w14:textId="77777777" w:rsidR="00BB04CC" w:rsidRDefault="00CE085C">
            <w:pPr>
              <w:spacing w:before="20" w:after="20"/>
            </w:pPr>
            <w:r>
              <w:rPr>
                <w:rFonts w:cstheme="minorHAnsi"/>
                <w:sz w:val="20"/>
                <w:szCs w:val="20"/>
              </w:rPr>
              <w:t>3</w:t>
            </w:r>
          </w:p>
        </w:tc>
        <w:tc>
          <w:tcPr>
            <w:tcW w:w="5638" w:type="dxa"/>
          </w:tcPr>
          <w:p w14:paraId="741B5F5D" w14:textId="77777777" w:rsidR="00BB04CC" w:rsidRDefault="00CE085C">
            <w:pPr>
              <w:spacing w:before="20" w:after="20"/>
            </w:pPr>
            <w:r>
              <w:rPr>
                <w:rFonts w:cstheme="minorHAnsi"/>
                <w:sz w:val="20"/>
                <w:szCs w:val="20"/>
              </w:rPr>
              <w:t>El operador elige el corte, ingresa la cantidad y verifica el precio unitario (precargado con el precio de venta vigente).</w:t>
            </w:r>
          </w:p>
        </w:tc>
      </w:tr>
      <w:tr w:rsidR="00AC3A89" w:rsidRPr="006947D2" w14:paraId="2CCA4112" w14:textId="77777777" w:rsidTr="001E475D">
        <w:trPr>
          <w:cantSplit/>
        </w:trPr>
        <w:tc>
          <w:tcPr>
            <w:tcW w:w="2500" w:type="dxa"/>
            <w:vMerge/>
          </w:tcPr>
          <w:p w14:paraId="2F44D1A1" w14:textId="77777777" w:rsidR="00AC3A89" w:rsidRPr="006947D2" w:rsidRDefault="00AC3A89" w:rsidP="00AC3A89"/>
        </w:tc>
        <w:tc>
          <w:tcPr>
            <w:tcW w:w="700" w:type="dxa"/>
          </w:tcPr>
          <w:p w14:paraId="7E2ADB8F" w14:textId="77777777" w:rsidR="00BB04CC" w:rsidRDefault="00CE085C">
            <w:pPr>
              <w:spacing w:before="20" w:after="20"/>
            </w:pPr>
            <w:r>
              <w:rPr>
                <w:rFonts w:cstheme="minorHAnsi"/>
                <w:sz w:val="20"/>
                <w:szCs w:val="20"/>
              </w:rPr>
              <w:t>4</w:t>
            </w:r>
          </w:p>
        </w:tc>
        <w:tc>
          <w:tcPr>
            <w:tcW w:w="5638" w:type="dxa"/>
          </w:tcPr>
          <w:p w14:paraId="4D36077E" w14:textId="77777777" w:rsidR="00BB04CC" w:rsidRDefault="00CE085C">
            <w:pPr>
              <w:spacing w:before="20" w:after="20"/>
            </w:pPr>
            <w:r>
              <w:rPr>
                <w:rFonts w:cstheme="minorHAnsi"/>
                <w:sz w:val="20"/>
                <w:szCs w:val="20"/>
              </w:rPr>
              <w:t>El sistema valida los datos de entrada: cantidad numérica mayor que cero y precio unitario válido, y advierte si la cantidad supera el stock disponible mostrado.</w:t>
            </w:r>
          </w:p>
        </w:tc>
      </w:tr>
      <w:tr w:rsidR="00AC3A89" w:rsidRPr="006947D2" w14:paraId="0382DE92" w14:textId="77777777" w:rsidTr="001E475D">
        <w:trPr>
          <w:cantSplit/>
        </w:trPr>
        <w:tc>
          <w:tcPr>
            <w:tcW w:w="2500" w:type="dxa"/>
            <w:vMerge/>
          </w:tcPr>
          <w:p w14:paraId="662F1046" w14:textId="77777777" w:rsidR="00AC3A89" w:rsidRPr="006947D2" w:rsidRDefault="00AC3A89" w:rsidP="00AC3A89"/>
        </w:tc>
        <w:tc>
          <w:tcPr>
            <w:tcW w:w="700" w:type="dxa"/>
          </w:tcPr>
          <w:p w14:paraId="36904B3C" w14:textId="77777777" w:rsidR="00BB04CC" w:rsidRDefault="00CE085C">
            <w:pPr>
              <w:spacing w:before="20" w:after="20"/>
            </w:pPr>
            <w:r>
              <w:rPr>
                <w:rFonts w:cstheme="minorHAnsi"/>
                <w:sz w:val="20"/>
                <w:szCs w:val="20"/>
              </w:rPr>
              <w:t>5</w:t>
            </w:r>
          </w:p>
        </w:tc>
        <w:tc>
          <w:tcPr>
            <w:tcW w:w="5638" w:type="dxa"/>
          </w:tcPr>
          <w:p w14:paraId="58A315A9" w14:textId="77777777" w:rsidR="00BB04CC" w:rsidRDefault="00CE085C">
            <w:pPr>
              <w:spacing w:before="20" w:after="20"/>
            </w:pPr>
            <w:r>
              <w:rPr>
                <w:rFonts w:cstheme="minorHAnsi"/>
                <w:sz w:val="20"/>
                <w:szCs w:val="20"/>
              </w:rPr>
              <w:t>El sistema calcula el total de la venta (cantidad × precio unitario) y lo muestra al operador.</w:t>
            </w:r>
          </w:p>
        </w:tc>
      </w:tr>
      <w:tr w:rsidR="00AC3A89" w:rsidRPr="006947D2" w14:paraId="4990381F" w14:textId="77777777" w:rsidTr="001E475D">
        <w:trPr>
          <w:cantSplit/>
        </w:trPr>
        <w:tc>
          <w:tcPr>
            <w:tcW w:w="2500" w:type="dxa"/>
            <w:vMerge/>
          </w:tcPr>
          <w:p w14:paraId="4EA14946" w14:textId="77777777" w:rsidR="00AC3A89" w:rsidRPr="006947D2" w:rsidRDefault="00AC3A89" w:rsidP="00AC3A89"/>
        </w:tc>
        <w:tc>
          <w:tcPr>
            <w:tcW w:w="700" w:type="dxa"/>
          </w:tcPr>
          <w:p w14:paraId="1C84F226" w14:textId="77777777" w:rsidR="00BB04CC" w:rsidRDefault="00CE085C">
            <w:pPr>
              <w:spacing w:before="20" w:after="20"/>
            </w:pPr>
            <w:r>
              <w:rPr>
                <w:rFonts w:cstheme="minorHAnsi"/>
                <w:sz w:val="20"/>
                <w:szCs w:val="20"/>
              </w:rPr>
              <w:t>6</w:t>
            </w:r>
          </w:p>
        </w:tc>
        <w:tc>
          <w:tcPr>
            <w:tcW w:w="5638" w:type="dxa"/>
          </w:tcPr>
          <w:p w14:paraId="334A6EFA" w14:textId="77777777" w:rsidR="00BB04CC" w:rsidRDefault="00CE085C">
            <w:pPr>
              <w:spacing w:before="20" w:after="20"/>
            </w:pPr>
            <w:r>
              <w:rPr>
                <w:rFonts w:cstheme="minorHAnsi"/>
                <w:sz w:val="20"/>
                <w:szCs w:val="20"/>
              </w:rPr>
              <w:t xml:space="preserve">El </w:t>
            </w:r>
            <w:r>
              <w:rPr>
                <w:rFonts w:cstheme="minorHAnsi"/>
                <w:sz w:val="20"/>
                <w:szCs w:val="20"/>
              </w:rPr>
              <w:t>operador confirma la venta.</w:t>
            </w:r>
          </w:p>
        </w:tc>
      </w:tr>
      <w:tr w:rsidR="00AC3A89" w:rsidRPr="006947D2" w14:paraId="3748C816" w14:textId="77777777" w:rsidTr="001E475D">
        <w:trPr>
          <w:cantSplit/>
        </w:trPr>
        <w:tc>
          <w:tcPr>
            <w:tcW w:w="2500" w:type="dxa"/>
            <w:vMerge/>
          </w:tcPr>
          <w:p w14:paraId="3CC5EC28" w14:textId="77777777" w:rsidR="00AC3A89" w:rsidRPr="006947D2" w:rsidRDefault="00AC3A89" w:rsidP="00AC3A89"/>
        </w:tc>
        <w:tc>
          <w:tcPr>
            <w:tcW w:w="700" w:type="dxa"/>
          </w:tcPr>
          <w:p w14:paraId="10018DC8" w14:textId="77777777" w:rsidR="00BB04CC" w:rsidRDefault="00CE085C">
            <w:pPr>
              <w:spacing w:before="20" w:after="20"/>
            </w:pPr>
            <w:r>
              <w:rPr>
                <w:rFonts w:cstheme="minorHAnsi"/>
                <w:sz w:val="20"/>
                <w:szCs w:val="20"/>
              </w:rPr>
              <w:t>7</w:t>
            </w:r>
          </w:p>
        </w:tc>
        <w:tc>
          <w:tcPr>
            <w:tcW w:w="5638" w:type="dxa"/>
          </w:tcPr>
          <w:p w14:paraId="26A8DD91" w14:textId="77777777" w:rsidR="00BB04CC" w:rsidRDefault="00CE085C">
            <w:pPr>
              <w:spacing w:before="20" w:after="20"/>
            </w:pPr>
            <w:r>
              <w:rPr>
                <w:rFonts w:cstheme="minorHAnsi"/>
                <w:sz w:val="20"/>
                <w:szCs w:val="20"/>
              </w:rPr>
              <w:t>El sistema, dentro de una transacción, bloquea el registro del producto, verifica que el stock actual sea suficiente, registra la venta (cantidad, precio unitario y total) asociada al usuario y descuenta la cantidad del stock.</w:t>
            </w:r>
          </w:p>
        </w:tc>
      </w:tr>
      <w:tr w:rsidR="00AC3A89" w:rsidRPr="006947D2" w14:paraId="7EC387CC" w14:textId="77777777" w:rsidTr="001E475D">
        <w:trPr>
          <w:cantSplit/>
        </w:trPr>
        <w:tc>
          <w:tcPr>
            <w:tcW w:w="2500" w:type="dxa"/>
            <w:vMerge/>
          </w:tcPr>
          <w:p w14:paraId="7E30C79C" w14:textId="77777777" w:rsidR="00AC3A89" w:rsidRPr="006947D2" w:rsidRDefault="00AC3A89" w:rsidP="00AC3A89"/>
        </w:tc>
        <w:tc>
          <w:tcPr>
            <w:tcW w:w="700" w:type="dxa"/>
          </w:tcPr>
          <w:p w14:paraId="3066A0C9" w14:textId="77777777" w:rsidR="00BB04CC" w:rsidRDefault="00CE085C">
            <w:pPr>
              <w:spacing w:before="20" w:after="20"/>
            </w:pPr>
            <w:r>
              <w:rPr>
                <w:rFonts w:cstheme="minorHAnsi"/>
                <w:sz w:val="20"/>
                <w:szCs w:val="20"/>
              </w:rPr>
              <w:t>8</w:t>
            </w:r>
          </w:p>
        </w:tc>
        <w:tc>
          <w:tcPr>
            <w:tcW w:w="5638" w:type="dxa"/>
          </w:tcPr>
          <w:p w14:paraId="6C331542" w14:textId="77777777" w:rsidR="00BB04CC" w:rsidRDefault="00CE085C">
            <w:pPr>
              <w:spacing w:before="20" w:after="20"/>
            </w:pPr>
            <w:r>
              <w:rPr>
                <w:rFonts w:cstheme="minorHAnsi"/>
                <w:sz w:val="20"/>
                <w:szCs w:val="20"/>
              </w:rPr>
              <w:t>El sistema confirma la operación y muestra el stock actualizado del producto.</w:t>
            </w:r>
          </w:p>
        </w:tc>
      </w:tr>
      <w:tr w:rsidR="00AC3A89" w:rsidRPr="006947D2" w14:paraId="4CF3703F" w14:textId="77777777" w:rsidTr="001E475D">
        <w:trPr>
          <w:cantSplit/>
        </w:trPr>
        <w:tc>
          <w:tcPr>
            <w:tcW w:w="2500" w:type="dxa"/>
          </w:tcPr>
          <w:p w14:paraId="2E3DA302" w14:textId="77777777" w:rsidR="00AC3A89" w:rsidRPr="006947D2" w:rsidRDefault="00AC3A89" w:rsidP="00AC3A89">
            <w:r>
              <w:rPr>
                <w:rFonts w:cstheme="minorHAnsi"/>
                <w:sz w:val="20"/>
                <w:szCs w:val="20"/>
              </w:rPr>
              <w:t>Post-condición</w:t>
            </w:r>
          </w:p>
        </w:tc>
        <w:tc>
          <w:tcPr>
            <w:tcW w:w="6338" w:type="dxa"/>
            <w:gridSpan w:val="2"/>
          </w:tcPr>
          <w:p w14:paraId="0DA34DFC" w14:textId="77777777" w:rsidR="00BB04CC" w:rsidRDefault="00CE085C">
            <w:pPr>
              <w:spacing w:before="20" w:after="20"/>
            </w:pPr>
            <w:r>
              <w:rPr>
                <w:rFonts w:cstheme="minorHAnsi"/>
                <w:sz w:val="20"/>
                <w:szCs w:val="20"/>
              </w:rPr>
              <w:t xml:space="preserve">La venta queda registrada y el stock del producto actualizado. La información queda disponible para el semáforo de riesgo, el dashboard y como </w:t>
            </w:r>
            <w:r>
              <w:rPr>
                <w:rFonts w:cstheme="minorHAnsi"/>
                <w:sz w:val="20"/>
                <w:szCs w:val="20"/>
              </w:rPr>
              <w:t>historial para la proyección de demanda.</w:t>
            </w:r>
          </w:p>
        </w:tc>
      </w:tr>
      <w:tr w:rsidR="00AC3A89" w:rsidRPr="006947D2" w14:paraId="0CC7B3C8" w14:textId="77777777" w:rsidTr="001E475D">
        <w:trPr>
          <w:cantSplit/>
        </w:trPr>
        <w:tc>
          <w:tcPr>
            <w:tcW w:w="2500" w:type="dxa"/>
            <w:vMerge w:val="restart"/>
          </w:tcPr>
          <w:p w14:paraId="32260777" w14:textId="77777777" w:rsidR="00AC3A89" w:rsidRPr="00AC3A89" w:rsidRDefault="00AC3A89" w:rsidP="00AC3A89">
            <w:pPr>
              <w:rPr>
                <w:sz w:val="24"/>
              </w:rPr>
            </w:pPr>
            <w:r>
              <w:rPr>
                <w:rFonts w:cstheme="minorHAnsi"/>
                <w:sz w:val="20"/>
                <w:szCs w:val="20"/>
              </w:rPr>
              <w:t>Excepciones</w:t>
            </w:r>
          </w:p>
        </w:tc>
        <w:tc>
          <w:tcPr>
            <w:tcW w:w="700" w:type="dxa"/>
          </w:tcPr>
          <w:p w14:paraId="77F92D41" w14:textId="77777777" w:rsidR="00AC3A89" w:rsidRPr="006947D2" w:rsidRDefault="00AC3A89" w:rsidP="00AC3A89">
            <w:r>
              <w:rPr>
                <w:rFonts w:cstheme="minorHAnsi"/>
                <w:sz w:val="20"/>
                <w:szCs w:val="20"/>
              </w:rPr>
              <w:t>Paso</w:t>
            </w:r>
          </w:p>
        </w:tc>
        <w:tc>
          <w:tcPr>
            <w:tcW w:w="5638" w:type="dxa"/>
          </w:tcPr>
          <w:p w14:paraId="2D4A0C54" w14:textId="77777777" w:rsidR="00AC3A89" w:rsidRPr="006947D2" w:rsidRDefault="00AC3A89" w:rsidP="00AC3A89">
            <w:r>
              <w:rPr>
                <w:rFonts w:cstheme="minorHAnsi"/>
                <w:sz w:val="20"/>
                <w:szCs w:val="20"/>
              </w:rPr>
              <w:t>Acción</w:t>
            </w:r>
          </w:p>
        </w:tc>
      </w:tr>
      <w:tr w:rsidR="00AC3A89" w:rsidRPr="006947D2" w14:paraId="3576D0F6" w14:textId="77777777" w:rsidTr="001E475D">
        <w:trPr>
          <w:cantSplit/>
        </w:trPr>
        <w:tc>
          <w:tcPr>
            <w:tcW w:w="2500" w:type="dxa"/>
            <w:vMerge/>
          </w:tcPr>
          <w:p w14:paraId="6448BB26" w14:textId="77777777" w:rsidR="00AC3A89" w:rsidRPr="006947D2" w:rsidRDefault="00AC3A89" w:rsidP="00AC3A89"/>
        </w:tc>
        <w:tc>
          <w:tcPr>
            <w:tcW w:w="700" w:type="dxa"/>
          </w:tcPr>
          <w:p w14:paraId="5540832F" w14:textId="77777777" w:rsidR="00BB04CC" w:rsidRDefault="00CE085C">
            <w:pPr>
              <w:spacing w:before="20" w:after="20"/>
            </w:pPr>
            <w:r>
              <w:rPr>
                <w:rFonts w:cstheme="minorHAnsi"/>
                <w:sz w:val="20"/>
                <w:szCs w:val="20"/>
              </w:rPr>
              <w:t>4a</w:t>
            </w:r>
          </w:p>
        </w:tc>
        <w:tc>
          <w:tcPr>
            <w:tcW w:w="5638" w:type="dxa"/>
          </w:tcPr>
          <w:p w14:paraId="26F58EDF" w14:textId="77777777" w:rsidR="00BB04CC" w:rsidRDefault="00CE085C">
            <w:pPr>
              <w:spacing w:before="20" w:after="20"/>
            </w:pPr>
            <w:r>
              <w:rPr>
                <w:rFonts w:cstheme="minorHAnsi"/>
                <w:sz w:val="20"/>
                <w:szCs w:val="20"/>
              </w:rPr>
              <w:t>La cantidad es menor o igual a cero o no es numérica: el sistema rechaza el dato, lo indica junto al campo y no registra la venta.</w:t>
            </w:r>
          </w:p>
        </w:tc>
      </w:tr>
      <w:tr w:rsidR="00AC3A89" w:rsidRPr="006947D2" w14:paraId="65BBA3F7" w14:textId="77777777" w:rsidTr="001E475D">
        <w:trPr>
          <w:cantSplit/>
        </w:trPr>
        <w:tc>
          <w:tcPr>
            <w:tcW w:w="2500" w:type="dxa"/>
            <w:vMerge/>
          </w:tcPr>
          <w:p w14:paraId="2A3B3FF1" w14:textId="77777777" w:rsidR="00AC3A89" w:rsidRPr="006947D2" w:rsidRDefault="00AC3A89" w:rsidP="00AC3A89"/>
        </w:tc>
        <w:tc>
          <w:tcPr>
            <w:tcW w:w="700" w:type="dxa"/>
          </w:tcPr>
          <w:p w14:paraId="3E10BA79" w14:textId="77777777" w:rsidR="00BB04CC" w:rsidRDefault="00CE085C">
            <w:pPr>
              <w:spacing w:before="20" w:after="20"/>
            </w:pPr>
            <w:r>
              <w:rPr>
                <w:rFonts w:cstheme="minorHAnsi"/>
                <w:sz w:val="20"/>
                <w:szCs w:val="20"/>
              </w:rPr>
              <w:t>4b</w:t>
            </w:r>
          </w:p>
        </w:tc>
        <w:tc>
          <w:tcPr>
            <w:tcW w:w="5638" w:type="dxa"/>
          </w:tcPr>
          <w:p w14:paraId="22CE7718" w14:textId="77777777" w:rsidR="00BB04CC" w:rsidRDefault="00CE085C">
            <w:pPr>
              <w:spacing w:before="20" w:after="20"/>
            </w:pPr>
            <w:r>
              <w:rPr>
                <w:rFonts w:cstheme="minorHAnsi"/>
                <w:sz w:val="20"/>
                <w:szCs w:val="20"/>
              </w:rPr>
              <w:t xml:space="preserve">La cantidad supera el stock disponible </w:t>
            </w:r>
            <w:r>
              <w:rPr>
                <w:rFonts w:cstheme="minorHAnsi"/>
                <w:sz w:val="20"/>
                <w:szCs w:val="20"/>
              </w:rPr>
              <w:t>mostrado: el sistema emite una advertencia visual clara («Stock insuficiente») y no permite confirmar la venta.</w:t>
            </w:r>
          </w:p>
        </w:tc>
      </w:tr>
      <w:tr w:rsidR="00AC3A89" w:rsidRPr="006947D2" w14:paraId="4255DA36" w14:textId="77777777" w:rsidTr="001E475D">
        <w:trPr>
          <w:cantSplit/>
        </w:trPr>
        <w:tc>
          <w:tcPr>
            <w:tcW w:w="2500" w:type="dxa"/>
            <w:vMerge/>
          </w:tcPr>
          <w:p w14:paraId="6A8E292C" w14:textId="77777777" w:rsidR="00AC3A89" w:rsidRPr="006947D2" w:rsidRDefault="00AC3A89" w:rsidP="00AC3A89"/>
        </w:tc>
        <w:tc>
          <w:tcPr>
            <w:tcW w:w="700" w:type="dxa"/>
          </w:tcPr>
          <w:p w14:paraId="6ACE7325" w14:textId="77777777" w:rsidR="00BB04CC" w:rsidRDefault="00CE085C">
            <w:pPr>
              <w:spacing w:before="20" w:after="20"/>
            </w:pPr>
            <w:r>
              <w:rPr>
                <w:rFonts w:cstheme="minorHAnsi"/>
                <w:sz w:val="20"/>
                <w:szCs w:val="20"/>
              </w:rPr>
              <w:t>7a</w:t>
            </w:r>
          </w:p>
        </w:tc>
        <w:tc>
          <w:tcPr>
            <w:tcW w:w="5638" w:type="dxa"/>
          </w:tcPr>
          <w:p w14:paraId="0D243D71" w14:textId="77777777" w:rsidR="00BB04CC" w:rsidRDefault="00CE085C">
            <w:pPr>
              <w:spacing w:before="20" w:after="20"/>
            </w:pPr>
            <w:r>
              <w:rPr>
                <w:rFonts w:cstheme="minorHAnsi"/>
                <w:sz w:val="20"/>
                <w:szCs w:val="20"/>
              </w:rPr>
              <w:t>Al confirmar, el stock actual ya no es suficiente (por ejemplo, por otra venta registrada en paralelo): el sistema revierte la transacción, informa «Stock insuficiente» con la cantidad disponible y no registra la venta.</w:t>
            </w:r>
          </w:p>
        </w:tc>
      </w:tr>
      <w:tr w:rsidR="00AC3A89" w:rsidRPr="006947D2" w14:paraId="04AED646" w14:textId="77777777" w:rsidTr="001E475D">
        <w:trPr>
          <w:cantSplit/>
        </w:trPr>
        <w:tc>
          <w:tcPr>
            <w:tcW w:w="2500" w:type="dxa"/>
            <w:vMerge/>
          </w:tcPr>
          <w:p w14:paraId="6B5EAD23" w14:textId="77777777" w:rsidR="00AC3A89" w:rsidRPr="006947D2" w:rsidRDefault="00AC3A89" w:rsidP="00AC3A89"/>
        </w:tc>
        <w:tc>
          <w:tcPr>
            <w:tcW w:w="700" w:type="dxa"/>
          </w:tcPr>
          <w:p w14:paraId="2A24F7B3" w14:textId="77777777" w:rsidR="00BB04CC" w:rsidRDefault="00CE085C">
            <w:pPr>
              <w:spacing w:before="20" w:after="20"/>
            </w:pPr>
            <w:r>
              <w:rPr>
                <w:rFonts w:cstheme="minorHAnsi"/>
                <w:sz w:val="20"/>
                <w:szCs w:val="20"/>
              </w:rPr>
              <w:t>7b</w:t>
            </w:r>
          </w:p>
        </w:tc>
        <w:tc>
          <w:tcPr>
            <w:tcW w:w="5638" w:type="dxa"/>
          </w:tcPr>
          <w:p w14:paraId="673F5BBA" w14:textId="77777777" w:rsidR="00BB04CC" w:rsidRDefault="00CE085C">
            <w:pPr>
              <w:spacing w:before="20" w:after="20"/>
            </w:pPr>
            <w:r>
              <w:rPr>
                <w:rFonts w:cstheme="minorHAnsi"/>
                <w:sz w:val="20"/>
                <w:szCs w:val="20"/>
              </w:rPr>
              <w:t>Falla temporal de la conexión con la base de datos: el sistema reintenta la operación de forma transparente; si no se logra, revierte la transacción, no registra datos parciales e informa con un mensaje amigable sin detalles técnicos.</w:t>
            </w:r>
          </w:p>
        </w:tc>
      </w:tr>
      <w:tr w:rsidR="00AC3A89" w:rsidRPr="006947D2" w14:paraId="3CCA8D1B" w14:textId="77777777" w:rsidTr="001E475D">
        <w:trPr>
          <w:cantSplit/>
        </w:trPr>
        <w:tc>
          <w:tcPr>
            <w:tcW w:w="2500" w:type="dxa"/>
            <w:vMerge/>
          </w:tcPr>
          <w:p w14:paraId="72A1325D" w14:textId="77777777" w:rsidR="00AC3A89" w:rsidRPr="006947D2" w:rsidRDefault="00AC3A89" w:rsidP="00AC3A89"/>
        </w:tc>
        <w:tc>
          <w:tcPr>
            <w:tcW w:w="700" w:type="dxa"/>
          </w:tcPr>
          <w:p w14:paraId="2D161771" w14:textId="77777777" w:rsidR="00BB04CC" w:rsidRDefault="00CE085C">
            <w:pPr>
              <w:spacing w:before="20" w:after="20"/>
            </w:pPr>
            <w:r>
              <w:rPr>
                <w:rFonts w:cstheme="minorHAnsi"/>
                <w:sz w:val="20"/>
                <w:szCs w:val="20"/>
              </w:rPr>
              <w:t>1a</w:t>
            </w:r>
          </w:p>
        </w:tc>
        <w:tc>
          <w:tcPr>
            <w:tcW w:w="5638" w:type="dxa"/>
          </w:tcPr>
          <w:p w14:paraId="438E150E" w14:textId="77777777" w:rsidR="00BB04CC" w:rsidRDefault="00CE085C">
            <w:pPr>
              <w:spacing w:before="20" w:after="20"/>
            </w:pPr>
            <w:r>
              <w:rPr>
                <w:rFonts w:cstheme="minorHAnsi"/>
                <w:sz w:val="20"/>
                <w:szCs w:val="20"/>
              </w:rPr>
              <w:t>La sesión expiró o el rol no tiene permiso: se aplica RF-07 y se solicita iniciar sesión.</w:t>
            </w:r>
          </w:p>
        </w:tc>
      </w:tr>
      <w:tr w:rsidR="00AC3A89" w:rsidRPr="006947D2" w14:paraId="142EDFAF" w14:textId="77777777" w:rsidTr="001E475D">
        <w:trPr>
          <w:cantSplit/>
        </w:trPr>
        <w:tc>
          <w:tcPr>
            <w:tcW w:w="2500" w:type="dxa"/>
            <w:vMerge w:val="restart"/>
          </w:tcPr>
          <w:p w14:paraId="4194288A" w14:textId="77777777" w:rsidR="00AC3A89" w:rsidRPr="006947D2" w:rsidRDefault="00AC3A89" w:rsidP="00AC3A89">
            <w:r>
              <w:rPr>
                <w:rFonts w:cstheme="minorHAnsi"/>
                <w:sz w:val="20"/>
                <w:szCs w:val="20"/>
              </w:rPr>
              <w:t>Rendimiento</w:t>
            </w:r>
          </w:p>
        </w:tc>
        <w:tc>
          <w:tcPr>
            <w:tcW w:w="700" w:type="dxa"/>
          </w:tcPr>
          <w:p w14:paraId="6BE406E7" w14:textId="77777777" w:rsidR="00AC3A89" w:rsidRPr="006947D2" w:rsidRDefault="00AC3A89" w:rsidP="00AC3A89">
            <w:r>
              <w:rPr>
                <w:rFonts w:cstheme="minorHAnsi"/>
                <w:sz w:val="20"/>
                <w:szCs w:val="20"/>
              </w:rPr>
              <w:t>Paso</w:t>
            </w:r>
          </w:p>
        </w:tc>
        <w:tc>
          <w:tcPr>
            <w:tcW w:w="5638" w:type="dxa"/>
          </w:tcPr>
          <w:p w14:paraId="25E9C4C7" w14:textId="77777777" w:rsidR="00AC3A89" w:rsidRPr="006947D2" w:rsidRDefault="00AC3A89" w:rsidP="00AC3A89">
            <w:r>
              <w:rPr>
                <w:rFonts w:cstheme="minorHAnsi"/>
                <w:sz w:val="20"/>
                <w:szCs w:val="20"/>
              </w:rPr>
              <w:t>Cota de tiempo</w:t>
            </w:r>
          </w:p>
        </w:tc>
      </w:tr>
      <w:tr w:rsidR="00AC3A89" w:rsidRPr="006947D2" w14:paraId="1441EC3F" w14:textId="77777777" w:rsidTr="001E475D">
        <w:trPr>
          <w:cantSplit/>
        </w:trPr>
        <w:tc>
          <w:tcPr>
            <w:tcW w:w="2500" w:type="dxa"/>
            <w:vMerge/>
          </w:tcPr>
          <w:p w14:paraId="65480ACC" w14:textId="77777777" w:rsidR="00AC3A89" w:rsidRPr="006947D2" w:rsidRDefault="00AC3A89" w:rsidP="00AC3A89"/>
        </w:tc>
        <w:tc>
          <w:tcPr>
            <w:tcW w:w="700" w:type="dxa"/>
          </w:tcPr>
          <w:p w14:paraId="17D3263A" w14:textId="77777777" w:rsidR="00BB04CC" w:rsidRDefault="00CE085C">
            <w:pPr>
              <w:spacing w:before="20" w:after="20"/>
            </w:pPr>
            <w:r>
              <w:rPr>
                <w:rFonts w:cstheme="minorHAnsi"/>
                <w:sz w:val="20"/>
                <w:szCs w:val="20"/>
              </w:rPr>
              <w:t>4</w:t>
            </w:r>
          </w:p>
        </w:tc>
        <w:tc>
          <w:tcPr>
            <w:tcW w:w="5638" w:type="dxa"/>
          </w:tcPr>
          <w:p w14:paraId="1A6E4B0D" w14:textId="77777777" w:rsidR="00BB04CC" w:rsidRDefault="00CE085C">
            <w:pPr>
              <w:spacing w:before="20" w:after="20"/>
            </w:pPr>
            <w:r>
              <w:rPr>
                <w:rFonts w:cstheme="minorHAnsi"/>
                <w:sz w:val="20"/>
                <w:szCs w:val="20"/>
              </w:rPr>
              <w:t>Hasta 1 s</w:t>
            </w:r>
          </w:p>
        </w:tc>
      </w:tr>
      <w:tr w:rsidR="00AC3A89" w:rsidRPr="006947D2" w14:paraId="24470706" w14:textId="77777777" w:rsidTr="001E475D">
        <w:trPr>
          <w:cantSplit/>
        </w:trPr>
        <w:tc>
          <w:tcPr>
            <w:tcW w:w="2500" w:type="dxa"/>
            <w:vMerge/>
          </w:tcPr>
          <w:p w14:paraId="4010DB0B" w14:textId="77777777" w:rsidR="00AC3A89" w:rsidRPr="006947D2" w:rsidRDefault="00AC3A89" w:rsidP="00AC3A89"/>
        </w:tc>
        <w:tc>
          <w:tcPr>
            <w:tcW w:w="700" w:type="dxa"/>
          </w:tcPr>
          <w:p w14:paraId="61B00AA3" w14:textId="77777777" w:rsidR="00BB04CC" w:rsidRDefault="00CE085C">
            <w:pPr>
              <w:spacing w:before="20" w:after="20"/>
            </w:pPr>
            <w:r>
              <w:rPr>
                <w:rFonts w:cstheme="minorHAnsi"/>
                <w:sz w:val="20"/>
                <w:szCs w:val="20"/>
              </w:rPr>
              <w:t>7 – 8</w:t>
            </w:r>
          </w:p>
        </w:tc>
        <w:tc>
          <w:tcPr>
            <w:tcW w:w="5638" w:type="dxa"/>
          </w:tcPr>
          <w:p w14:paraId="399500A8" w14:textId="77777777" w:rsidR="00BB04CC" w:rsidRDefault="00CE085C">
            <w:pPr>
              <w:spacing w:before="20" w:after="20"/>
            </w:pPr>
            <w:r>
              <w:rPr>
                <w:rFonts w:cstheme="minorHAnsi"/>
                <w:sz w:val="20"/>
                <w:szCs w:val="20"/>
              </w:rPr>
              <w:t>Hasta 2 s</w:t>
            </w:r>
          </w:p>
        </w:tc>
      </w:tr>
      <w:tr w:rsidR="00AC3A89" w:rsidRPr="006947D2" w14:paraId="2D54365D" w14:textId="77777777" w:rsidTr="001E475D">
        <w:trPr>
          <w:cantSplit/>
        </w:trPr>
        <w:tc>
          <w:tcPr>
            <w:tcW w:w="2500" w:type="dxa"/>
          </w:tcPr>
          <w:p w14:paraId="53E52A6D" w14:textId="77777777" w:rsidR="00AC3A89" w:rsidRPr="006947D2" w:rsidRDefault="00AC3A89" w:rsidP="00AC3A89">
            <w:r>
              <w:rPr>
                <w:rFonts w:cstheme="minorHAnsi"/>
                <w:sz w:val="20"/>
                <w:szCs w:val="20"/>
              </w:rPr>
              <w:t>Frecuencia esperada</w:t>
            </w:r>
          </w:p>
        </w:tc>
        <w:tc>
          <w:tcPr>
            <w:tcW w:w="6338" w:type="dxa"/>
            <w:gridSpan w:val="2"/>
          </w:tcPr>
          <w:p w14:paraId="199968BF" w14:textId="77777777" w:rsidR="00BB04CC" w:rsidRDefault="00CE085C">
            <w:pPr>
              <w:spacing w:before="20" w:after="20"/>
            </w:pPr>
            <w:r>
              <w:rPr>
                <w:rFonts w:cstheme="minorHAnsi"/>
                <w:sz w:val="20"/>
                <w:szCs w:val="20"/>
              </w:rPr>
              <w:t>Aproximadamente 9 ventas por día (del orden de 3.200 ventas anuales según el historial 2022).</w:t>
            </w:r>
          </w:p>
        </w:tc>
      </w:tr>
      <w:tr w:rsidR="00AC3A89" w:rsidRPr="006947D2" w14:paraId="285C6455" w14:textId="77777777" w:rsidTr="001E475D">
        <w:trPr>
          <w:cantSplit/>
        </w:trPr>
        <w:tc>
          <w:tcPr>
            <w:tcW w:w="2500" w:type="dxa"/>
          </w:tcPr>
          <w:p w14:paraId="12B6527F" w14:textId="77777777" w:rsidR="00AC3A89" w:rsidRPr="006947D2" w:rsidRDefault="00AC3A89" w:rsidP="00AC3A89">
            <w:r>
              <w:rPr>
                <w:rFonts w:cstheme="minorHAnsi"/>
                <w:sz w:val="20"/>
                <w:szCs w:val="20"/>
              </w:rPr>
              <w:t>Comentarios</w:t>
            </w:r>
          </w:p>
        </w:tc>
        <w:tc>
          <w:tcPr>
            <w:tcW w:w="6338" w:type="dxa"/>
            <w:gridSpan w:val="2"/>
          </w:tcPr>
          <w:p w14:paraId="77879B43" w14:textId="77777777" w:rsidR="00BB04CC" w:rsidRDefault="00CE085C">
            <w:pPr>
              <w:spacing w:before="20" w:after="20"/>
            </w:pPr>
            <w:r>
              <w:rPr>
                <w:rFonts w:cstheme="minorHAnsi"/>
                <w:sz w:val="20"/>
                <w:szCs w:val="20"/>
              </w:rPr>
              <w:t xml:space="preserve">Reglas y criterios: ingreso de cantidad, tipo de corte, fecha/hora y precio unitario; actualización inmediata del inventario; validación de </w:t>
            </w:r>
            <w:r>
              <w:rPr>
                <w:rFonts w:cstheme="minorHAnsi"/>
                <w:sz w:val="20"/>
                <w:szCs w:val="20"/>
              </w:rPr>
              <w:t>cantidades negativas o superiores al stock. El precio unitario se precarga desde el catálogo y la API recalcula el total antes de guardarlo. Técnicamente exige bloques transaccionales en la API, validación de datos en backend previa a la persistencia y pruebas unitarias de los cálculos y saldos. Su realización se modela en el Diagrama de secuencia 2 del Documento 02.</w:t>
            </w:r>
          </w:p>
        </w:tc>
      </w:tr>
    </w:tbl>
    <w:p w14:paraId="7B81E89E" w14:textId="77777777" w:rsidR="00BB04CC" w:rsidRDefault="00BB04CC">
      <w:pPr>
        <w:spacing w:after="120"/>
        <w:jc w:val="both"/>
      </w:pPr>
    </w:p>
    <w:p w14:paraId="41C5EA23" w14:textId="77777777" w:rsidR="005C7BC8" w:rsidRDefault="002435E0" w:rsidP="002435E0">
      <w:pPr>
        <w:pStyle w:val="Ttulo3"/>
      </w:pPr>
      <w:bookmarkStart w:id="11" w:name="_Toc243143224"/>
      <w:r>
        <w:t>Caso de Uso 02 – Registrar recepción de compras</w:t>
      </w:r>
      <w:bookmarkEnd w:id="11"/>
    </w:p>
    <w:p w14:paraId="60B41A8D"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797AB072" w14:textId="77777777" w:rsidTr="001E475D">
        <w:trPr>
          <w:cantSplit/>
        </w:trPr>
        <w:tc>
          <w:tcPr>
            <w:tcW w:w="2500" w:type="dxa"/>
          </w:tcPr>
          <w:p w14:paraId="786B8B41" w14:textId="77777777" w:rsidR="00BB04CC" w:rsidRDefault="00CE085C">
            <w:pPr>
              <w:spacing w:before="20" w:after="20"/>
            </w:pPr>
            <w:r>
              <w:rPr>
                <w:rFonts w:cstheme="minorHAnsi"/>
                <w:sz w:val="20"/>
                <w:szCs w:val="20"/>
              </w:rPr>
              <w:t>RF-02</w:t>
            </w:r>
          </w:p>
        </w:tc>
        <w:tc>
          <w:tcPr>
            <w:tcW w:w="6338" w:type="dxa"/>
            <w:gridSpan w:val="2"/>
          </w:tcPr>
          <w:p w14:paraId="50CA3C5E" w14:textId="77777777" w:rsidR="00BB04CC" w:rsidRDefault="00CE085C">
            <w:pPr>
              <w:spacing w:before="20" w:after="20"/>
            </w:pPr>
            <w:r>
              <w:rPr>
                <w:rFonts w:cstheme="minorHAnsi"/>
                <w:sz w:val="20"/>
                <w:szCs w:val="20"/>
              </w:rPr>
              <w:t>Registrar recepción de compras</w:t>
            </w:r>
          </w:p>
        </w:tc>
      </w:tr>
      <w:tr w:rsidR="00AC3A89" w:rsidRPr="006947D2" w14:paraId="6A0F5063" w14:textId="77777777" w:rsidTr="001E475D">
        <w:trPr>
          <w:cantSplit/>
        </w:trPr>
        <w:tc>
          <w:tcPr>
            <w:tcW w:w="2500" w:type="dxa"/>
          </w:tcPr>
          <w:p w14:paraId="72CFFE7F" w14:textId="77777777" w:rsidR="00AC3A89" w:rsidRPr="006947D2" w:rsidRDefault="00AC3A89" w:rsidP="00AC3A89">
            <w:r>
              <w:rPr>
                <w:rFonts w:cstheme="minorHAnsi"/>
                <w:sz w:val="20"/>
                <w:szCs w:val="20"/>
              </w:rPr>
              <w:t>Versión</w:t>
            </w:r>
          </w:p>
        </w:tc>
        <w:tc>
          <w:tcPr>
            <w:tcW w:w="6338" w:type="dxa"/>
            <w:gridSpan w:val="2"/>
          </w:tcPr>
          <w:p w14:paraId="30633C5C" w14:textId="77777777" w:rsidR="00BB04CC" w:rsidRDefault="00CE085C">
            <w:pPr>
              <w:spacing w:before="20" w:after="20"/>
            </w:pPr>
            <w:r>
              <w:rPr>
                <w:rFonts w:cstheme="minorHAnsi"/>
                <w:sz w:val="20"/>
                <w:szCs w:val="20"/>
              </w:rPr>
              <w:t>1.0 — 09/10/2026</w:t>
            </w:r>
          </w:p>
        </w:tc>
      </w:tr>
      <w:tr w:rsidR="00AC3A89" w:rsidRPr="006947D2" w14:paraId="13B77D60" w14:textId="77777777" w:rsidTr="001E475D">
        <w:trPr>
          <w:cantSplit/>
        </w:trPr>
        <w:tc>
          <w:tcPr>
            <w:tcW w:w="2500" w:type="dxa"/>
          </w:tcPr>
          <w:p w14:paraId="688BE44B" w14:textId="77777777" w:rsidR="00AC3A89" w:rsidRPr="006947D2" w:rsidRDefault="00AC3A89" w:rsidP="00AC3A89">
            <w:r>
              <w:rPr>
                <w:rFonts w:cstheme="minorHAnsi"/>
                <w:sz w:val="20"/>
                <w:szCs w:val="20"/>
              </w:rPr>
              <w:t>Actores</w:t>
            </w:r>
          </w:p>
        </w:tc>
        <w:tc>
          <w:tcPr>
            <w:tcW w:w="6338" w:type="dxa"/>
            <w:gridSpan w:val="2"/>
          </w:tcPr>
          <w:p w14:paraId="59C1F486" w14:textId="77777777" w:rsidR="00BB04CC" w:rsidRDefault="00CE085C">
            <w:pPr>
              <w:spacing w:before="20" w:after="20"/>
            </w:pPr>
            <w:r>
              <w:rPr>
                <w:rFonts w:cstheme="minorHAnsi"/>
                <w:b/>
                <w:bCs/>
                <w:sz w:val="20"/>
                <w:szCs w:val="20"/>
              </w:rPr>
              <w:t>Primario:</w:t>
            </w:r>
            <w:r>
              <w:rPr>
                <w:rFonts w:cstheme="minorHAnsi"/>
                <w:sz w:val="20"/>
                <w:szCs w:val="20"/>
              </w:rPr>
              <w:t xml:space="preserve"> Operador de Caja (rol operador).</w:t>
            </w:r>
          </w:p>
          <w:p w14:paraId="00CEAC60" w14:textId="77777777" w:rsidR="00BB04CC" w:rsidRDefault="00CE085C">
            <w:pPr>
              <w:spacing w:before="20" w:after="20"/>
            </w:pPr>
            <w:r>
              <w:rPr>
                <w:rFonts w:cstheme="minorHAnsi"/>
                <w:b/>
                <w:bCs/>
                <w:sz w:val="20"/>
                <w:szCs w:val="20"/>
              </w:rPr>
              <w:t>Secundario:</w:t>
            </w:r>
            <w:r>
              <w:rPr>
                <w:rFonts w:cstheme="minorHAnsi"/>
                <w:sz w:val="20"/>
                <w:szCs w:val="20"/>
              </w:rPr>
              <w:t xml:space="preserve"> Dueño / Administrador (puede ejecutar el caso con el mismo alcance).</w:t>
            </w:r>
          </w:p>
        </w:tc>
      </w:tr>
      <w:tr w:rsidR="00AC3A89" w:rsidRPr="006947D2" w14:paraId="6188EABB" w14:textId="77777777" w:rsidTr="001E475D">
        <w:trPr>
          <w:cantSplit/>
        </w:trPr>
        <w:tc>
          <w:tcPr>
            <w:tcW w:w="2500" w:type="dxa"/>
          </w:tcPr>
          <w:p w14:paraId="01517C95" w14:textId="77777777" w:rsidR="00AC3A89" w:rsidRPr="006947D2" w:rsidRDefault="00AC3A89" w:rsidP="00AC3A89">
            <w:r>
              <w:rPr>
                <w:rFonts w:cstheme="minorHAnsi"/>
                <w:sz w:val="20"/>
                <w:szCs w:val="20"/>
              </w:rPr>
              <w:t>Objetivos asociados</w:t>
            </w:r>
          </w:p>
        </w:tc>
        <w:tc>
          <w:tcPr>
            <w:tcW w:w="6338" w:type="dxa"/>
            <w:gridSpan w:val="2"/>
          </w:tcPr>
          <w:p w14:paraId="2E2521A8" w14:textId="77777777" w:rsidR="00BB04CC" w:rsidRDefault="00CE085C">
            <w:pPr>
              <w:spacing w:before="20" w:after="20"/>
            </w:pPr>
            <w:r>
              <w:rPr>
                <w:rFonts w:cstheme="minorHAnsi"/>
                <w:sz w:val="20"/>
                <w:szCs w:val="20"/>
              </w:rPr>
              <w:t>OB-03, OB-02</w:t>
            </w:r>
          </w:p>
        </w:tc>
      </w:tr>
      <w:tr w:rsidR="00AC3A89" w:rsidRPr="006947D2" w14:paraId="7A62E924" w14:textId="77777777" w:rsidTr="001E475D">
        <w:trPr>
          <w:cantSplit/>
        </w:trPr>
        <w:tc>
          <w:tcPr>
            <w:tcW w:w="2500" w:type="dxa"/>
          </w:tcPr>
          <w:p w14:paraId="5CA1FA93" w14:textId="77777777" w:rsidR="00AC3A89" w:rsidRPr="006947D2" w:rsidRDefault="00AC3A89" w:rsidP="00AC3A89">
            <w:r>
              <w:rPr>
                <w:rFonts w:cstheme="minorHAnsi"/>
                <w:sz w:val="20"/>
                <w:szCs w:val="20"/>
              </w:rPr>
              <w:t>Requerimientos asociados</w:t>
            </w:r>
          </w:p>
        </w:tc>
        <w:tc>
          <w:tcPr>
            <w:tcW w:w="6338" w:type="dxa"/>
            <w:gridSpan w:val="2"/>
          </w:tcPr>
          <w:p w14:paraId="4D16AFCB" w14:textId="77777777" w:rsidR="00BB04CC" w:rsidRDefault="00CE085C">
            <w:pPr>
              <w:spacing w:before="20" w:after="20"/>
            </w:pPr>
            <w:r>
              <w:rPr>
                <w:rFonts w:cstheme="minorHAnsi"/>
                <w:sz w:val="20"/>
                <w:szCs w:val="20"/>
              </w:rPr>
              <w:t>RF-07 (Autenticar usuario y validar rol), RF-04 (Gestionar catálogo).</w:t>
            </w:r>
          </w:p>
        </w:tc>
      </w:tr>
      <w:tr w:rsidR="00AC3A89" w:rsidRPr="006947D2" w14:paraId="57D6C336" w14:textId="77777777" w:rsidTr="001E475D">
        <w:trPr>
          <w:cantSplit/>
        </w:trPr>
        <w:tc>
          <w:tcPr>
            <w:tcW w:w="2500" w:type="dxa"/>
          </w:tcPr>
          <w:p w14:paraId="3F970795" w14:textId="77777777" w:rsidR="00AC3A89" w:rsidRPr="006947D2" w:rsidRDefault="00AC3A89" w:rsidP="00AC3A89">
            <w:r>
              <w:rPr>
                <w:rFonts w:cstheme="minorHAnsi"/>
                <w:sz w:val="20"/>
                <w:szCs w:val="20"/>
              </w:rPr>
              <w:t>Descripción</w:t>
            </w:r>
          </w:p>
        </w:tc>
        <w:tc>
          <w:tcPr>
            <w:tcW w:w="6338" w:type="dxa"/>
            <w:gridSpan w:val="2"/>
          </w:tcPr>
          <w:p w14:paraId="200AC290" w14:textId="77777777" w:rsidR="00BB04CC" w:rsidRDefault="00CE085C">
            <w:pPr>
              <w:spacing w:before="20" w:after="20"/>
            </w:pPr>
            <w:r>
              <w:rPr>
                <w:rFonts w:cstheme="minorHAnsi"/>
                <w:sz w:val="20"/>
                <w:szCs w:val="20"/>
              </w:rPr>
              <w:t>Permite registrar la recepción de mercancía enviada por los proveedores indicando producto, proveedor, cantidad recibida, costo unitario y fecha y hora. El sistema incrementa de inmediato el stock del producto y conserva el historial de compras para la trazabilidad del reabastecimiento.</w:t>
            </w:r>
          </w:p>
        </w:tc>
      </w:tr>
      <w:tr w:rsidR="00AC3A89" w:rsidRPr="006947D2" w14:paraId="44ECC866" w14:textId="77777777" w:rsidTr="001E475D">
        <w:trPr>
          <w:cantSplit/>
        </w:trPr>
        <w:tc>
          <w:tcPr>
            <w:tcW w:w="2500" w:type="dxa"/>
          </w:tcPr>
          <w:p w14:paraId="650BD198" w14:textId="77777777" w:rsidR="00AC3A89" w:rsidRPr="006947D2" w:rsidRDefault="00AC3A89" w:rsidP="00AC3A89">
            <w:r>
              <w:rPr>
                <w:rFonts w:cstheme="minorHAnsi"/>
                <w:sz w:val="20"/>
                <w:szCs w:val="20"/>
              </w:rPr>
              <w:t>Pre-condición</w:t>
            </w:r>
          </w:p>
        </w:tc>
        <w:tc>
          <w:tcPr>
            <w:tcW w:w="6338" w:type="dxa"/>
            <w:gridSpan w:val="2"/>
          </w:tcPr>
          <w:p w14:paraId="1174B267" w14:textId="77777777" w:rsidR="00BB04CC" w:rsidRDefault="00CE085C">
            <w:pPr>
              <w:spacing w:before="20" w:after="20"/>
            </w:pPr>
            <w:r>
              <w:rPr>
                <w:rFonts w:cstheme="minorHAnsi"/>
                <w:sz w:val="20"/>
                <w:szCs w:val="20"/>
              </w:rPr>
              <w:t>El usuario tiene sesión iniciada con rol operador o administrador. El producto y el proveedor existen y están activos.</w:t>
            </w:r>
          </w:p>
        </w:tc>
      </w:tr>
      <w:tr w:rsidR="00AC3A89" w:rsidRPr="006947D2" w14:paraId="03BC22A0" w14:textId="77777777" w:rsidTr="001E475D">
        <w:trPr>
          <w:cantSplit/>
        </w:trPr>
        <w:tc>
          <w:tcPr>
            <w:tcW w:w="2500" w:type="dxa"/>
            <w:vMerge w:val="restart"/>
          </w:tcPr>
          <w:p w14:paraId="4AD0C69F" w14:textId="77777777" w:rsidR="00AC3A89" w:rsidRPr="006947D2" w:rsidRDefault="00AC3A89" w:rsidP="00AC3A89">
            <w:r>
              <w:rPr>
                <w:rFonts w:cstheme="minorHAnsi"/>
                <w:sz w:val="20"/>
                <w:szCs w:val="20"/>
              </w:rPr>
              <w:t>Secuencia</w:t>
            </w:r>
          </w:p>
          <w:p w14:paraId="4660AC3C" w14:textId="77777777" w:rsidR="00AC3A89" w:rsidRPr="006947D2" w:rsidRDefault="00AC3A89" w:rsidP="00AC3A89">
            <w:r>
              <w:rPr>
                <w:rFonts w:cstheme="minorHAnsi"/>
                <w:sz w:val="20"/>
                <w:szCs w:val="20"/>
              </w:rPr>
              <w:t>Normal</w:t>
            </w:r>
          </w:p>
        </w:tc>
        <w:tc>
          <w:tcPr>
            <w:tcW w:w="700" w:type="dxa"/>
          </w:tcPr>
          <w:p w14:paraId="05BC57E9" w14:textId="77777777" w:rsidR="00AC3A89" w:rsidRPr="006947D2" w:rsidRDefault="00AC3A89" w:rsidP="00AC3A89">
            <w:r>
              <w:rPr>
                <w:rFonts w:cstheme="minorHAnsi"/>
                <w:sz w:val="20"/>
                <w:szCs w:val="20"/>
              </w:rPr>
              <w:t>Paso</w:t>
            </w:r>
          </w:p>
        </w:tc>
        <w:tc>
          <w:tcPr>
            <w:tcW w:w="5638" w:type="dxa"/>
          </w:tcPr>
          <w:p w14:paraId="25853E84" w14:textId="77777777" w:rsidR="00AC3A89" w:rsidRPr="006947D2" w:rsidRDefault="00AC3A89" w:rsidP="00AC3A89">
            <w:r>
              <w:rPr>
                <w:rFonts w:cstheme="minorHAnsi"/>
                <w:sz w:val="20"/>
                <w:szCs w:val="20"/>
              </w:rPr>
              <w:t>Acción</w:t>
            </w:r>
          </w:p>
        </w:tc>
      </w:tr>
      <w:tr w:rsidR="00AC3A89" w:rsidRPr="006947D2" w14:paraId="7E796BF7" w14:textId="77777777" w:rsidTr="001E475D">
        <w:trPr>
          <w:cantSplit/>
        </w:trPr>
        <w:tc>
          <w:tcPr>
            <w:tcW w:w="2500" w:type="dxa"/>
            <w:vMerge/>
          </w:tcPr>
          <w:p w14:paraId="63891157" w14:textId="77777777" w:rsidR="00AC3A89" w:rsidRPr="006947D2" w:rsidRDefault="00AC3A89" w:rsidP="00AC3A89"/>
        </w:tc>
        <w:tc>
          <w:tcPr>
            <w:tcW w:w="700" w:type="dxa"/>
          </w:tcPr>
          <w:p w14:paraId="1C6B1FCF" w14:textId="77777777" w:rsidR="00BB04CC" w:rsidRDefault="00CE085C">
            <w:pPr>
              <w:spacing w:before="20" w:after="20"/>
            </w:pPr>
            <w:r>
              <w:rPr>
                <w:rFonts w:cstheme="minorHAnsi"/>
                <w:sz w:val="20"/>
                <w:szCs w:val="20"/>
              </w:rPr>
              <w:t>1</w:t>
            </w:r>
          </w:p>
        </w:tc>
        <w:tc>
          <w:tcPr>
            <w:tcW w:w="5638" w:type="dxa"/>
          </w:tcPr>
          <w:p w14:paraId="54AFFC93" w14:textId="77777777" w:rsidR="00BB04CC" w:rsidRDefault="00CE085C">
            <w:pPr>
              <w:spacing w:before="20" w:after="20"/>
            </w:pPr>
            <w:r>
              <w:rPr>
                <w:rFonts w:cstheme="minorHAnsi"/>
                <w:sz w:val="20"/>
                <w:szCs w:val="20"/>
              </w:rPr>
              <w:t xml:space="preserve">El operador selecciona la opción </w:t>
            </w:r>
            <w:r>
              <w:rPr>
                <w:rFonts w:cstheme="minorHAnsi"/>
                <w:sz w:val="20"/>
                <w:szCs w:val="20"/>
              </w:rPr>
              <w:t>«Registrar compra».</w:t>
            </w:r>
          </w:p>
        </w:tc>
      </w:tr>
      <w:tr w:rsidR="00AC3A89" w:rsidRPr="006947D2" w14:paraId="50C28CEF" w14:textId="77777777" w:rsidTr="001E475D">
        <w:trPr>
          <w:cantSplit/>
        </w:trPr>
        <w:tc>
          <w:tcPr>
            <w:tcW w:w="2500" w:type="dxa"/>
            <w:vMerge/>
          </w:tcPr>
          <w:p w14:paraId="132FD766" w14:textId="77777777" w:rsidR="00AC3A89" w:rsidRPr="006947D2" w:rsidRDefault="00AC3A89" w:rsidP="00AC3A89"/>
        </w:tc>
        <w:tc>
          <w:tcPr>
            <w:tcW w:w="700" w:type="dxa"/>
          </w:tcPr>
          <w:p w14:paraId="2D67107D" w14:textId="77777777" w:rsidR="00BB04CC" w:rsidRDefault="00CE085C">
            <w:pPr>
              <w:spacing w:before="20" w:after="20"/>
            </w:pPr>
            <w:r>
              <w:rPr>
                <w:rFonts w:cstheme="minorHAnsi"/>
                <w:sz w:val="20"/>
                <w:szCs w:val="20"/>
              </w:rPr>
              <w:t>2</w:t>
            </w:r>
          </w:p>
        </w:tc>
        <w:tc>
          <w:tcPr>
            <w:tcW w:w="5638" w:type="dxa"/>
          </w:tcPr>
          <w:p w14:paraId="65F05A3C" w14:textId="77777777" w:rsidR="00BB04CC" w:rsidRDefault="00CE085C">
            <w:pPr>
              <w:spacing w:before="20" w:after="20"/>
            </w:pPr>
            <w:r>
              <w:rPr>
                <w:rFonts w:cstheme="minorHAnsi"/>
                <w:sz w:val="20"/>
                <w:szCs w:val="20"/>
              </w:rPr>
              <w:t>El sistema muestra el formulario con los productos activos y, para el producto elegido, su proveedor habitual.</w:t>
            </w:r>
          </w:p>
        </w:tc>
      </w:tr>
      <w:tr w:rsidR="00AC3A89" w:rsidRPr="006947D2" w14:paraId="460C4602" w14:textId="77777777" w:rsidTr="001E475D">
        <w:trPr>
          <w:cantSplit/>
        </w:trPr>
        <w:tc>
          <w:tcPr>
            <w:tcW w:w="2500" w:type="dxa"/>
            <w:vMerge/>
          </w:tcPr>
          <w:p w14:paraId="52A57E32" w14:textId="77777777" w:rsidR="00AC3A89" w:rsidRPr="006947D2" w:rsidRDefault="00AC3A89" w:rsidP="00AC3A89"/>
        </w:tc>
        <w:tc>
          <w:tcPr>
            <w:tcW w:w="700" w:type="dxa"/>
          </w:tcPr>
          <w:p w14:paraId="31E7280B" w14:textId="77777777" w:rsidR="00BB04CC" w:rsidRDefault="00CE085C">
            <w:pPr>
              <w:spacing w:before="20" w:after="20"/>
            </w:pPr>
            <w:r>
              <w:rPr>
                <w:rFonts w:cstheme="minorHAnsi"/>
                <w:sz w:val="20"/>
                <w:szCs w:val="20"/>
              </w:rPr>
              <w:t>3</w:t>
            </w:r>
          </w:p>
        </w:tc>
        <w:tc>
          <w:tcPr>
            <w:tcW w:w="5638" w:type="dxa"/>
          </w:tcPr>
          <w:p w14:paraId="0BF80CB5" w14:textId="77777777" w:rsidR="00BB04CC" w:rsidRDefault="00CE085C">
            <w:pPr>
              <w:spacing w:before="20" w:after="20"/>
            </w:pPr>
            <w:r>
              <w:rPr>
                <w:rFonts w:cstheme="minorHAnsi"/>
                <w:sz w:val="20"/>
                <w:szCs w:val="20"/>
              </w:rPr>
              <w:t>El operador elige el producto, confirma el proveedor, ingresa la cantidad recibida y el costo unitario.</w:t>
            </w:r>
          </w:p>
        </w:tc>
      </w:tr>
      <w:tr w:rsidR="00AC3A89" w:rsidRPr="006947D2" w14:paraId="23275B0B" w14:textId="77777777" w:rsidTr="001E475D">
        <w:trPr>
          <w:cantSplit/>
        </w:trPr>
        <w:tc>
          <w:tcPr>
            <w:tcW w:w="2500" w:type="dxa"/>
            <w:vMerge/>
          </w:tcPr>
          <w:p w14:paraId="5FE694CA" w14:textId="77777777" w:rsidR="00AC3A89" w:rsidRPr="006947D2" w:rsidRDefault="00AC3A89" w:rsidP="00AC3A89"/>
        </w:tc>
        <w:tc>
          <w:tcPr>
            <w:tcW w:w="700" w:type="dxa"/>
          </w:tcPr>
          <w:p w14:paraId="2BE6EFF6" w14:textId="77777777" w:rsidR="00BB04CC" w:rsidRDefault="00CE085C">
            <w:pPr>
              <w:spacing w:before="20" w:after="20"/>
            </w:pPr>
            <w:r>
              <w:rPr>
                <w:rFonts w:cstheme="minorHAnsi"/>
                <w:sz w:val="20"/>
                <w:szCs w:val="20"/>
              </w:rPr>
              <w:t>4</w:t>
            </w:r>
          </w:p>
        </w:tc>
        <w:tc>
          <w:tcPr>
            <w:tcW w:w="5638" w:type="dxa"/>
          </w:tcPr>
          <w:p w14:paraId="55907D64" w14:textId="77777777" w:rsidR="00BB04CC" w:rsidRDefault="00CE085C">
            <w:pPr>
              <w:spacing w:before="20" w:after="20"/>
            </w:pPr>
            <w:r>
              <w:rPr>
                <w:rFonts w:cstheme="minorHAnsi"/>
                <w:sz w:val="20"/>
                <w:szCs w:val="20"/>
              </w:rPr>
              <w:t xml:space="preserve">El </w:t>
            </w:r>
            <w:r>
              <w:rPr>
                <w:rFonts w:cstheme="minorHAnsi"/>
                <w:sz w:val="20"/>
                <w:szCs w:val="20"/>
              </w:rPr>
              <w:t>sistema valida los datos: cantidad mayor que cero, costo unitario válido y producto y proveedor activos.</w:t>
            </w:r>
          </w:p>
        </w:tc>
      </w:tr>
      <w:tr w:rsidR="00AC3A89" w:rsidRPr="006947D2" w14:paraId="42622312" w14:textId="77777777" w:rsidTr="001E475D">
        <w:trPr>
          <w:cantSplit/>
        </w:trPr>
        <w:tc>
          <w:tcPr>
            <w:tcW w:w="2500" w:type="dxa"/>
            <w:vMerge/>
          </w:tcPr>
          <w:p w14:paraId="37DC762F" w14:textId="77777777" w:rsidR="00AC3A89" w:rsidRPr="006947D2" w:rsidRDefault="00AC3A89" w:rsidP="00AC3A89"/>
        </w:tc>
        <w:tc>
          <w:tcPr>
            <w:tcW w:w="700" w:type="dxa"/>
          </w:tcPr>
          <w:p w14:paraId="1FAEC3F7" w14:textId="77777777" w:rsidR="00BB04CC" w:rsidRDefault="00CE085C">
            <w:pPr>
              <w:spacing w:before="20" w:after="20"/>
            </w:pPr>
            <w:r>
              <w:rPr>
                <w:rFonts w:cstheme="minorHAnsi"/>
                <w:sz w:val="20"/>
                <w:szCs w:val="20"/>
              </w:rPr>
              <w:t>5</w:t>
            </w:r>
          </w:p>
        </w:tc>
        <w:tc>
          <w:tcPr>
            <w:tcW w:w="5638" w:type="dxa"/>
          </w:tcPr>
          <w:p w14:paraId="0EA09ADF" w14:textId="77777777" w:rsidR="00BB04CC" w:rsidRDefault="00CE085C">
            <w:pPr>
              <w:spacing w:before="20" w:after="20"/>
            </w:pPr>
            <w:r>
              <w:rPr>
                <w:rFonts w:cstheme="minorHAnsi"/>
                <w:sz w:val="20"/>
                <w:szCs w:val="20"/>
              </w:rPr>
              <w:t>El sistema calcula el costo total de la compra (cantidad × costo unitario) y lo muestra.</w:t>
            </w:r>
          </w:p>
        </w:tc>
      </w:tr>
      <w:tr w:rsidR="00AC3A89" w:rsidRPr="006947D2" w14:paraId="38F6B343" w14:textId="77777777" w:rsidTr="001E475D">
        <w:trPr>
          <w:cantSplit/>
        </w:trPr>
        <w:tc>
          <w:tcPr>
            <w:tcW w:w="2500" w:type="dxa"/>
            <w:vMerge/>
          </w:tcPr>
          <w:p w14:paraId="49E83D02" w14:textId="77777777" w:rsidR="00AC3A89" w:rsidRPr="006947D2" w:rsidRDefault="00AC3A89" w:rsidP="00AC3A89"/>
        </w:tc>
        <w:tc>
          <w:tcPr>
            <w:tcW w:w="700" w:type="dxa"/>
          </w:tcPr>
          <w:p w14:paraId="6D795CE6" w14:textId="77777777" w:rsidR="00BB04CC" w:rsidRDefault="00CE085C">
            <w:pPr>
              <w:spacing w:before="20" w:after="20"/>
            </w:pPr>
            <w:r>
              <w:rPr>
                <w:rFonts w:cstheme="minorHAnsi"/>
                <w:sz w:val="20"/>
                <w:szCs w:val="20"/>
              </w:rPr>
              <w:t>6</w:t>
            </w:r>
          </w:p>
        </w:tc>
        <w:tc>
          <w:tcPr>
            <w:tcW w:w="5638" w:type="dxa"/>
          </w:tcPr>
          <w:p w14:paraId="63EDE853" w14:textId="77777777" w:rsidR="00BB04CC" w:rsidRDefault="00CE085C">
            <w:pPr>
              <w:spacing w:before="20" w:after="20"/>
            </w:pPr>
            <w:r>
              <w:rPr>
                <w:rFonts w:cstheme="minorHAnsi"/>
                <w:sz w:val="20"/>
                <w:szCs w:val="20"/>
              </w:rPr>
              <w:t>El operador confirma la recepción.</w:t>
            </w:r>
          </w:p>
        </w:tc>
      </w:tr>
      <w:tr w:rsidR="00AC3A89" w:rsidRPr="006947D2" w14:paraId="641718C5" w14:textId="77777777" w:rsidTr="001E475D">
        <w:trPr>
          <w:cantSplit/>
        </w:trPr>
        <w:tc>
          <w:tcPr>
            <w:tcW w:w="2500" w:type="dxa"/>
            <w:vMerge/>
          </w:tcPr>
          <w:p w14:paraId="6B47D586" w14:textId="77777777" w:rsidR="00AC3A89" w:rsidRPr="006947D2" w:rsidRDefault="00AC3A89" w:rsidP="00AC3A89"/>
        </w:tc>
        <w:tc>
          <w:tcPr>
            <w:tcW w:w="700" w:type="dxa"/>
          </w:tcPr>
          <w:p w14:paraId="3DD75AC2" w14:textId="77777777" w:rsidR="00BB04CC" w:rsidRDefault="00CE085C">
            <w:pPr>
              <w:spacing w:before="20" w:after="20"/>
            </w:pPr>
            <w:r>
              <w:rPr>
                <w:rFonts w:cstheme="minorHAnsi"/>
                <w:sz w:val="20"/>
                <w:szCs w:val="20"/>
              </w:rPr>
              <w:t>7</w:t>
            </w:r>
          </w:p>
        </w:tc>
        <w:tc>
          <w:tcPr>
            <w:tcW w:w="5638" w:type="dxa"/>
          </w:tcPr>
          <w:p w14:paraId="09C19FAB" w14:textId="77777777" w:rsidR="00BB04CC" w:rsidRDefault="00CE085C">
            <w:pPr>
              <w:spacing w:before="20" w:after="20"/>
            </w:pPr>
            <w:r>
              <w:rPr>
                <w:rFonts w:cstheme="minorHAnsi"/>
                <w:sz w:val="20"/>
                <w:szCs w:val="20"/>
              </w:rPr>
              <w:t xml:space="preserve">El </w:t>
            </w:r>
            <w:r>
              <w:rPr>
                <w:rFonts w:cstheme="minorHAnsi"/>
                <w:sz w:val="20"/>
                <w:szCs w:val="20"/>
              </w:rPr>
              <w:t>sistema, dentro de una transacción, registra la compra (cantidad, costo unitario y costo total) asociada al usuario y al proveedor, e incrementa el stock del producto.</w:t>
            </w:r>
          </w:p>
        </w:tc>
      </w:tr>
      <w:tr w:rsidR="00AC3A89" w:rsidRPr="006947D2" w14:paraId="591DB64F" w14:textId="77777777" w:rsidTr="001E475D">
        <w:trPr>
          <w:cantSplit/>
        </w:trPr>
        <w:tc>
          <w:tcPr>
            <w:tcW w:w="2500" w:type="dxa"/>
            <w:vMerge/>
          </w:tcPr>
          <w:p w14:paraId="651E1980" w14:textId="77777777" w:rsidR="00AC3A89" w:rsidRPr="006947D2" w:rsidRDefault="00AC3A89" w:rsidP="00AC3A89"/>
        </w:tc>
        <w:tc>
          <w:tcPr>
            <w:tcW w:w="700" w:type="dxa"/>
          </w:tcPr>
          <w:p w14:paraId="4EC53ED5" w14:textId="77777777" w:rsidR="00BB04CC" w:rsidRDefault="00CE085C">
            <w:pPr>
              <w:spacing w:before="20" w:after="20"/>
            </w:pPr>
            <w:r>
              <w:rPr>
                <w:rFonts w:cstheme="minorHAnsi"/>
                <w:sz w:val="20"/>
                <w:szCs w:val="20"/>
              </w:rPr>
              <w:t>8</w:t>
            </w:r>
          </w:p>
        </w:tc>
        <w:tc>
          <w:tcPr>
            <w:tcW w:w="5638" w:type="dxa"/>
          </w:tcPr>
          <w:p w14:paraId="00084A79" w14:textId="77777777" w:rsidR="00BB04CC" w:rsidRDefault="00CE085C">
            <w:pPr>
              <w:spacing w:before="20" w:after="20"/>
            </w:pPr>
            <w:r>
              <w:rPr>
                <w:rFonts w:cstheme="minorHAnsi"/>
                <w:sz w:val="20"/>
                <w:szCs w:val="20"/>
              </w:rPr>
              <w:t>El sistema confirma la operación y muestra el stock actualizado.</w:t>
            </w:r>
          </w:p>
        </w:tc>
      </w:tr>
      <w:tr w:rsidR="00AC3A89" w:rsidRPr="006947D2" w14:paraId="001FFE32" w14:textId="77777777" w:rsidTr="001E475D">
        <w:trPr>
          <w:cantSplit/>
        </w:trPr>
        <w:tc>
          <w:tcPr>
            <w:tcW w:w="2500" w:type="dxa"/>
          </w:tcPr>
          <w:p w14:paraId="63E7D0EF" w14:textId="77777777" w:rsidR="00AC3A89" w:rsidRPr="006947D2" w:rsidRDefault="00AC3A89" w:rsidP="00AC3A89">
            <w:r>
              <w:rPr>
                <w:rFonts w:cstheme="minorHAnsi"/>
                <w:sz w:val="20"/>
                <w:szCs w:val="20"/>
              </w:rPr>
              <w:t>Post-condición</w:t>
            </w:r>
          </w:p>
        </w:tc>
        <w:tc>
          <w:tcPr>
            <w:tcW w:w="6338" w:type="dxa"/>
            <w:gridSpan w:val="2"/>
          </w:tcPr>
          <w:p w14:paraId="4F475F4D" w14:textId="77777777" w:rsidR="00BB04CC" w:rsidRDefault="00CE085C">
            <w:pPr>
              <w:spacing w:before="20" w:after="20"/>
            </w:pPr>
            <w:r>
              <w:rPr>
                <w:rFonts w:cstheme="minorHAnsi"/>
                <w:sz w:val="20"/>
                <w:szCs w:val="20"/>
              </w:rPr>
              <w:t>La compra queda registrada y el stock del producto incrementado, con trazabilidad del proveedor y del usuario que la registró.</w:t>
            </w:r>
          </w:p>
        </w:tc>
      </w:tr>
      <w:tr w:rsidR="00AC3A89" w:rsidRPr="006947D2" w14:paraId="686BD0CE" w14:textId="77777777" w:rsidTr="001E475D">
        <w:trPr>
          <w:cantSplit/>
        </w:trPr>
        <w:tc>
          <w:tcPr>
            <w:tcW w:w="2500" w:type="dxa"/>
            <w:vMerge w:val="restart"/>
          </w:tcPr>
          <w:p w14:paraId="666762E2" w14:textId="77777777" w:rsidR="00AC3A89" w:rsidRPr="00AC3A89" w:rsidRDefault="00AC3A89" w:rsidP="00AC3A89">
            <w:pPr>
              <w:rPr>
                <w:sz w:val="24"/>
              </w:rPr>
            </w:pPr>
            <w:r>
              <w:rPr>
                <w:rFonts w:cstheme="minorHAnsi"/>
                <w:sz w:val="20"/>
                <w:szCs w:val="20"/>
              </w:rPr>
              <w:t>Excepciones</w:t>
            </w:r>
          </w:p>
        </w:tc>
        <w:tc>
          <w:tcPr>
            <w:tcW w:w="700" w:type="dxa"/>
          </w:tcPr>
          <w:p w14:paraId="27496414" w14:textId="77777777" w:rsidR="00AC3A89" w:rsidRPr="006947D2" w:rsidRDefault="00AC3A89" w:rsidP="00AC3A89">
            <w:r>
              <w:rPr>
                <w:rFonts w:cstheme="minorHAnsi"/>
                <w:sz w:val="20"/>
                <w:szCs w:val="20"/>
              </w:rPr>
              <w:t>Paso</w:t>
            </w:r>
          </w:p>
        </w:tc>
        <w:tc>
          <w:tcPr>
            <w:tcW w:w="5638" w:type="dxa"/>
          </w:tcPr>
          <w:p w14:paraId="45910B50" w14:textId="77777777" w:rsidR="00AC3A89" w:rsidRPr="006947D2" w:rsidRDefault="00AC3A89" w:rsidP="00AC3A89">
            <w:r>
              <w:rPr>
                <w:rFonts w:cstheme="minorHAnsi"/>
                <w:sz w:val="20"/>
                <w:szCs w:val="20"/>
              </w:rPr>
              <w:t>Acción</w:t>
            </w:r>
          </w:p>
        </w:tc>
      </w:tr>
      <w:tr w:rsidR="00AC3A89" w:rsidRPr="006947D2" w14:paraId="5914AC32" w14:textId="77777777" w:rsidTr="001E475D">
        <w:trPr>
          <w:cantSplit/>
        </w:trPr>
        <w:tc>
          <w:tcPr>
            <w:tcW w:w="2500" w:type="dxa"/>
            <w:vMerge/>
          </w:tcPr>
          <w:p w14:paraId="0B365963" w14:textId="77777777" w:rsidR="00AC3A89" w:rsidRPr="006947D2" w:rsidRDefault="00AC3A89" w:rsidP="00AC3A89"/>
        </w:tc>
        <w:tc>
          <w:tcPr>
            <w:tcW w:w="700" w:type="dxa"/>
          </w:tcPr>
          <w:p w14:paraId="3F0FE9AE" w14:textId="77777777" w:rsidR="00BB04CC" w:rsidRDefault="00CE085C">
            <w:pPr>
              <w:spacing w:before="20" w:after="20"/>
            </w:pPr>
            <w:r>
              <w:rPr>
                <w:rFonts w:cstheme="minorHAnsi"/>
                <w:sz w:val="20"/>
                <w:szCs w:val="20"/>
              </w:rPr>
              <w:t>4a</w:t>
            </w:r>
          </w:p>
        </w:tc>
        <w:tc>
          <w:tcPr>
            <w:tcW w:w="5638" w:type="dxa"/>
          </w:tcPr>
          <w:p w14:paraId="60849352" w14:textId="77777777" w:rsidR="00BB04CC" w:rsidRDefault="00CE085C">
            <w:pPr>
              <w:spacing w:before="20" w:after="20"/>
            </w:pPr>
            <w:r>
              <w:rPr>
                <w:rFonts w:cstheme="minorHAnsi"/>
                <w:sz w:val="20"/>
                <w:szCs w:val="20"/>
              </w:rPr>
              <w:t xml:space="preserve">La cantidad es menor o igual a cero o el costo no es válido: el sistema rechaza el dato y no </w:t>
            </w:r>
            <w:r>
              <w:rPr>
                <w:rFonts w:cstheme="minorHAnsi"/>
                <w:sz w:val="20"/>
                <w:szCs w:val="20"/>
              </w:rPr>
              <w:t>registra la compra.</w:t>
            </w:r>
          </w:p>
        </w:tc>
      </w:tr>
      <w:tr w:rsidR="00AC3A89" w:rsidRPr="006947D2" w14:paraId="73F92872" w14:textId="77777777" w:rsidTr="001E475D">
        <w:trPr>
          <w:cantSplit/>
        </w:trPr>
        <w:tc>
          <w:tcPr>
            <w:tcW w:w="2500" w:type="dxa"/>
            <w:vMerge/>
          </w:tcPr>
          <w:p w14:paraId="091EDA3A" w14:textId="77777777" w:rsidR="00AC3A89" w:rsidRPr="006947D2" w:rsidRDefault="00AC3A89" w:rsidP="00AC3A89"/>
        </w:tc>
        <w:tc>
          <w:tcPr>
            <w:tcW w:w="700" w:type="dxa"/>
          </w:tcPr>
          <w:p w14:paraId="7FA6914C" w14:textId="77777777" w:rsidR="00BB04CC" w:rsidRDefault="00CE085C">
            <w:pPr>
              <w:spacing w:before="20" w:after="20"/>
            </w:pPr>
            <w:r>
              <w:rPr>
                <w:rFonts w:cstheme="minorHAnsi"/>
                <w:sz w:val="20"/>
                <w:szCs w:val="20"/>
              </w:rPr>
              <w:t>4b</w:t>
            </w:r>
          </w:p>
        </w:tc>
        <w:tc>
          <w:tcPr>
            <w:tcW w:w="5638" w:type="dxa"/>
          </w:tcPr>
          <w:p w14:paraId="34211396" w14:textId="77777777" w:rsidR="00BB04CC" w:rsidRDefault="00CE085C">
            <w:pPr>
              <w:spacing w:before="20" w:after="20"/>
            </w:pPr>
            <w:r>
              <w:rPr>
                <w:rFonts w:cstheme="minorHAnsi"/>
                <w:sz w:val="20"/>
                <w:szCs w:val="20"/>
              </w:rPr>
              <w:t>El producto o el proveedor están inactivos o no existen: el sistema informa el problema y no registra la compra.</w:t>
            </w:r>
          </w:p>
        </w:tc>
      </w:tr>
      <w:tr w:rsidR="00AC3A89" w:rsidRPr="006947D2" w14:paraId="7905C4E2" w14:textId="77777777" w:rsidTr="001E475D">
        <w:trPr>
          <w:cantSplit/>
        </w:trPr>
        <w:tc>
          <w:tcPr>
            <w:tcW w:w="2500" w:type="dxa"/>
            <w:vMerge/>
          </w:tcPr>
          <w:p w14:paraId="38919E24" w14:textId="77777777" w:rsidR="00AC3A89" w:rsidRPr="006947D2" w:rsidRDefault="00AC3A89" w:rsidP="00AC3A89"/>
        </w:tc>
        <w:tc>
          <w:tcPr>
            <w:tcW w:w="700" w:type="dxa"/>
          </w:tcPr>
          <w:p w14:paraId="456CA751" w14:textId="77777777" w:rsidR="00BB04CC" w:rsidRDefault="00CE085C">
            <w:pPr>
              <w:spacing w:before="20" w:after="20"/>
            </w:pPr>
            <w:r>
              <w:rPr>
                <w:rFonts w:cstheme="minorHAnsi"/>
                <w:sz w:val="20"/>
                <w:szCs w:val="20"/>
              </w:rPr>
              <w:t>7a</w:t>
            </w:r>
          </w:p>
        </w:tc>
        <w:tc>
          <w:tcPr>
            <w:tcW w:w="5638" w:type="dxa"/>
          </w:tcPr>
          <w:p w14:paraId="745B98E7" w14:textId="77777777" w:rsidR="00BB04CC" w:rsidRDefault="00CE085C">
            <w:pPr>
              <w:spacing w:before="20" w:after="20"/>
            </w:pPr>
            <w:r>
              <w:rPr>
                <w:rFonts w:cstheme="minorHAnsi"/>
                <w:sz w:val="20"/>
                <w:szCs w:val="20"/>
              </w:rPr>
              <w:t xml:space="preserve">Falla temporal de la conexión con la base de datos: se reintenta de forma transparente; si no se logra, se </w:t>
            </w:r>
            <w:r>
              <w:rPr>
                <w:rFonts w:cstheme="minorHAnsi"/>
                <w:sz w:val="20"/>
                <w:szCs w:val="20"/>
              </w:rPr>
              <w:t>revierte la transacción y se informa con un mensaje amigable.</w:t>
            </w:r>
          </w:p>
        </w:tc>
      </w:tr>
      <w:tr w:rsidR="00AC3A89" w:rsidRPr="006947D2" w14:paraId="7FB2B22C" w14:textId="77777777" w:rsidTr="001E475D">
        <w:trPr>
          <w:cantSplit/>
        </w:trPr>
        <w:tc>
          <w:tcPr>
            <w:tcW w:w="2500" w:type="dxa"/>
            <w:vMerge/>
          </w:tcPr>
          <w:p w14:paraId="6D5F12C0" w14:textId="77777777" w:rsidR="00AC3A89" w:rsidRPr="006947D2" w:rsidRDefault="00AC3A89" w:rsidP="00AC3A89"/>
        </w:tc>
        <w:tc>
          <w:tcPr>
            <w:tcW w:w="700" w:type="dxa"/>
          </w:tcPr>
          <w:p w14:paraId="735F4B4E" w14:textId="77777777" w:rsidR="00BB04CC" w:rsidRDefault="00CE085C">
            <w:pPr>
              <w:spacing w:before="20" w:after="20"/>
            </w:pPr>
            <w:r>
              <w:rPr>
                <w:rFonts w:cstheme="minorHAnsi"/>
                <w:sz w:val="20"/>
                <w:szCs w:val="20"/>
              </w:rPr>
              <w:t>1a</w:t>
            </w:r>
          </w:p>
        </w:tc>
        <w:tc>
          <w:tcPr>
            <w:tcW w:w="5638" w:type="dxa"/>
          </w:tcPr>
          <w:p w14:paraId="29D8DD68" w14:textId="77777777" w:rsidR="00BB04CC" w:rsidRDefault="00CE085C">
            <w:pPr>
              <w:spacing w:before="20" w:after="20"/>
            </w:pPr>
            <w:r>
              <w:rPr>
                <w:rFonts w:cstheme="minorHAnsi"/>
                <w:sz w:val="20"/>
                <w:szCs w:val="20"/>
              </w:rPr>
              <w:t>La sesión expiró o el rol no tiene permiso: se aplica RF-07.</w:t>
            </w:r>
          </w:p>
        </w:tc>
      </w:tr>
      <w:tr w:rsidR="00AC3A89" w:rsidRPr="006947D2" w14:paraId="5ADCA7C5" w14:textId="77777777" w:rsidTr="001E475D">
        <w:trPr>
          <w:cantSplit/>
        </w:trPr>
        <w:tc>
          <w:tcPr>
            <w:tcW w:w="2500" w:type="dxa"/>
            <w:vMerge w:val="restart"/>
          </w:tcPr>
          <w:p w14:paraId="056A488F" w14:textId="77777777" w:rsidR="00AC3A89" w:rsidRPr="006947D2" w:rsidRDefault="00AC3A89" w:rsidP="00AC3A89">
            <w:r>
              <w:rPr>
                <w:rFonts w:cstheme="minorHAnsi"/>
                <w:sz w:val="20"/>
                <w:szCs w:val="20"/>
              </w:rPr>
              <w:t>Rendimiento</w:t>
            </w:r>
          </w:p>
        </w:tc>
        <w:tc>
          <w:tcPr>
            <w:tcW w:w="700" w:type="dxa"/>
          </w:tcPr>
          <w:p w14:paraId="596E521E" w14:textId="77777777" w:rsidR="00AC3A89" w:rsidRPr="006947D2" w:rsidRDefault="00AC3A89" w:rsidP="00AC3A89">
            <w:r>
              <w:rPr>
                <w:rFonts w:cstheme="minorHAnsi"/>
                <w:sz w:val="20"/>
                <w:szCs w:val="20"/>
              </w:rPr>
              <w:t>Paso</w:t>
            </w:r>
          </w:p>
        </w:tc>
        <w:tc>
          <w:tcPr>
            <w:tcW w:w="5638" w:type="dxa"/>
          </w:tcPr>
          <w:p w14:paraId="78511D44" w14:textId="77777777" w:rsidR="00AC3A89" w:rsidRPr="006947D2" w:rsidRDefault="00AC3A89" w:rsidP="00AC3A89">
            <w:r>
              <w:rPr>
                <w:rFonts w:cstheme="minorHAnsi"/>
                <w:sz w:val="20"/>
                <w:szCs w:val="20"/>
              </w:rPr>
              <w:t>Cota de tiempo</w:t>
            </w:r>
          </w:p>
        </w:tc>
      </w:tr>
      <w:tr w:rsidR="00AC3A89" w:rsidRPr="006947D2" w14:paraId="4D952602" w14:textId="77777777" w:rsidTr="001E475D">
        <w:trPr>
          <w:cantSplit/>
        </w:trPr>
        <w:tc>
          <w:tcPr>
            <w:tcW w:w="2500" w:type="dxa"/>
            <w:vMerge/>
          </w:tcPr>
          <w:p w14:paraId="5E1D2A53" w14:textId="77777777" w:rsidR="00AC3A89" w:rsidRPr="006947D2" w:rsidRDefault="00AC3A89" w:rsidP="00AC3A89"/>
        </w:tc>
        <w:tc>
          <w:tcPr>
            <w:tcW w:w="700" w:type="dxa"/>
          </w:tcPr>
          <w:p w14:paraId="1FED925D" w14:textId="77777777" w:rsidR="00BB04CC" w:rsidRDefault="00CE085C">
            <w:pPr>
              <w:spacing w:before="20" w:after="20"/>
            </w:pPr>
            <w:r>
              <w:rPr>
                <w:rFonts w:cstheme="minorHAnsi"/>
                <w:sz w:val="20"/>
                <w:szCs w:val="20"/>
              </w:rPr>
              <w:t>4</w:t>
            </w:r>
          </w:p>
        </w:tc>
        <w:tc>
          <w:tcPr>
            <w:tcW w:w="5638" w:type="dxa"/>
          </w:tcPr>
          <w:p w14:paraId="7814B5F3" w14:textId="77777777" w:rsidR="00BB04CC" w:rsidRDefault="00CE085C">
            <w:pPr>
              <w:spacing w:before="20" w:after="20"/>
            </w:pPr>
            <w:r>
              <w:rPr>
                <w:rFonts w:cstheme="minorHAnsi"/>
                <w:sz w:val="20"/>
                <w:szCs w:val="20"/>
              </w:rPr>
              <w:t>Hasta 1 s</w:t>
            </w:r>
          </w:p>
        </w:tc>
      </w:tr>
      <w:tr w:rsidR="00AC3A89" w:rsidRPr="006947D2" w14:paraId="533C4153" w14:textId="77777777" w:rsidTr="001E475D">
        <w:trPr>
          <w:cantSplit/>
        </w:trPr>
        <w:tc>
          <w:tcPr>
            <w:tcW w:w="2500" w:type="dxa"/>
            <w:vMerge/>
          </w:tcPr>
          <w:p w14:paraId="6DE008F2" w14:textId="77777777" w:rsidR="00AC3A89" w:rsidRPr="006947D2" w:rsidRDefault="00AC3A89" w:rsidP="00AC3A89"/>
        </w:tc>
        <w:tc>
          <w:tcPr>
            <w:tcW w:w="700" w:type="dxa"/>
          </w:tcPr>
          <w:p w14:paraId="46C40D2C" w14:textId="77777777" w:rsidR="00BB04CC" w:rsidRDefault="00CE085C">
            <w:pPr>
              <w:spacing w:before="20" w:after="20"/>
            </w:pPr>
            <w:r>
              <w:rPr>
                <w:rFonts w:cstheme="minorHAnsi"/>
                <w:sz w:val="20"/>
                <w:szCs w:val="20"/>
              </w:rPr>
              <w:t>7 – 8</w:t>
            </w:r>
          </w:p>
        </w:tc>
        <w:tc>
          <w:tcPr>
            <w:tcW w:w="5638" w:type="dxa"/>
          </w:tcPr>
          <w:p w14:paraId="6A3A2221" w14:textId="77777777" w:rsidR="00BB04CC" w:rsidRDefault="00CE085C">
            <w:pPr>
              <w:spacing w:before="20" w:after="20"/>
            </w:pPr>
            <w:r>
              <w:rPr>
                <w:rFonts w:cstheme="minorHAnsi"/>
                <w:sz w:val="20"/>
                <w:szCs w:val="20"/>
              </w:rPr>
              <w:t>Hasta 2 s</w:t>
            </w:r>
          </w:p>
        </w:tc>
      </w:tr>
      <w:tr w:rsidR="00AC3A89" w:rsidRPr="006947D2" w14:paraId="4C0A9328" w14:textId="77777777" w:rsidTr="001E475D">
        <w:trPr>
          <w:cantSplit/>
        </w:trPr>
        <w:tc>
          <w:tcPr>
            <w:tcW w:w="2500" w:type="dxa"/>
          </w:tcPr>
          <w:p w14:paraId="49A2F839" w14:textId="77777777" w:rsidR="00AC3A89" w:rsidRPr="006947D2" w:rsidRDefault="00AC3A89" w:rsidP="00AC3A89">
            <w:r>
              <w:rPr>
                <w:rFonts w:cstheme="minorHAnsi"/>
                <w:sz w:val="20"/>
                <w:szCs w:val="20"/>
              </w:rPr>
              <w:t>Frecuencia esperada</w:t>
            </w:r>
          </w:p>
        </w:tc>
        <w:tc>
          <w:tcPr>
            <w:tcW w:w="6338" w:type="dxa"/>
            <w:gridSpan w:val="2"/>
          </w:tcPr>
          <w:p w14:paraId="0C199234" w14:textId="77777777" w:rsidR="00BB04CC" w:rsidRDefault="00CE085C">
            <w:pPr>
              <w:spacing w:before="20" w:after="20"/>
            </w:pPr>
            <w:r>
              <w:rPr>
                <w:rFonts w:cstheme="minorHAnsi"/>
                <w:sz w:val="20"/>
                <w:szCs w:val="20"/>
              </w:rPr>
              <w:t xml:space="preserve">Aproximadamente 10 recepciones por día </w:t>
            </w:r>
            <w:r>
              <w:rPr>
                <w:rFonts w:cstheme="minorHAnsi"/>
                <w:sz w:val="20"/>
                <w:szCs w:val="20"/>
              </w:rPr>
              <w:t>(del orden de 3.800 compras anuales según el historial 2022).</w:t>
            </w:r>
          </w:p>
        </w:tc>
      </w:tr>
      <w:tr w:rsidR="00AC3A89" w:rsidRPr="006947D2" w14:paraId="355272A3" w14:textId="77777777" w:rsidTr="001E475D">
        <w:trPr>
          <w:cantSplit/>
        </w:trPr>
        <w:tc>
          <w:tcPr>
            <w:tcW w:w="2500" w:type="dxa"/>
          </w:tcPr>
          <w:p w14:paraId="4CBC3D32" w14:textId="77777777" w:rsidR="00AC3A89" w:rsidRPr="006947D2" w:rsidRDefault="00AC3A89" w:rsidP="00AC3A89">
            <w:r>
              <w:rPr>
                <w:rFonts w:cstheme="minorHAnsi"/>
                <w:sz w:val="20"/>
                <w:szCs w:val="20"/>
              </w:rPr>
              <w:t>Comentarios</w:t>
            </w:r>
          </w:p>
        </w:tc>
        <w:tc>
          <w:tcPr>
            <w:tcW w:w="6338" w:type="dxa"/>
            <w:gridSpan w:val="2"/>
          </w:tcPr>
          <w:p w14:paraId="6C8494EE" w14:textId="77777777" w:rsidR="00BB04CC" w:rsidRDefault="00CE085C">
            <w:pPr>
              <w:spacing w:before="20" w:after="20"/>
            </w:pPr>
            <w:r>
              <w:rPr>
                <w:rFonts w:cstheme="minorHAnsi"/>
                <w:sz w:val="20"/>
                <w:szCs w:val="20"/>
              </w:rPr>
              <w:t>Cada producto se vincula con su proveedor habitual, que se propone por defecto y puede cambiarse si la mercancía llega de otro proveedor; el proveedor habitual es el que entrega el lead time al motor de alertas (RF-09). Se implementa con la operación registrarCompra del controlador de transacciones, con el mismo patrón transaccional de RF-01. Su realización se modela en el Diagrama de secuencia 4 del Documento 02.</w:t>
            </w:r>
          </w:p>
        </w:tc>
      </w:tr>
    </w:tbl>
    <w:p w14:paraId="37049A94" w14:textId="77777777" w:rsidR="00BB04CC" w:rsidRDefault="00BB04CC">
      <w:pPr>
        <w:spacing w:after="120"/>
        <w:jc w:val="both"/>
      </w:pPr>
    </w:p>
    <w:p w14:paraId="46AADE8E" w14:textId="77777777" w:rsidR="005C7BC8" w:rsidRDefault="002435E0" w:rsidP="002435E0">
      <w:pPr>
        <w:pStyle w:val="Ttulo3"/>
      </w:pPr>
      <w:bookmarkStart w:id="12" w:name="_Toc243143225"/>
      <w:r>
        <w:t>Caso de Uso 03 – Consultar dashboard ejecutivo</w:t>
      </w:r>
      <w:bookmarkEnd w:id="12"/>
    </w:p>
    <w:p w14:paraId="2428CFAB"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4C67BF08" w14:textId="77777777" w:rsidTr="001E475D">
        <w:trPr>
          <w:cantSplit/>
        </w:trPr>
        <w:tc>
          <w:tcPr>
            <w:tcW w:w="2500" w:type="dxa"/>
          </w:tcPr>
          <w:p w14:paraId="4CB3A40B" w14:textId="77777777" w:rsidR="00BB04CC" w:rsidRDefault="00CE085C">
            <w:pPr>
              <w:spacing w:before="20" w:after="20"/>
            </w:pPr>
            <w:r>
              <w:rPr>
                <w:rFonts w:cstheme="minorHAnsi"/>
                <w:sz w:val="20"/>
                <w:szCs w:val="20"/>
              </w:rPr>
              <w:t>RF-03</w:t>
            </w:r>
          </w:p>
        </w:tc>
        <w:tc>
          <w:tcPr>
            <w:tcW w:w="6338" w:type="dxa"/>
            <w:gridSpan w:val="2"/>
          </w:tcPr>
          <w:p w14:paraId="22A91A6E" w14:textId="77777777" w:rsidR="00BB04CC" w:rsidRDefault="00CE085C">
            <w:pPr>
              <w:spacing w:before="20" w:after="20"/>
            </w:pPr>
            <w:r>
              <w:rPr>
                <w:rFonts w:cstheme="minorHAnsi"/>
                <w:sz w:val="20"/>
                <w:szCs w:val="20"/>
              </w:rPr>
              <w:t>Consultar dashboard ejecutivo</w:t>
            </w:r>
          </w:p>
        </w:tc>
      </w:tr>
      <w:tr w:rsidR="00AC3A89" w:rsidRPr="006947D2" w14:paraId="3062A2E2" w14:textId="77777777" w:rsidTr="001E475D">
        <w:trPr>
          <w:cantSplit/>
        </w:trPr>
        <w:tc>
          <w:tcPr>
            <w:tcW w:w="2500" w:type="dxa"/>
          </w:tcPr>
          <w:p w14:paraId="43188447" w14:textId="77777777" w:rsidR="00AC3A89" w:rsidRPr="006947D2" w:rsidRDefault="00AC3A89" w:rsidP="00AC3A89">
            <w:r>
              <w:rPr>
                <w:rFonts w:cstheme="minorHAnsi"/>
                <w:sz w:val="20"/>
                <w:szCs w:val="20"/>
              </w:rPr>
              <w:t>Versión</w:t>
            </w:r>
          </w:p>
        </w:tc>
        <w:tc>
          <w:tcPr>
            <w:tcW w:w="6338" w:type="dxa"/>
            <w:gridSpan w:val="2"/>
          </w:tcPr>
          <w:p w14:paraId="1E9760A0" w14:textId="77777777" w:rsidR="00BB04CC" w:rsidRDefault="00CE085C">
            <w:pPr>
              <w:spacing w:before="20" w:after="20"/>
            </w:pPr>
            <w:r>
              <w:rPr>
                <w:rFonts w:cstheme="minorHAnsi"/>
                <w:sz w:val="20"/>
                <w:szCs w:val="20"/>
              </w:rPr>
              <w:t>1.0 — 09/10/2026</w:t>
            </w:r>
          </w:p>
        </w:tc>
      </w:tr>
      <w:tr w:rsidR="00AC3A89" w:rsidRPr="006947D2" w14:paraId="1271CC39" w14:textId="77777777" w:rsidTr="001E475D">
        <w:trPr>
          <w:cantSplit/>
        </w:trPr>
        <w:tc>
          <w:tcPr>
            <w:tcW w:w="2500" w:type="dxa"/>
          </w:tcPr>
          <w:p w14:paraId="530F79E3" w14:textId="77777777" w:rsidR="00AC3A89" w:rsidRPr="006947D2" w:rsidRDefault="00AC3A89" w:rsidP="00AC3A89">
            <w:r>
              <w:rPr>
                <w:rFonts w:cstheme="minorHAnsi"/>
                <w:sz w:val="20"/>
                <w:szCs w:val="20"/>
              </w:rPr>
              <w:lastRenderedPageBreak/>
              <w:t>Actores</w:t>
            </w:r>
          </w:p>
        </w:tc>
        <w:tc>
          <w:tcPr>
            <w:tcW w:w="6338" w:type="dxa"/>
            <w:gridSpan w:val="2"/>
          </w:tcPr>
          <w:p w14:paraId="13C3E5BD" w14:textId="77777777" w:rsidR="00BB04CC" w:rsidRDefault="00CE085C">
            <w:pPr>
              <w:spacing w:before="20" w:after="20"/>
            </w:pPr>
            <w:r>
              <w:rPr>
                <w:rFonts w:cstheme="minorHAnsi"/>
                <w:b/>
                <w:bCs/>
                <w:sz w:val="20"/>
                <w:szCs w:val="20"/>
              </w:rPr>
              <w:t>Primario:</w:t>
            </w:r>
            <w:r>
              <w:rPr>
                <w:rFonts w:cstheme="minorHAnsi"/>
                <w:sz w:val="20"/>
                <w:szCs w:val="20"/>
              </w:rPr>
              <w:t xml:space="preserve"> Dueño / Administrador de la Carnicería (rol administrador).</w:t>
            </w:r>
          </w:p>
          <w:p w14:paraId="5D514931" w14:textId="77777777" w:rsidR="00BB04CC" w:rsidRDefault="00CE085C">
            <w:pPr>
              <w:spacing w:before="20" w:after="20"/>
            </w:pPr>
            <w:r>
              <w:rPr>
                <w:rFonts w:cstheme="minorHAnsi"/>
                <w:b/>
                <w:bCs/>
                <w:sz w:val="20"/>
                <w:szCs w:val="20"/>
              </w:rPr>
              <w:t>Secundario:</w:t>
            </w:r>
            <w:r>
              <w:rPr>
                <w:rFonts w:cstheme="minorHAnsi"/>
                <w:sz w:val="20"/>
                <w:szCs w:val="20"/>
              </w:rPr>
              <w:t xml:space="preserve"> Motor Predictivo (Python), de forma indirecta a través de RF-08.</w:t>
            </w:r>
          </w:p>
        </w:tc>
      </w:tr>
      <w:tr w:rsidR="00AC3A89" w:rsidRPr="006947D2" w14:paraId="781C2732" w14:textId="77777777" w:rsidTr="001E475D">
        <w:trPr>
          <w:cantSplit/>
        </w:trPr>
        <w:tc>
          <w:tcPr>
            <w:tcW w:w="2500" w:type="dxa"/>
          </w:tcPr>
          <w:p w14:paraId="32B45E01" w14:textId="77777777" w:rsidR="00AC3A89" w:rsidRPr="006947D2" w:rsidRDefault="00AC3A89" w:rsidP="00AC3A89">
            <w:r>
              <w:rPr>
                <w:rFonts w:cstheme="minorHAnsi"/>
                <w:sz w:val="20"/>
                <w:szCs w:val="20"/>
              </w:rPr>
              <w:t>Objetivos asociados</w:t>
            </w:r>
          </w:p>
        </w:tc>
        <w:tc>
          <w:tcPr>
            <w:tcW w:w="6338" w:type="dxa"/>
            <w:gridSpan w:val="2"/>
          </w:tcPr>
          <w:p w14:paraId="4C872826" w14:textId="77777777" w:rsidR="00BB04CC" w:rsidRDefault="00CE085C">
            <w:pPr>
              <w:spacing w:before="20" w:after="20"/>
            </w:pPr>
            <w:r>
              <w:rPr>
                <w:rFonts w:cstheme="minorHAnsi"/>
                <w:sz w:val="20"/>
                <w:szCs w:val="20"/>
              </w:rPr>
              <w:t>OB-01, OB-02, OB-04, OB-05</w:t>
            </w:r>
          </w:p>
        </w:tc>
      </w:tr>
      <w:tr w:rsidR="00AC3A89" w:rsidRPr="006947D2" w14:paraId="67E22AB0" w14:textId="77777777" w:rsidTr="001E475D">
        <w:trPr>
          <w:cantSplit/>
        </w:trPr>
        <w:tc>
          <w:tcPr>
            <w:tcW w:w="2500" w:type="dxa"/>
          </w:tcPr>
          <w:p w14:paraId="6B18B0DB" w14:textId="77777777" w:rsidR="00AC3A89" w:rsidRPr="006947D2" w:rsidRDefault="00AC3A89" w:rsidP="00AC3A89">
            <w:r>
              <w:rPr>
                <w:rFonts w:cstheme="minorHAnsi"/>
                <w:sz w:val="20"/>
                <w:szCs w:val="20"/>
              </w:rPr>
              <w:t>Requerimientos asociados</w:t>
            </w:r>
          </w:p>
        </w:tc>
        <w:tc>
          <w:tcPr>
            <w:tcW w:w="6338" w:type="dxa"/>
            <w:gridSpan w:val="2"/>
          </w:tcPr>
          <w:p w14:paraId="2D45BFF7" w14:textId="77777777" w:rsidR="00BB04CC" w:rsidRDefault="00CE085C">
            <w:pPr>
              <w:spacing w:before="20" w:after="20"/>
            </w:pPr>
            <w:r>
              <w:rPr>
                <w:rFonts w:cstheme="minorHAnsi"/>
                <w:sz w:val="20"/>
                <w:szCs w:val="20"/>
              </w:rPr>
              <w:t>RF-07 (Autenticar), RF-08 (Generar predicción de demanda), RF-09 (Evaluar semáforo de riesgo), RF-05 (Atender alertas), RF-11 (Respaldo de predicción).</w:t>
            </w:r>
          </w:p>
        </w:tc>
      </w:tr>
      <w:tr w:rsidR="00AC3A89" w:rsidRPr="006947D2" w14:paraId="6D55133E" w14:textId="77777777" w:rsidTr="001E475D">
        <w:trPr>
          <w:cantSplit/>
        </w:trPr>
        <w:tc>
          <w:tcPr>
            <w:tcW w:w="2500" w:type="dxa"/>
          </w:tcPr>
          <w:p w14:paraId="6A8C9879" w14:textId="77777777" w:rsidR="00AC3A89" w:rsidRPr="006947D2" w:rsidRDefault="00AC3A89" w:rsidP="00AC3A89">
            <w:r>
              <w:rPr>
                <w:rFonts w:cstheme="minorHAnsi"/>
                <w:sz w:val="20"/>
                <w:szCs w:val="20"/>
              </w:rPr>
              <w:t>Descripción</w:t>
            </w:r>
          </w:p>
        </w:tc>
        <w:tc>
          <w:tcPr>
            <w:tcW w:w="6338" w:type="dxa"/>
            <w:gridSpan w:val="2"/>
          </w:tcPr>
          <w:p w14:paraId="2EC2416F" w14:textId="77777777" w:rsidR="00BB04CC" w:rsidRDefault="00CE085C">
            <w:pPr>
              <w:spacing w:before="20" w:after="20"/>
            </w:pPr>
            <w:r>
              <w:rPr>
                <w:rFonts w:cstheme="minorHAnsi"/>
                <w:sz w:val="20"/>
                <w:szCs w:val="20"/>
              </w:rPr>
              <w:t xml:space="preserve">Presenta al dueño un </w:t>
            </w:r>
            <w:r>
              <w:rPr>
                <w:rFonts w:cstheme="minorHAnsi"/>
                <w:sz w:val="20"/>
                <w:szCs w:val="20"/>
              </w:rPr>
              <w:t>panel web con el estado del inventario: indicadores clave (valor del inventario, productos en quiebre, productos con stock bajo y ventas del día), semáforo de riesgo, gráfico de tendencia de ventas con demanda real versus proyectada, tabla de sugerencias de compra (producto, cantidad sugerida, proveedor y fecha límite para pedir) y listado de productos críticos, para tomar decisiones rápidas sin conocimientos técnicos de analítica.</w:t>
            </w:r>
          </w:p>
        </w:tc>
      </w:tr>
      <w:tr w:rsidR="00AC3A89" w:rsidRPr="006947D2" w14:paraId="2593A959" w14:textId="77777777" w:rsidTr="001E475D">
        <w:trPr>
          <w:cantSplit/>
        </w:trPr>
        <w:tc>
          <w:tcPr>
            <w:tcW w:w="2500" w:type="dxa"/>
          </w:tcPr>
          <w:p w14:paraId="73D01C25" w14:textId="77777777" w:rsidR="00AC3A89" w:rsidRPr="006947D2" w:rsidRDefault="00AC3A89" w:rsidP="00AC3A89">
            <w:r>
              <w:rPr>
                <w:rFonts w:cstheme="minorHAnsi"/>
                <w:sz w:val="20"/>
                <w:szCs w:val="20"/>
              </w:rPr>
              <w:t>Pre-condición</w:t>
            </w:r>
          </w:p>
        </w:tc>
        <w:tc>
          <w:tcPr>
            <w:tcW w:w="6338" w:type="dxa"/>
            <w:gridSpan w:val="2"/>
          </w:tcPr>
          <w:p w14:paraId="11D4A391" w14:textId="77777777" w:rsidR="00BB04CC" w:rsidRDefault="00CE085C">
            <w:pPr>
              <w:spacing w:before="20" w:after="20"/>
            </w:pPr>
            <w:r>
              <w:rPr>
                <w:rFonts w:cstheme="minorHAnsi"/>
                <w:sz w:val="20"/>
                <w:szCs w:val="20"/>
              </w:rPr>
              <w:t>El usuario tiene sesión iniciada con rol administrador. Existen productos con ventas históricas registradas. La API y la base de datos están disponibles.</w:t>
            </w:r>
          </w:p>
        </w:tc>
      </w:tr>
      <w:tr w:rsidR="00AC3A89" w:rsidRPr="006947D2" w14:paraId="123520E0" w14:textId="77777777" w:rsidTr="001E475D">
        <w:trPr>
          <w:cantSplit/>
        </w:trPr>
        <w:tc>
          <w:tcPr>
            <w:tcW w:w="2500" w:type="dxa"/>
            <w:vMerge w:val="restart"/>
          </w:tcPr>
          <w:p w14:paraId="2CD49399" w14:textId="77777777" w:rsidR="00AC3A89" w:rsidRPr="006947D2" w:rsidRDefault="00AC3A89" w:rsidP="00AC3A89">
            <w:r>
              <w:rPr>
                <w:rFonts w:cstheme="minorHAnsi"/>
                <w:sz w:val="20"/>
                <w:szCs w:val="20"/>
              </w:rPr>
              <w:t>Secuencia</w:t>
            </w:r>
          </w:p>
          <w:p w14:paraId="722F2D5F" w14:textId="77777777" w:rsidR="00AC3A89" w:rsidRPr="006947D2" w:rsidRDefault="00AC3A89" w:rsidP="00AC3A89">
            <w:r>
              <w:rPr>
                <w:rFonts w:cstheme="minorHAnsi"/>
                <w:sz w:val="20"/>
                <w:szCs w:val="20"/>
              </w:rPr>
              <w:t>Normal</w:t>
            </w:r>
          </w:p>
        </w:tc>
        <w:tc>
          <w:tcPr>
            <w:tcW w:w="700" w:type="dxa"/>
          </w:tcPr>
          <w:p w14:paraId="16EC78B8" w14:textId="77777777" w:rsidR="00AC3A89" w:rsidRPr="006947D2" w:rsidRDefault="00AC3A89" w:rsidP="00AC3A89">
            <w:r>
              <w:rPr>
                <w:rFonts w:cstheme="minorHAnsi"/>
                <w:sz w:val="20"/>
                <w:szCs w:val="20"/>
              </w:rPr>
              <w:t>Paso</w:t>
            </w:r>
          </w:p>
        </w:tc>
        <w:tc>
          <w:tcPr>
            <w:tcW w:w="5638" w:type="dxa"/>
          </w:tcPr>
          <w:p w14:paraId="08DFF135" w14:textId="77777777" w:rsidR="00AC3A89" w:rsidRPr="006947D2" w:rsidRDefault="00AC3A89" w:rsidP="00AC3A89">
            <w:r>
              <w:rPr>
                <w:rFonts w:cstheme="minorHAnsi"/>
                <w:sz w:val="20"/>
                <w:szCs w:val="20"/>
              </w:rPr>
              <w:t>Acción</w:t>
            </w:r>
          </w:p>
        </w:tc>
      </w:tr>
      <w:tr w:rsidR="00AC3A89" w:rsidRPr="006947D2" w14:paraId="2E46DB58" w14:textId="77777777" w:rsidTr="001E475D">
        <w:trPr>
          <w:cantSplit/>
        </w:trPr>
        <w:tc>
          <w:tcPr>
            <w:tcW w:w="2500" w:type="dxa"/>
            <w:vMerge/>
          </w:tcPr>
          <w:p w14:paraId="1B3AE1B5" w14:textId="77777777" w:rsidR="00AC3A89" w:rsidRPr="006947D2" w:rsidRDefault="00AC3A89" w:rsidP="00AC3A89"/>
        </w:tc>
        <w:tc>
          <w:tcPr>
            <w:tcW w:w="700" w:type="dxa"/>
          </w:tcPr>
          <w:p w14:paraId="3CF1964D" w14:textId="77777777" w:rsidR="00BB04CC" w:rsidRDefault="00CE085C">
            <w:pPr>
              <w:spacing w:before="20" w:after="20"/>
            </w:pPr>
            <w:r>
              <w:rPr>
                <w:rFonts w:cstheme="minorHAnsi"/>
                <w:sz w:val="20"/>
                <w:szCs w:val="20"/>
              </w:rPr>
              <w:t>1</w:t>
            </w:r>
          </w:p>
        </w:tc>
        <w:tc>
          <w:tcPr>
            <w:tcW w:w="5638" w:type="dxa"/>
          </w:tcPr>
          <w:p w14:paraId="1B1FCEA2" w14:textId="77777777" w:rsidR="00BB04CC" w:rsidRDefault="00CE085C">
            <w:pPr>
              <w:spacing w:before="20" w:after="20"/>
            </w:pPr>
            <w:r>
              <w:rPr>
                <w:rFonts w:cstheme="minorHAnsi"/>
                <w:sz w:val="20"/>
                <w:szCs w:val="20"/>
              </w:rPr>
              <w:t>El administrador ingresa al dashboard.</w:t>
            </w:r>
          </w:p>
        </w:tc>
      </w:tr>
      <w:tr w:rsidR="00AC3A89" w:rsidRPr="006947D2" w14:paraId="48D1DA85" w14:textId="77777777" w:rsidTr="001E475D">
        <w:trPr>
          <w:cantSplit/>
        </w:trPr>
        <w:tc>
          <w:tcPr>
            <w:tcW w:w="2500" w:type="dxa"/>
            <w:vMerge/>
          </w:tcPr>
          <w:p w14:paraId="6F59852D" w14:textId="77777777" w:rsidR="00AC3A89" w:rsidRPr="006947D2" w:rsidRDefault="00AC3A89" w:rsidP="00AC3A89"/>
        </w:tc>
        <w:tc>
          <w:tcPr>
            <w:tcW w:w="700" w:type="dxa"/>
          </w:tcPr>
          <w:p w14:paraId="5856F0C1" w14:textId="77777777" w:rsidR="00BB04CC" w:rsidRDefault="00CE085C">
            <w:pPr>
              <w:spacing w:before="20" w:after="20"/>
            </w:pPr>
            <w:r>
              <w:rPr>
                <w:rFonts w:cstheme="minorHAnsi"/>
                <w:sz w:val="20"/>
                <w:szCs w:val="20"/>
              </w:rPr>
              <w:t>2</w:t>
            </w:r>
          </w:p>
        </w:tc>
        <w:tc>
          <w:tcPr>
            <w:tcW w:w="5638" w:type="dxa"/>
          </w:tcPr>
          <w:p w14:paraId="1A5EFB0D" w14:textId="77777777" w:rsidR="00BB04CC" w:rsidRDefault="00CE085C">
            <w:pPr>
              <w:spacing w:before="20" w:after="20"/>
            </w:pPr>
            <w:r>
              <w:rPr>
                <w:rFonts w:cstheme="minorHAnsi"/>
                <w:sz w:val="20"/>
                <w:szCs w:val="20"/>
              </w:rPr>
              <w:t>El sistema valida la sesión y el rol del usuario (RF-07).</w:t>
            </w:r>
          </w:p>
        </w:tc>
      </w:tr>
      <w:tr w:rsidR="00AC3A89" w:rsidRPr="006947D2" w14:paraId="5EE69D88" w14:textId="77777777" w:rsidTr="001E475D">
        <w:trPr>
          <w:cantSplit/>
        </w:trPr>
        <w:tc>
          <w:tcPr>
            <w:tcW w:w="2500" w:type="dxa"/>
            <w:vMerge/>
          </w:tcPr>
          <w:p w14:paraId="35B8EE05" w14:textId="77777777" w:rsidR="00AC3A89" w:rsidRPr="006947D2" w:rsidRDefault="00AC3A89" w:rsidP="00AC3A89"/>
        </w:tc>
        <w:tc>
          <w:tcPr>
            <w:tcW w:w="700" w:type="dxa"/>
          </w:tcPr>
          <w:p w14:paraId="128FF728" w14:textId="77777777" w:rsidR="00BB04CC" w:rsidRDefault="00CE085C">
            <w:pPr>
              <w:spacing w:before="20" w:after="20"/>
            </w:pPr>
            <w:r>
              <w:rPr>
                <w:rFonts w:cstheme="minorHAnsi"/>
                <w:sz w:val="20"/>
                <w:szCs w:val="20"/>
              </w:rPr>
              <w:t>3</w:t>
            </w:r>
          </w:p>
        </w:tc>
        <w:tc>
          <w:tcPr>
            <w:tcW w:w="5638" w:type="dxa"/>
          </w:tcPr>
          <w:p w14:paraId="38097BFE" w14:textId="77777777" w:rsidR="00BB04CC" w:rsidRDefault="00CE085C">
            <w:pPr>
              <w:spacing w:before="20" w:after="20"/>
            </w:pPr>
            <w:r>
              <w:rPr>
                <w:rFonts w:cstheme="minorHAnsi"/>
                <w:sz w:val="20"/>
                <w:szCs w:val="20"/>
              </w:rPr>
              <w:t xml:space="preserve">El sistema </w:t>
            </w:r>
            <w:r>
              <w:rPr>
                <w:rFonts w:cstheme="minorHAnsi"/>
                <w:sz w:val="20"/>
                <w:szCs w:val="20"/>
              </w:rPr>
              <w:t>obtiene la demanda proyectada de cada producto activo (RF-08), reutilizando la predicción vigente del día cuando ya existe.</w:t>
            </w:r>
          </w:p>
        </w:tc>
      </w:tr>
      <w:tr w:rsidR="00AC3A89" w:rsidRPr="006947D2" w14:paraId="53639D25" w14:textId="77777777" w:rsidTr="001E475D">
        <w:trPr>
          <w:cantSplit/>
        </w:trPr>
        <w:tc>
          <w:tcPr>
            <w:tcW w:w="2500" w:type="dxa"/>
            <w:vMerge/>
          </w:tcPr>
          <w:p w14:paraId="50365793" w14:textId="77777777" w:rsidR="00AC3A89" w:rsidRPr="006947D2" w:rsidRDefault="00AC3A89" w:rsidP="00AC3A89"/>
        </w:tc>
        <w:tc>
          <w:tcPr>
            <w:tcW w:w="700" w:type="dxa"/>
          </w:tcPr>
          <w:p w14:paraId="4FCA9531" w14:textId="77777777" w:rsidR="00BB04CC" w:rsidRDefault="00CE085C">
            <w:pPr>
              <w:spacing w:before="20" w:after="20"/>
            </w:pPr>
            <w:r>
              <w:rPr>
                <w:rFonts w:cstheme="minorHAnsi"/>
                <w:sz w:val="20"/>
                <w:szCs w:val="20"/>
              </w:rPr>
              <w:t>4</w:t>
            </w:r>
          </w:p>
        </w:tc>
        <w:tc>
          <w:tcPr>
            <w:tcW w:w="5638" w:type="dxa"/>
          </w:tcPr>
          <w:p w14:paraId="29CA5D22" w14:textId="77777777" w:rsidR="00BB04CC" w:rsidRDefault="00CE085C">
            <w:pPr>
              <w:spacing w:before="20" w:after="20"/>
            </w:pPr>
            <w:r>
              <w:rPr>
                <w:rFonts w:cstheme="minorHAnsi"/>
                <w:sz w:val="20"/>
                <w:szCs w:val="20"/>
              </w:rPr>
              <w:t>El sistema evalúa el semáforo de riesgo de cada producto (RF-09).</w:t>
            </w:r>
          </w:p>
        </w:tc>
      </w:tr>
      <w:tr w:rsidR="00AC3A89" w:rsidRPr="006947D2" w14:paraId="09BF7DBD" w14:textId="77777777" w:rsidTr="001E475D">
        <w:trPr>
          <w:cantSplit/>
        </w:trPr>
        <w:tc>
          <w:tcPr>
            <w:tcW w:w="2500" w:type="dxa"/>
            <w:vMerge/>
          </w:tcPr>
          <w:p w14:paraId="2F906C55" w14:textId="77777777" w:rsidR="00AC3A89" w:rsidRPr="006947D2" w:rsidRDefault="00AC3A89" w:rsidP="00AC3A89"/>
        </w:tc>
        <w:tc>
          <w:tcPr>
            <w:tcW w:w="700" w:type="dxa"/>
          </w:tcPr>
          <w:p w14:paraId="5298D531" w14:textId="77777777" w:rsidR="00BB04CC" w:rsidRDefault="00CE085C">
            <w:pPr>
              <w:spacing w:before="20" w:after="20"/>
            </w:pPr>
            <w:r>
              <w:rPr>
                <w:rFonts w:cstheme="minorHAnsi"/>
                <w:sz w:val="20"/>
                <w:szCs w:val="20"/>
              </w:rPr>
              <w:t>5</w:t>
            </w:r>
          </w:p>
        </w:tc>
        <w:tc>
          <w:tcPr>
            <w:tcW w:w="5638" w:type="dxa"/>
          </w:tcPr>
          <w:p w14:paraId="4C378A3F" w14:textId="77777777" w:rsidR="00BB04CC" w:rsidRDefault="00CE085C">
            <w:pPr>
              <w:spacing w:before="20" w:after="20"/>
            </w:pPr>
            <w:r>
              <w:rPr>
                <w:rFonts w:cstheme="minorHAnsi"/>
                <w:sz w:val="20"/>
                <w:szCs w:val="20"/>
              </w:rPr>
              <w:t xml:space="preserve">El sistema calcula las sugerencias de compra: </w:t>
            </w:r>
            <w:r>
              <w:rPr>
                <w:rFonts w:cstheme="minorHAnsi"/>
                <w:sz w:val="20"/>
                <w:szCs w:val="20"/>
              </w:rPr>
              <w:t>cantidad a pedir y fecha límite de emisión del pedido considerando el lead time del proveedor.</w:t>
            </w:r>
          </w:p>
        </w:tc>
      </w:tr>
      <w:tr w:rsidR="00AC3A89" w:rsidRPr="006947D2" w14:paraId="5F39E14F" w14:textId="77777777" w:rsidTr="001E475D">
        <w:trPr>
          <w:cantSplit/>
        </w:trPr>
        <w:tc>
          <w:tcPr>
            <w:tcW w:w="2500" w:type="dxa"/>
            <w:vMerge/>
          </w:tcPr>
          <w:p w14:paraId="12476FE3" w14:textId="77777777" w:rsidR="00AC3A89" w:rsidRPr="006947D2" w:rsidRDefault="00AC3A89" w:rsidP="00AC3A89"/>
        </w:tc>
        <w:tc>
          <w:tcPr>
            <w:tcW w:w="700" w:type="dxa"/>
          </w:tcPr>
          <w:p w14:paraId="599C2218" w14:textId="77777777" w:rsidR="00BB04CC" w:rsidRDefault="00CE085C">
            <w:pPr>
              <w:spacing w:before="20" w:after="20"/>
            </w:pPr>
            <w:r>
              <w:rPr>
                <w:rFonts w:cstheme="minorHAnsi"/>
                <w:sz w:val="20"/>
                <w:szCs w:val="20"/>
              </w:rPr>
              <w:t>6</w:t>
            </w:r>
          </w:p>
        </w:tc>
        <w:tc>
          <w:tcPr>
            <w:tcW w:w="5638" w:type="dxa"/>
          </w:tcPr>
          <w:p w14:paraId="55D4C943" w14:textId="77777777" w:rsidR="00BB04CC" w:rsidRDefault="00CE085C">
            <w:pPr>
              <w:spacing w:before="20" w:after="20"/>
            </w:pPr>
            <w:r>
              <w:rPr>
                <w:rFonts w:cstheme="minorHAnsi"/>
                <w:sz w:val="20"/>
                <w:szCs w:val="20"/>
              </w:rPr>
              <w:t>El sistema consolida los indicadores y la serie de tendencia de ventas (semanas pasadas y próximas).</w:t>
            </w:r>
          </w:p>
        </w:tc>
      </w:tr>
      <w:tr w:rsidR="00AC3A89" w:rsidRPr="006947D2" w14:paraId="0034D996" w14:textId="77777777" w:rsidTr="001E475D">
        <w:trPr>
          <w:cantSplit/>
        </w:trPr>
        <w:tc>
          <w:tcPr>
            <w:tcW w:w="2500" w:type="dxa"/>
            <w:vMerge/>
          </w:tcPr>
          <w:p w14:paraId="4A8588F6" w14:textId="77777777" w:rsidR="00AC3A89" w:rsidRPr="006947D2" w:rsidRDefault="00AC3A89" w:rsidP="00AC3A89"/>
        </w:tc>
        <w:tc>
          <w:tcPr>
            <w:tcW w:w="700" w:type="dxa"/>
          </w:tcPr>
          <w:p w14:paraId="7FE42978" w14:textId="77777777" w:rsidR="00BB04CC" w:rsidRDefault="00CE085C">
            <w:pPr>
              <w:spacing w:before="20" w:after="20"/>
            </w:pPr>
            <w:r>
              <w:rPr>
                <w:rFonts w:cstheme="minorHAnsi"/>
                <w:sz w:val="20"/>
                <w:szCs w:val="20"/>
              </w:rPr>
              <w:t>7</w:t>
            </w:r>
          </w:p>
        </w:tc>
        <w:tc>
          <w:tcPr>
            <w:tcW w:w="5638" w:type="dxa"/>
          </w:tcPr>
          <w:p w14:paraId="6F17D435" w14:textId="77777777" w:rsidR="00BB04CC" w:rsidRDefault="00CE085C">
            <w:pPr>
              <w:spacing w:before="20" w:after="20"/>
            </w:pPr>
            <w:r>
              <w:rPr>
                <w:rFonts w:cstheme="minorHAnsi"/>
                <w:sz w:val="20"/>
                <w:szCs w:val="20"/>
              </w:rPr>
              <w:t xml:space="preserve">El sistema muestra el panel con semáforo, </w:t>
            </w:r>
            <w:r>
              <w:rPr>
                <w:rFonts w:cstheme="minorHAnsi"/>
                <w:sz w:val="20"/>
                <w:szCs w:val="20"/>
              </w:rPr>
              <w:t>tendencia, sugerencias y productos críticos.</w:t>
            </w:r>
          </w:p>
        </w:tc>
      </w:tr>
      <w:tr w:rsidR="00AC3A89" w:rsidRPr="006947D2" w14:paraId="5F2D7E61" w14:textId="77777777" w:rsidTr="001E475D">
        <w:trPr>
          <w:cantSplit/>
        </w:trPr>
        <w:tc>
          <w:tcPr>
            <w:tcW w:w="2500" w:type="dxa"/>
            <w:vMerge/>
          </w:tcPr>
          <w:p w14:paraId="068C0B5D" w14:textId="77777777" w:rsidR="00AC3A89" w:rsidRPr="006947D2" w:rsidRDefault="00AC3A89" w:rsidP="00AC3A89"/>
        </w:tc>
        <w:tc>
          <w:tcPr>
            <w:tcW w:w="700" w:type="dxa"/>
          </w:tcPr>
          <w:p w14:paraId="459CA748" w14:textId="77777777" w:rsidR="00BB04CC" w:rsidRDefault="00CE085C">
            <w:pPr>
              <w:spacing w:before="20" w:after="20"/>
            </w:pPr>
            <w:r>
              <w:rPr>
                <w:rFonts w:cstheme="minorHAnsi"/>
                <w:sz w:val="20"/>
                <w:szCs w:val="20"/>
              </w:rPr>
              <w:t>8</w:t>
            </w:r>
          </w:p>
        </w:tc>
        <w:tc>
          <w:tcPr>
            <w:tcW w:w="5638" w:type="dxa"/>
          </w:tcPr>
          <w:p w14:paraId="25CA5BB9" w14:textId="77777777" w:rsidR="00BB04CC" w:rsidRDefault="00CE085C">
            <w:pPr>
              <w:spacing w:before="20" w:after="20"/>
            </w:pPr>
            <w:r>
              <w:rPr>
                <w:rFonts w:cstheme="minorHAnsi"/>
                <w:sz w:val="20"/>
                <w:szCs w:val="20"/>
              </w:rPr>
              <w:t>El administrador revisa la información y, si corresponde, atiende las alertas (RF-05).</w:t>
            </w:r>
          </w:p>
        </w:tc>
      </w:tr>
      <w:tr w:rsidR="00AC3A89" w:rsidRPr="006947D2" w14:paraId="56A9A564" w14:textId="77777777" w:rsidTr="001E475D">
        <w:trPr>
          <w:cantSplit/>
        </w:trPr>
        <w:tc>
          <w:tcPr>
            <w:tcW w:w="2500" w:type="dxa"/>
          </w:tcPr>
          <w:p w14:paraId="6F563596" w14:textId="77777777" w:rsidR="00AC3A89" w:rsidRPr="006947D2" w:rsidRDefault="00AC3A89" w:rsidP="00AC3A89">
            <w:r>
              <w:rPr>
                <w:rFonts w:cstheme="minorHAnsi"/>
                <w:sz w:val="20"/>
                <w:szCs w:val="20"/>
              </w:rPr>
              <w:t>Post-condición</w:t>
            </w:r>
          </w:p>
        </w:tc>
        <w:tc>
          <w:tcPr>
            <w:tcW w:w="6338" w:type="dxa"/>
            <w:gridSpan w:val="2"/>
          </w:tcPr>
          <w:p w14:paraId="5952C057" w14:textId="77777777" w:rsidR="00BB04CC" w:rsidRDefault="00CE085C">
            <w:pPr>
              <w:spacing w:before="20" w:after="20"/>
            </w:pPr>
            <w:r>
              <w:rPr>
                <w:rFonts w:cstheme="minorHAnsi"/>
                <w:sz w:val="20"/>
                <w:szCs w:val="20"/>
              </w:rPr>
              <w:t>El administrador queda informado del estado del inventario y de las compras a realizar. La última información consultada (solo datos de lectura, nunca credenciales) se conserva en el almacenamiento local del navegador como resguardo ante cortes de conexión.</w:t>
            </w:r>
          </w:p>
        </w:tc>
      </w:tr>
      <w:tr w:rsidR="00AC3A89" w:rsidRPr="006947D2" w14:paraId="252B7C84" w14:textId="77777777" w:rsidTr="001E475D">
        <w:trPr>
          <w:cantSplit/>
        </w:trPr>
        <w:tc>
          <w:tcPr>
            <w:tcW w:w="2500" w:type="dxa"/>
            <w:vMerge w:val="restart"/>
          </w:tcPr>
          <w:p w14:paraId="453ADAB9" w14:textId="77777777" w:rsidR="00AC3A89" w:rsidRPr="00AC3A89" w:rsidRDefault="00AC3A89" w:rsidP="00AC3A89">
            <w:pPr>
              <w:rPr>
                <w:sz w:val="24"/>
              </w:rPr>
            </w:pPr>
            <w:r>
              <w:rPr>
                <w:rFonts w:cstheme="minorHAnsi"/>
                <w:sz w:val="20"/>
                <w:szCs w:val="20"/>
              </w:rPr>
              <w:t>Excepciones</w:t>
            </w:r>
          </w:p>
        </w:tc>
        <w:tc>
          <w:tcPr>
            <w:tcW w:w="700" w:type="dxa"/>
          </w:tcPr>
          <w:p w14:paraId="7DE5CC89" w14:textId="77777777" w:rsidR="00AC3A89" w:rsidRPr="006947D2" w:rsidRDefault="00AC3A89" w:rsidP="00AC3A89">
            <w:r>
              <w:rPr>
                <w:rFonts w:cstheme="minorHAnsi"/>
                <w:sz w:val="20"/>
                <w:szCs w:val="20"/>
              </w:rPr>
              <w:t>Paso</w:t>
            </w:r>
          </w:p>
        </w:tc>
        <w:tc>
          <w:tcPr>
            <w:tcW w:w="5638" w:type="dxa"/>
          </w:tcPr>
          <w:p w14:paraId="73E4A219" w14:textId="77777777" w:rsidR="00AC3A89" w:rsidRPr="006947D2" w:rsidRDefault="00AC3A89" w:rsidP="00AC3A89">
            <w:r>
              <w:rPr>
                <w:rFonts w:cstheme="minorHAnsi"/>
                <w:sz w:val="20"/>
                <w:szCs w:val="20"/>
              </w:rPr>
              <w:t>Acción</w:t>
            </w:r>
          </w:p>
        </w:tc>
      </w:tr>
      <w:tr w:rsidR="00AC3A89" w:rsidRPr="006947D2" w14:paraId="3B4214CE" w14:textId="77777777" w:rsidTr="001E475D">
        <w:trPr>
          <w:cantSplit/>
        </w:trPr>
        <w:tc>
          <w:tcPr>
            <w:tcW w:w="2500" w:type="dxa"/>
            <w:vMerge/>
          </w:tcPr>
          <w:p w14:paraId="105488EE" w14:textId="77777777" w:rsidR="00AC3A89" w:rsidRPr="006947D2" w:rsidRDefault="00AC3A89" w:rsidP="00AC3A89"/>
        </w:tc>
        <w:tc>
          <w:tcPr>
            <w:tcW w:w="700" w:type="dxa"/>
          </w:tcPr>
          <w:p w14:paraId="1615D60D" w14:textId="77777777" w:rsidR="00BB04CC" w:rsidRDefault="00CE085C">
            <w:pPr>
              <w:spacing w:before="20" w:after="20"/>
            </w:pPr>
            <w:r>
              <w:rPr>
                <w:rFonts w:cstheme="minorHAnsi"/>
                <w:sz w:val="20"/>
                <w:szCs w:val="20"/>
              </w:rPr>
              <w:t>2a</w:t>
            </w:r>
          </w:p>
        </w:tc>
        <w:tc>
          <w:tcPr>
            <w:tcW w:w="5638" w:type="dxa"/>
          </w:tcPr>
          <w:p w14:paraId="5EC15E0D" w14:textId="77777777" w:rsidR="00BB04CC" w:rsidRDefault="00CE085C">
            <w:pPr>
              <w:spacing w:before="20" w:after="20"/>
            </w:pPr>
            <w:r>
              <w:rPr>
                <w:rFonts w:cstheme="minorHAnsi"/>
                <w:sz w:val="20"/>
                <w:szCs w:val="20"/>
              </w:rPr>
              <w:t xml:space="preserve">La sesión no es válida: el sistema redirige a la pantalla de </w:t>
            </w:r>
            <w:r>
              <w:rPr>
                <w:rFonts w:cstheme="minorHAnsi"/>
                <w:sz w:val="20"/>
                <w:szCs w:val="20"/>
              </w:rPr>
              <w:t>inicio de sesión (RF-07).</w:t>
            </w:r>
          </w:p>
        </w:tc>
      </w:tr>
      <w:tr w:rsidR="00AC3A89" w:rsidRPr="006947D2" w14:paraId="78E97DA1" w14:textId="77777777" w:rsidTr="001E475D">
        <w:trPr>
          <w:cantSplit/>
        </w:trPr>
        <w:tc>
          <w:tcPr>
            <w:tcW w:w="2500" w:type="dxa"/>
            <w:vMerge/>
          </w:tcPr>
          <w:p w14:paraId="7124F4E1" w14:textId="77777777" w:rsidR="00AC3A89" w:rsidRPr="006947D2" w:rsidRDefault="00AC3A89" w:rsidP="00AC3A89"/>
        </w:tc>
        <w:tc>
          <w:tcPr>
            <w:tcW w:w="700" w:type="dxa"/>
          </w:tcPr>
          <w:p w14:paraId="31D357F8" w14:textId="77777777" w:rsidR="00BB04CC" w:rsidRDefault="00CE085C">
            <w:pPr>
              <w:spacing w:before="20" w:after="20"/>
            </w:pPr>
            <w:r>
              <w:rPr>
                <w:rFonts w:cstheme="minorHAnsi"/>
                <w:sz w:val="20"/>
                <w:szCs w:val="20"/>
              </w:rPr>
              <w:t>3a</w:t>
            </w:r>
          </w:p>
        </w:tc>
        <w:tc>
          <w:tcPr>
            <w:tcW w:w="5638" w:type="dxa"/>
          </w:tcPr>
          <w:p w14:paraId="13E2A53B" w14:textId="77777777" w:rsidR="00BB04CC" w:rsidRDefault="00CE085C">
            <w:pPr>
              <w:spacing w:before="20" w:after="20"/>
            </w:pPr>
            <w:r>
              <w:rPr>
                <w:rFonts w:cstheme="minorHAnsi"/>
                <w:sz w:val="20"/>
                <w:szCs w:val="20"/>
              </w:rPr>
              <w:t>El motor predictivo no responde en 2,0 s, no hay modelo activo o el producto es nuevo: el sistema aplica el respaldo por promedio histórico o por categoría (RF-11) sin detener la consulta.</w:t>
            </w:r>
          </w:p>
        </w:tc>
      </w:tr>
      <w:tr w:rsidR="00AC3A89" w:rsidRPr="006947D2" w14:paraId="1826FA4D" w14:textId="77777777" w:rsidTr="001E475D">
        <w:trPr>
          <w:cantSplit/>
        </w:trPr>
        <w:tc>
          <w:tcPr>
            <w:tcW w:w="2500" w:type="dxa"/>
            <w:vMerge/>
          </w:tcPr>
          <w:p w14:paraId="30858858" w14:textId="77777777" w:rsidR="00AC3A89" w:rsidRPr="006947D2" w:rsidRDefault="00AC3A89" w:rsidP="00AC3A89"/>
        </w:tc>
        <w:tc>
          <w:tcPr>
            <w:tcW w:w="700" w:type="dxa"/>
          </w:tcPr>
          <w:p w14:paraId="0DCC5F61" w14:textId="77777777" w:rsidR="00BB04CC" w:rsidRDefault="00CE085C">
            <w:pPr>
              <w:spacing w:before="20" w:after="20"/>
            </w:pPr>
            <w:r>
              <w:rPr>
                <w:rFonts w:cstheme="minorHAnsi"/>
                <w:sz w:val="20"/>
                <w:szCs w:val="20"/>
              </w:rPr>
              <w:t>7a</w:t>
            </w:r>
          </w:p>
        </w:tc>
        <w:tc>
          <w:tcPr>
            <w:tcW w:w="5638" w:type="dxa"/>
          </w:tcPr>
          <w:p w14:paraId="7473C3AF" w14:textId="77777777" w:rsidR="00BB04CC" w:rsidRDefault="00CE085C">
            <w:pPr>
              <w:spacing w:before="20" w:after="20"/>
            </w:pPr>
            <w:r>
              <w:rPr>
                <w:rFonts w:cstheme="minorHAnsi"/>
                <w:sz w:val="20"/>
                <w:szCs w:val="20"/>
              </w:rPr>
              <w:t xml:space="preserve">No hay productos </w:t>
            </w:r>
            <w:r>
              <w:rPr>
                <w:rFonts w:cstheme="minorHAnsi"/>
                <w:sz w:val="20"/>
                <w:szCs w:val="20"/>
              </w:rPr>
              <w:t>registrados: se muestra una pantalla vacía explicativa en lugar de gráficos sin datos.</w:t>
            </w:r>
          </w:p>
        </w:tc>
      </w:tr>
      <w:tr w:rsidR="00AC3A89" w:rsidRPr="006947D2" w14:paraId="7328FFAA" w14:textId="77777777" w:rsidTr="001E475D">
        <w:trPr>
          <w:cantSplit/>
        </w:trPr>
        <w:tc>
          <w:tcPr>
            <w:tcW w:w="2500" w:type="dxa"/>
            <w:vMerge/>
          </w:tcPr>
          <w:p w14:paraId="2A5D1AD7" w14:textId="77777777" w:rsidR="00AC3A89" w:rsidRPr="006947D2" w:rsidRDefault="00AC3A89" w:rsidP="00AC3A89"/>
        </w:tc>
        <w:tc>
          <w:tcPr>
            <w:tcW w:w="700" w:type="dxa"/>
          </w:tcPr>
          <w:p w14:paraId="50DB6CCA" w14:textId="77777777" w:rsidR="00BB04CC" w:rsidRDefault="00CE085C">
            <w:pPr>
              <w:spacing w:before="20" w:after="20"/>
            </w:pPr>
            <w:r>
              <w:rPr>
                <w:rFonts w:cstheme="minorHAnsi"/>
                <w:sz w:val="20"/>
                <w:szCs w:val="20"/>
              </w:rPr>
              <w:t>7b</w:t>
            </w:r>
          </w:p>
        </w:tc>
        <w:tc>
          <w:tcPr>
            <w:tcW w:w="5638" w:type="dxa"/>
          </w:tcPr>
          <w:p w14:paraId="0CE9748D" w14:textId="77777777" w:rsidR="00BB04CC" w:rsidRDefault="00CE085C">
            <w:pPr>
              <w:spacing w:before="20" w:after="20"/>
            </w:pPr>
            <w:r>
              <w:rPr>
                <w:rFonts w:cstheme="minorHAnsi"/>
                <w:sz w:val="20"/>
                <w:szCs w:val="20"/>
              </w:rPr>
              <w:t>El inventario no presenta riesgos: se muestra una confirmación explícita de tranquilidad operativa.</w:t>
            </w:r>
          </w:p>
        </w:tc>
      </w:tr>
      <w:tr w:rsidR="00AC3A89" w:rsidRPr="006947D2" w14:paraId="2F6C050B" w14:textId="77777777" w:rsidTr="001E475D">
        <w:trPr>
          <w:cantSplit/>
        </w:trPr>
        <w:tc>
          <w:tcPr>
            <w:tcW w:w="2500" w:type="dxa"/>
            <w:vMerge/>
          </w:tcPr>
          <w:p w14:paraId="06E510AD" w14:textId="77777777" w:rsidR="00AC3A89" w:rsidRPr="006947D2" w:rsidRDefault="00AC3A89" w:rsidP="00AC3A89"/>
        </w:tc>
        <w:tc>
          <w:tcPr>
            <w:tcW w:w="700" w:type="dxa"/>
          </w:tcPr>
          <w:p w14:paraId="1CBD7053" w14:textId="77777777" w:rsidR="00BB04CC" w:rsidRDefault="00CE085C">
            <w:pPr>
              <w:spacing w:before="20" w:after="20"/>
            </w:pPr>
            <w:r>
              <w:rPr>
                <w:rFonts w:cstheme="minorHAnsi"/>
                <w:sz w:val="20"/>
                <w:szCs w:val="20"/>
              </w:rPr>
              <w:t>7c</w:t>
            </w:r>
          </w:p>
        </w:tc>
        <w:tc>
          <w:tcPr>
            <w:tcW w:w="5638" w:type="dxa"/>
          </w:tcPr>
          <w:p w14:paraId="2A8AF1D3" w14:textId="77777777" w:rsidR="00BB04CC" w:rsidRDefault="00CE085C">
            <w:pPr>
              <w:spacing w:before="20" w:after="20"/>
            </w:pPr>
            <w:r>
              <w:rPr>
                <w:rFonts w:cstheme="minorHAnsi"/>
                <w:sz w:val="20"/>
                <w:szCs w:val="20"/>
              </w:rPr>
              <w:t>Se pierde la conexión: se muestra un aviso amigable que explica el problema, el dashboard sigue visible con la última información guardada (indicando su fecha y hora) y los datos se actualizan solos al volver la red.</w:t>
            </w:r>
          </w:p>
        </w:tc>
      </w:tr>
      <w:tr w:rsidR="00AC3A89" w:rsidRPr="006947D2" w14:paraId="64B57059" w14:textId="77777777" w:rsidTr="001E475D">
        <w:trPr>
          <w:cantSplit/>
        </w:trPr>
        <w:tc>
          <w:tcPr>
            <w:tcW w:w="2500" w:type="dxa"/>
            <w:vMerge/>
          </w:tcPr>
          <w:p w14:paraId="5E0A4538" w14:textId="77777777" w:rsidR="00AC3A89" w:rsidRPr="006947D2" w:rsidRDefault="00AC3A89" w:rsidP="00AC3A89"/>
        </w:tc>
        <w:tc>
          <w:tcPr>
            <w:tcW w:w="700" w:type="dxa"/>
          </w:tcPr>
          <w:p w14:paraId="4B0E6776" w14:textId="77777777" w:rsidR="00BB04CC" w:rsidRDefault="00CE085C">
            <w:pPr>
              <w:spacing w:before="20" w:after="20"/>
            </w:pPr>
            <w:r>
              <w:rPr>
                <w:rFonts w:cstheme="minorHAnsi"/>
                <w:sz w:val="20"/>
                <w:szCs w:val="20"/>
              </w:rPr>
              <w:t>7d</w:t>
            </w:r>
          </w:p>
        </w:tc>
        <w:tc>
          <w:tcPr>
            <w:tcW w:w="5638" w:type="dxa"/>
          </w:tcPr>
          <w:p w14:paraId="02A3E5D9" w14:textId="77777777" w:rsidR="00BB04CC" w:rsidRDefault="00CE085C">
            <w:pPr>
              <w:spacing w:before="20" w:after="20"/>
            </w:pPr>
            <w:r>
              <w:rPr>
                <w:rFonts w:cstheme="minorHAnsi"/>
                <w:sz w:val="20"/>
                <w:szCs w:val="20"/>
              </w:rPr>
              <w:t xml:space="preserve">Error del servidor: se muestra un mensaje comprensible con la opción de </w:t>
            </w:r>
            <w:r>
              <w:rPr>
                <w:rFonts w:cstheme="minorHAnsi"/>
                <w:sz w:val="20"/>
                <w:szCs w:val="20"/>
              </w:rPr>
              <w:t>reintentar, sin detalles técnicos.</w:t>
            </w:r>
          </w:p>
        </w:tc>
      </w:tr>
      <w:tr w:rsidR="00AC3A89" w:rsidRPr="006947D2" w14:paraId="3CAE2263" w14:textId="77777777" w:rsidTr="001E475D">
        <w:trPr>
          <w:cantSplit/>
        </w:trPr>
        <w:tc>
          <w:tcPr>
            <w:tcW w:w="2500" w:type="dxa"/>
            <w:vMerge w:val="restart"/>
          </w:tcPr>
          <w:p w14:paraId="1FA40138" w14:textId="77777777" w:rsidR="00AC3A89" w:rsidRPr="006947D2" w:rsidRDefault="00AC3A89" w:rsidP="00AC3A89">
            <w:r>
              <w:rPr>
                <w:rFonts w:cstheme="minorHAnsi"/>
                <w:sz w:val="20"/>
                <w:szCs w:val="20"/>
              </w:rPr>
              <w:t>Rendimiento</w:t>
            </w:r>
          </w:p>
        </w:tc>
        <w:tc>
          <w:tcPr>
            <w:tcW w:w="700" w:type="dxa"/>
          </w:tcPr>
          <w:p w14:paraId="71CF87A0" w14:textId="77777777" w:rsidR="00AC3A89" w:rsidRPr="006947D2" w:rsidRDefault="00AC3A89" w:rsidP="00AC3A89">
            <w:r>
              <w:rPr>
                <w:rFonts w:cstheme="minorHAnsi"/>
                <w:sz w:val="20"/>
                <w:szCs w:val="20"/>
              </w:rPr>
              <w:t>Paso</w:t>
            </w:r>
          </w:p>
        </w:tc>
        <w:tc>
          <w:tcPr>
            <w:tcW w:w="5638" w:type="dxa"/>
          </w:tcPr>
          <w:p w14:paraId="4192ED80" w14:textId="77777777" w:rsidR="00AC3A89" w:rsidRPr="006947D2" w:rsidRDefault="00AC3A89" w:rsidP="00AC3A89">
            <w:r>
              <w:rPr>
                <w:rFonts w:cstheme="minorHAnsi"/>
                <w:sz w:val="20"/>
                <w:szCs w:val="20"/>
              </w:rPr>
              <w:t>Cota de tiempo</w:t>
            </w:r>
          </w:p>
        </w:tc>
      </w:tr>
      <w:tr w:rsidR="00AC3A89" w:rsidRPr="006947D2" w14:paraId="15162EC4" w14:textId="77777777" w:rsidTr="001E475D">
        <w:trPr>
          <w:cantSplit/>
        </w:trPr>
        <w:tc>
          <w:tcPr>
            <w:tcW w:w="2500" w:type="dxa"/>
            <w:vMerge/>
          </w:tcPr>
          <w:p w14:paraId="7F6A1677" w14:textId="77777777" w:rsidR="00AC3A89" w:rsidRPr="006947D2" w:rsidRDefault="00AC3A89" w:rsidP="00AC3A89"/>
        </w:tc>
        <w:tc>
          <w:tcPr>
            <w:tcW w:w="700" w:type="dxa"/>
          </w:tcPr>
          <w:p w14:paraId="23ECBFA7" w14:textId="77777777" w:rsidR="00BB04CC" w:rsidRDefault="00CE085C">
            <w:pPr>
              <w:spacing w:before="20" w:after="20"/>
            </w:pPr>
            <w:r>
              <w:rPr>
                <w:rFonts w:cstheme="minorHAnsi"/>
                <w:sz w:val="20"/>
                <w:szCs w:val="20"/>
              </w:rPr>
              <w:t>3</w:t>
            </w:r>
          </w:p>
        </w:tc>
        <w:tc>
          <w:tcPr>
            <w:tcW w:w="5638" w:type="dxa"/>
          </w:tcPr>
          <w:p w14:paraId="4C813D36" w14:textId="77777777" w:rsidR="00BB04CC" w:rsidRDefault="00CE085C">
            <w:pPr>
              <w:spacing w:before="20" w:after="20"/>
            </w:pPr>
            <w:r>
              <w:rPr>
                <w:rFonts w:cstheme="minorHAnsi"/>
                <w:sz w:val="20"/>
                <w:szCs w:val="20"/>
              </w:rPr>
              <w:t>Menos de 2 s por invocación al motor predictivo</w:t>
            </w:r>
          </w:p>
        </w:tc>
      </w:tr>
      <w:tr w:rsidR="00AC3A89" w:rsidRPr="006947D2" w14:paraId="4168F84A" w14:textId="77777777" w:rsidTr="001E475D">
        <w:trPr>
          <w:cantSplit/>
        </w:trPr>
        <w:tc>
          <w:tcPr>
            <w:tcW w:w="2500" w:type="dxa"/>
            <w:vMerge/>
          </w:tcPr>
          <w:p w14:paraId="0F0CC922" w14:textId="77777777" w:rsidR="00AC3A89" w:rsidRPr="006947D2" w:rsidRDefault="00AC3A89" w:rsidP="00AC3A89"/>
        </w:tc>
        <w:tc>
          <w:tcPr>
            <w:tcW w:w="700" w:type="dxa"/>
          </w:tcPr>
          <w:p w14:paraId="788CCC1B" w14:textId="77777777" w:rsidR="00BB04CC" w:rsidRDefault="00CE085C">
            <w:pPr>
              <w:spacing w:before="20" w:after="20"/>
            </w:pPr>
            <w:r>
              <w:rPr>
                <w:rFonts w:cstheme="minorHAnsi"/>
                <w:sz w:val="20"/>
                <w:szCs w:val="20"/>
              </w:rPr>
              <w:t>1 – 7</w:t>
            </w:r>
          </w:p>
        </w:tc>
        <w:tc>
          <w:tcPr>
            <w:tcW w:w="5638" w:type="dxa"/>
          </w:tcPr>
          <w:p w14:paraId="4C7F0ED6" w14:textId="77777777" w:rsidR="00BB04CC" w:rsidRDefault="00CE085C">
            <w:pPr>
              <w:spacing w:before="20" w:after="20"/>
            </w:pPr>
            <w:r>
              <w:rPr>
                <w:rFonts w:cstheme="minorHAnsi"/>
                <w:sz w:val="20"/>
                <w:szCs w:val="20"/>
              </w:rPr>
              <w:t>Carga completa del panel hasta 3 s</w:t>
            </w:r>
          </w:p>
        </w:tc>
      </w:tr>
      <w:tr w:rsidR="00AC3A89" w:rsidRPr="006947D2" w14:paraId="574ED271" w14:textId="77777777" w:rsidTr="001E475D">
        <w:trPr>
          <w:cantSplit/>
        </w:trPr>
        <w:tc>
          <w:tcPr>
            <w:tcW w:w="2500" w:type="dxa"/>
          </w:tcPr>
          <w:p w14:paraId="730A12D6" w14:textId="77777777" w:rsidR="00AC3A89" w:rsidRPr="006947D2" w:rsidRDefault="00AC3A89" w:rsidP="00AC3A89">
            <w:r>
              <w:rPr>
                <w:rFonts w:cstheme="minorHAnsi"/>
                <w:sz w:val="20"/>
                <w:szCs w:val="20"/>
              </w:rPr>
              <w:t>Frecuencia esperada</w:t>
            </w:r>
          </w:p>
        </w:tc>
        <w:tc>
          <w:tcPr>
            <w:tcW w:w="6338" w:type="dxa"/>
            <w:gridSpan w:val="2"/>
          </w:tcPr>
          <w:p w14:paraId="6481816B" w14:textId="77777777" w:rsidR="00BB04CC" w:rsidRDefault="00CE085C">
            <w:pPr>
              <w:spacing w:before="20" w:after="20"/>
            </w:pPr>
            <w:r>
              <w:rPr>
                <w:rFonts w:cstheme="minorHAnsi"/>
                <w:sz w:val="20"/>
                <w:szCs w:val="20"/>
              </w:rPr>
              <w:t>Entre 5 y 10 consultas por día por usuario administrador.</w:t>
            </w:r>
          </w:p>
        </w:tc>
      </w:tr>
      <w:tr w:rsidR="00AC3A89" w:rsidRPr="006947D2" w14:paraId="54057CD8" w14:textId="77777777" w:rsidTr="001E475D">
        <w:trPr>
          <w:cantSplit/>
        </w:trPr>
        <w:tc>
          <w:tcPr>
            <w:tcW w:w="2500" w:type="dxa"/>
          </w:tcPr>
          <w:p w14:paraId="05EC1A76" w14:textId="77777777" w:rsidR="00AC3A89" w:rsidRPr="006947D2" w:rsidRDefault="00AC3A89" w:rsidP="00AC3A89">
            <w:r>
              <w:rPr>
                <w:rFonts w:cstheme="minorHAnsi"/>
                <w:sz w:val="20"/>
                <w:szCs w:val="20"/>
              </w:rPr>
              <w:t>Comentarios</w:t>
            </w:r>
          </w:p>
        </w:tc>
        <w:tc>
          <w:tcPr>
            <w:tcW w:w="6338" w:type="dxa"/>
            <w:gridSpan w:val="2"/>
          </w:tcPr>
          <w:p w14:paraId="4DBFD970" w14:textId="77777777" w:rsidR="00BB04CC" w:rsidRDefault="00CE085C">
            <w:pPr>
              <w:spacing w:before="20" w:after="20"/>
            </w:pPr>
            <w:r>
              <w:rPr>
                <w:rFonts w:cstheme="minorHAnsi"/>
                <w:sz w:val="20"/>
                <w:szCs w:val="20"/>
              </w:rPr>
              <w:t>El semáforo usa rojo (riesgo de quiebre), amarillo (stock bajo) y verde (stock óptimo). La interfaz debe ser adaptable (responsiva), con gráficos interactivos sin errores de renderizado, estados de carga, vacío y error, y pruebas de usabilidad con retroalimentación positiva registrada. Su realización se modela en el Diagrama de secuencia 1 del Documento 02 (servicio /api/alerts/recommendations).</w:t>
            </w:r>
          </w:p>
        </w:tc>
      </w:tr>
    </w:tbl>
    <w:p w14:paraId="71935E88" w14:textId="77777777" w:rsidR="00BB04CC" w:rsidRDefault="00BB04CC">
      <w:pPr>
        <w:spacing w:after="120"/>
        <w:jc w:val="both"/>
      </w:pPr>
    </w:p>
    <w:p w14:paraId="3D9E6F1C" w14:textId="77777777" w:rsidR="005C7BC8" w:rsidRDefault="002435E0" w:rsidP="002435E0">
      <w:pPr>
        <w:pStyle w:val="Ttulo3"/>
      </w:pPr>
      <w:bookmarkStart w:id="13" w:name="_Toc243143226"/>
      <w:r>
        <w:t>Caso de Uso 04 – Gestionar productos, categorías y proveedores</w:t>
      </w:r>
      <w:bookmarkEnd w:id="13"/>
    </w:p>
    <w:p w14:paraId="021947A3"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215DC667" w14:textId="77777777" w:rsidTr="001E475D">
        <w:trPr>
          <w:cantSplit/>
        </w:trPr>
        <w:tc>
          <w:tcPr>
            <w:tcW w:w="2500" w:type="dxa"/>
          </w:tcPr>
          <w:p w14:paraId="1EDDF01D" w14:textId="77777777" w:rsidR="00BB04CC" w:rsidRDefault="00CE085C">
            <w:pPr>
              <w:spacing w:before="20" w:after="20"/>
            </w:pPr>
            <w:r>
              <w:rPr>
                <w:rFonts w:cstheme="minorHAnsi"/>
                <w:sz w:val="20"/>
                <w:szCs w:val="20"/>
              </w:rPr>
              <w:t>RF-04</w:t>
            </w:r>
          </w:p>
        </w:tc>
        <w:tc>
          <w:tcPr>
            <w:tcW w:w="6338" w:type="dxa"/>
            <w:gridSpan w:val="2"/>
          </w:tcPr>
          <w:p w14:paraId="43514F58" w14:textId="77777777" w:rsidR="00BB04CC" w:rsidRDefault="00CE085C">
            <w:pPr>
              <w:spacing w:before="20" w:after="20"/>
            </w:pPr>
            <w:r>
              <w:rPr>
                <w:rFonts w:cstheme="minorHAnsi"/>
                <w:sz w:val="20"/>
                <w:szCs w:val="20"/>
              </w:rPr>
              <w:t xml:space="preserve">Gestionar </w:t>
            </w:r>
            <w:r>
              <w:rPr>
                <w:rFonts w:cstheme="minorHAnsi"/>
                <w:sz w:val="20"/>
                <w:szCs w:val="20"/>
              </w:rPr>
              <w:t>productos, categorías y proveedores</w:t>
            </w:r>
          </w:p>
        </w:tc>
      </w:tr>
      <w:tr w:rsidR="00AC3A89" w:rsidRPr="006947D2" w14:paraId="3148BD99" w14:textId="77777777" w:rsidTr="001E475D">
        <w:trPr>
          <w:cantSplit/>
        </w:trPr>
        <w:tc>
          <w:tcPr>
            <w:tcW w:w="2500" w:type="dxa"/>
          </w:tcPr>
          <w:p w14:paraId="25911252" w14:textId="77777777" w:rsidR="00AC3A89" w:rsidRPr="006947D2" w:rsidRDefault="00AC3A89" w:rsidP="00AC3A89">
            <w:r>
              <w:rPr>
                <w:rFonts w:cstheme="minorHAnsi"/>
                <w:sz w:val="20"/>
                <w:szCs w:val="20"/>
              </w:rPr>
              <w:t>Versión</w:t>
            </w:r>
          </w:p>
        </w:tc>
        <w:tc>
          <w:tcPr>
            <w:tcW w:w="6338" w:type="dxa"/>
            <w:gridSpan w:val="2"/>
          </w:tcPr>
          <w:p w14:paraId="49789068" w14:textId="77777777" w:rsidR="00BB04CC" w:rsidRDefault="00CE085C">
            <w:pPr>
              <w:spacing w:before="20" w:after="20"/>
            </w:pPr>
            <w:r>
              <w:rPr>
                <w:rFonts w:cstheme="minorHAnsi"/>
                <w:sz w:val="20"/>
                <w:szCs w:val="20"/>
              </w:rPr>
              <w:t>1.0 — 09/10/2026</w:t>
            </w:r>
          </w:p>
        </w:tc>
      </w:tr>
      <w:tr w:rsidR="00AC3A89" w:rsidRPr="006947D2" w14:paraId="2D4DBC3B" w14:textId="77777777" w:rsidTr="001E475D">
        <w:trPr>
          <w:cantSplit/>
        </w:trPr>
        <w:tc>
          <w:tcPr>
            <w:tcW w:w="2500" w:type="dxa"/>
          </w:tcPr>
          <w:p w14:paraId="4E9E6BED" w14:textId="77777777" w:rsidR="00AC3A89" w:rsidRPr="006947D2" w:rsidRDefault="00AC3A89" w:rsidP="00AC3A89">
            <w:r>
              <w:rPr>
                <w:rFonts w:cstheme="minorHAnsi"/>
                <w:sz w:val="20"/>
                <w:szCs w:val="20"/>
              </w:rPr>
              <w:t>Actores</w:t>
            </w:r>
          </w:p>
        </w:tc>
        <w:tc>
          <w:tcPr>
            <w:tcW w:w="6338" w:type="dxa"/>
            <w:gridSpan w:val="2"/>
          </w:tcPr>
          <w:p w14:paraId="2E9F38AB" w14:textId="77777777" w:rsidR="00BB04CC" w:rsidRDefault="00CE085C">
            <w:pPr>
              <w:spacing w:before="20" w:after="20"/>
            </w:pPr>
            <w:r>
              <w:rPr>
                <w:rFonts w:cstheme="minorHAnsi"/>
                <w:b/>
                <w:bCs/>
                <w:sz w:val="20"/>
                <w:szCs w:val="20"/>
              </w:rPr>
              <w:t>Primario:</w:t>
            </w:r>
            <w:r>
              <w:rPr>
                <w:rFonts w:cstheme="minorHAnsi"/>
                <w:sz w:val="20"/>
                <w:szCs w:val="20"/>
              </w:rPr>
              <w:t xml:space="preserve"> Dueño / Administrador de la Carnicería (rol administrador).</w:t>
            </w:r>
          </w:p>
        </w:tc>
      </w:tr>
      <w:tr w:rsidR="00AC3A89" w:rsidRPr="006947D2" w14:paraId="5E09AA9A" w14:textId="77777777" w:rsidTr="001E475D">
        <w:trPr>
          <w:cantSplit/>
        </w:trPr>
        <w:tc>
          <w:tcPr>
            <w:tcW w:w="2500" w:type="dxa"/>
          </w:tcPr>
          <w:p w14:paraId="1A3B018C" w14:textId="77777777" w:rsidR="00AC3A89" w:rsidRPr="006947D2" w:rsidRDefault="00AC3A89" w:rsidP="00AC3A89">
            <w:r>
              <w:rPr>
                <w:rFonts w:cstheme="minorHAnsi"/>
                <w:sz w:val="20"/>
                <w:szCs w:val="20"/>
              </w:rPr>
              <w:t>Objetivos asociados</w:t>
            </w:r>
          </w:p>
        </w:tc>
        <w:tc>
          <w:tcPr>
            <w:tcW w:w="6338" w:type="dxa"/>
            <w:gridSpan w:val="2"/>
          </w:tcPr>
          <w:p w14:paraId="64B710BA" w14:textId="77777777" w:rsidR="00BB04CC" w:rsidRDefault="00CE085C">
            <w:pPr>
              <w:spacing w:before="20" w:after="20"/>
            </w:pPr>
            <w:r>
              <w:rPr>
                <w:rFonts w:cstheme="minorHAnsi"/>
                <w:sz w:val="20"/>
                <w:szCs w:val="20"/>
              </w:rPr>
              <w:t>OB-03, OB-02, OB-04</w:t>
            </w:r>
          </w:p>
        </w:tc>
      </w:tr>
      <w:tr w:rsidR="00AC3A89" w:rsidRPr="006947D2" w14:paraId="0250BC7B" w14:textId="77777777" w:rsidTr="001E475D">
        <w:trPr>
          <w:cantSplit/>
        </w:trPr>
        <w:tc>
          <w:tcPr>
            <w:tcW w:w="2500" w:type="dxa"/>
          </w:tcPr>
          <w:p w14:paraId="33E2B987" w14:textId="77777777" w:rsidR="00AC3A89" w:rsidRPr="006947D2" w:rsidRDefault="00AC3A89" w:rsidP="00AC3A89">
            <w:r>
              <w:rPr>
                <w:rFonts w:cstheme="minorHAnsi"/>
                <w:sz w:val="20"/>
                <w:szCs w:val="20"/>
              </w:rPr>
              <w:t>Requerimientos asociados</w:t>
            </w:r>
          </w:p>
        </w:tc>
        <w:tc>
          <w:tcPr>
            <w:tcW w:w="6338" w:type="dxa"/>
            <w:gridSpan w:val="2"/>
          </w:tcPr>
          <w:p w14:paraId="1BF432E2" w14:textId="77777777" w:rsidR="00BB04CC" w:rsidRDefault="00CE085C">
            <w:pPr>
              <w:spacing w:before="20" w:after="20"/>
            </w:pPr>
            <w:r>
              <w:rPr>
                <w:rFonts w:cstheme="minorHAnsi"/>
                <w:sz w:val="20"/>
                <w:szCs w:val="20"/>
              </w:rPr>
              <w:t xml:space="preserve">RF-07 (Autenticar), RF-01 y RF-02 (usan el </w:t>
            </w:r>
            <w:r>
              <w:rPr>
                <w:rFonts w:cstheme="minorHAnsi"/>
                <w:sz w:val="20"/>
                <w:szCs w:val="20"/>
              </w:rPr>
              <w:t>catálogo), RF-09 (usa lead time y margen de seguridad).</w:t>
            </w:r>
          </w:p>
        </w:tc>
      </w:tr>
      <w:tr w:rsidR="00AC3A89" w:rsidRPr="006947D2" w14:paraId="26DC5EEE" w14:textId="77777777" w:rsidTr="001E475D">
        <w:trPr>
          <w:cantSplit/>
        </w:trPr>
        <w:tc>
          <w:tcPr>
            <w:tcW w:w="2500" w:type="dxa"/>
          </w:tcPr>
          <w:p w14:paraId="6E5B6CE2" w14:textId="77777777" w:rsidR="00AC3A89" w:rsidRPr="006947D2" w:rsidRDefault="00AC3A89" w:rsidP="00AC3A89">
            <w:r>
              <w:rPr>
                <w:rFonts w:cstheme="minorHAnsi"/>
                <w:sz w:val="20"/>
                <w:szCs w:val="20"/>
              </w:rPr>
              <w:t>Descripción</w:t>
            </w:r>
          </w:p>
        </w:tc>
        <w:tc>
          <w:tcPr>
            <w:tcW w:w="6338" w:type="dxa"/>
            <w:gridSpan w:val="2"/>
          </w:tcPr>
          <w:p w14:paraId="446D0EC4" w14:textId="77777777" w:rsidR="00BB04CC" w:rsidRDefault="00CE085C">
            <w:pPr>
              <w:spacing w:before="20" w:after="20"/>
            </w:pPr>
            <w:r>
              <w:rPr>
                <w:rFonts w:cstheme="minorHAnsi"/>
                <w:sz w:val="20"/>
                <w:szCs w:val="20"/>
              </w:rPr>
              <w:t>Permite al administrador mantener el catálogo del negocio: productos (corte, categoría, proveedor habitual, unidad, precio de venta, stock mínimo, vida útil y margen de seguridad), categorías de productos y proveedores (contacto, lead time y días hábiles de atención). Protege el historial impidiendo eliminar registros que ya tienen ventas o compras, para lo cual se usa baja lógica.</w:t>
            </w:r>
          </w:p>
        </w:tc>
      </w:tr>
      <w:tr w:rsidR="00AC3A89" w:rsidRPr="006947D2" w14:paraId="1B7EC9E1" w14:textId="77777777" w:rsidTr="001E475D">
        <w:trPr>
          <w:cantSplit/>
        </w:trPr>
        <w:tc>
          <w:tcPr>
            <w:tcW w:w="2500" w:type="dxa"/>
          </w:tcPr>
          <w:p w14:paraId="6F328F40" w14:textId="77777777" w:rsidR="00AC3A89" w:rsidRPr="006947D2" w:rsidRDefault="00AC3A89" w:rsidP="00AC3A89">
            <w:r>
              <w:rPr>
                <w:rFonts w:cstheme="minorHAnsi"/>
                <w:sz w:val="20"/>
                <w:szCs w:val="20"/>
              </w:rPr>
              <w:lastRenderedPageBreak/>
              <w:t>Pre-condición</w:t>
            </w:r>
          </w:p>
        </w:tc>
        <w:tc>
          <w:tcPr>
            <w:tcW w:w="6338" w:type="dxa"/>
            <w:gridSpan w:val="2"/>
          </w:tcPr>
          <w:p w14:paraId="01AE6C56" w14:textId="77777777" w:rsidR="00BB04CC" w:rsidRDefault="00CE085C">
            <w:pPr>
              <w:spacing w:before="20" w:after="20"/>
            </w:pPr>
            <w:r>
              <w:rPr>
                <w:rFonts w:cstheme="minorHAnsi"/>
                <w:sz w:val="20"/>
                <w:szCs w:val="20"/>
              </w:rPr>
              <w:t>El usuario tiene sesión iniciada con rol administrador.</w:t>
            </w:r>
          </w:p>
        </w:tc>
      </w:tr>
      <w:tr w:rsidR="00AC3A89" w:rsidRPr="006947D2" w14:paraId="7AF580A2" w14:textId="77777777" w:rsidTr="001E475D">
        <w:trPr>
          <w:cantSplit/>
        </w:trPr>
        <w:tc>
          <w:tcPr>
            <w:tcW w:w="2500" w:type="dxa"/>
            <w:vMerge w:val="restart"/>
          </w:tcPr>
          <w:p w14:paraId="6A137DC7" w14:textId="77777777" w:rsidR="00AC3A89" w:rsidRPr="006947D2" w:rsidRDefault="00AC3A89" w:rsidP="00AC3A89">
            <w:r>
              <w:rPr>
                <w:rFonts w:cstheme="minorHAnsi"/>
                <w:sz w:val="20"/>
                <w:szCs w:val="20"/>
              </w:rPr>
              <w:t>Secuencia</w:t>
            </w:r>
          </w:p>
          <w:p w14:paraId="08CD1F40" w14:textId="77777777" w:rsidR="00AC3A89" w:rsidRPr="006947D2" w:rsidRDefault="00AC3A89" w:rsidP="00AC3A89">
            <w:r>
              <w:rPr>
                <w:rFonts w:cstheme="minorHAnsi"/>
                <w:sz w:val="20"/>
                <w:szCs w:val="20"/>
              </w:rPr>
              <w:t>Normal</w:t>
            </w:r>
          </w:p>
        </w:tc>
        <w:tc>
          <w:tcPr>
            <w:tcW w:w="700" w:type="dxa"/>
          </w:tcPr>
          <w:p w14:paraId="40349991" w14:textId="77777777" w:rsidR="00AC3A89" w:rsidRPr="006947D2" w:rsidRDefault="00AC3A89" w:rsidP="00AC3A89">
            <w:r>
              <w:rPr>
                <w:rFonts w:cstheme="minorHAnsi"/>
                <w:sz w:val="20"/>
                <w:szCs w:val="20"/>
              </w:rPr>
              <w:t>Paso</w:t>
            </w:r>
          </w:p>
        </w:tc>
        <w:tc>
          <w:tcPr>
            <w:tcW w:w="5638" w:type="dxa"/>
          </w:tcPr>
          <w:p w14:paraId="3CF415CF" w14:textId="77777777" w:rsidR="00AC3A89" w:rsidRPr="006947D2" w:rsidRDefault="00AC3A89" w:rsidP="00AC3A89">
            <w:r>
              <w:rPr>
                <w:rFonts w:cstheme="minorHAnsi"/>
                <w:sz w:val="20"/>
                <w:szCs w:val="20"/>
              </w:rPr>
              <w:t>Acción</w:t>
            </w:r>
          </w:p>
        </w:tc>
      </w:tr>
      <w:tr w:rsidR="00AC3A89" w:rsidRPr="006947D2" w14:paraId="51196B98" w14:textId="77777777" w:rsidTr="001E475D">
        <w:trPr>
          <w:cantSplit/>
        </w:trPr>
        <w:tc>
          <w:tcPr>
            <w:tcW w:w="2500" w:type="dxa"/>
            <w:vMerge/>
          </w:tcPr>
          <w:p w14:paraId="3754D045" w14:textId="77777777" w:rsidR="00AC3A89" w:rsidRPr="006947D2" w:rsidRDefault="00AC3A89" w:rsidP="00AC3A89"/>
        </w:tc>
        <w:tc>
          <w:tcPr>
            <w:tcW w:w="700" w:type="dxa"/>
          </w:tcPr>
          <w:p w14:paraId="4BC6C600" w14:textId="77777777" w:rsidR="00BB04CC" w:rsidRDefault="00CE085C">
            <w:pPr>
              <w:spacing w:before="20" w:after="20"/>
            </w:pPr>
            <w:r>
              <w:rPr>
                <w:rFonts w:cstheme="minorHAnsi"/>
                <w:sz w:val="20"/>
                <w:szCs w:val="20"/>
              </w:rPr>
              <w:t>1</w:t>
            </w:r>
          </w:p>
        </w:tc>
        <w:tc>
          <w:tcPr>
            <w:tcW w:w="5638" w:type="dxa"/>
          </w:tcPr>
          <w:p w14:paraId="23A6CD29" w14:textId="77777777" w:rsidR="00BB04CC" w:rsidRDefault="00CE085C">
            <w:pPr>
              <w:spacing w:before="20" w:after="20"/>
            </w:pPr>
            <w:r>
              <w:rPr>
                <w:rFonts w:cstheme="minorHAnsi"/>
                <w:sz w:val="20"/>
                <w:szCs w:val="20"/>
              </w:rPr>
              <w:t>El administrador abre la sección de catálogo y elige productos, categorías o proveedores.</w:t>
            </w:r>
          </w:p>
        </w:tc>
      </w:tr>
      <w:tr w:rsidR="00AC3A89" w:rsidRPr="006947D2" w14:paraId="59036967" w14:textId="77777777" w:rsidTr="001E475D">
        <w:trPr>
          <w:cantSplit/>
        </w:trPr>
        <w:tc>
          <w:tcPr>
            <w:tcW w:w="2500" w:type="dxa"/>
            <w:vMerge/>
          </w:tcPr>
          <w:p w14:paraId="57418DEB" w14:textId="77777777" w:rsidR="00AC3A89" w:rsidRPr="006947D2" w:rsidRDefault="00AC3A89" w:rsidP="00AC3A89"/>
        </w:tc>
        <w:tc>
          <w:tcPr>
            <w:tcW w:w="700" w:type="dxa"/>
          </w:tcPr>
          <w:p w14:paraId="08EE5933" w14:textId="77777777" w:rsidR="00BB04CC" w:rsidRDefault="00CE085C">
            <w:pPr>
              <w:spacing w:before="20" w:after="20"/>
            </w:pPr>
            <w:r>
              <w:rPr>
                <w:rFonts w:cstheme="minorHAnsi"/>
                <w:sz w:val="20"/>
                <w:szCs w:val="20"/>
              </w:rPr>
              <w:t>2</w:t>
            </w:r>
          </w:p>
        </w:tc>
        <w:tc>
          <w:tcPr>
            <w:tcW w:w="5638" w:type="dxa"/>
          </w:tcPr>
          <w:p w14:paraId="3AE0B16D" w14:textId="77777777" w:rsidR="00BB04CC" w:rsidRDefault="00CE085C">
            <w:pPr>
              <w:spacing w:before="20" w:after="20"/>
            </w:pPr>
            <w:r>
              <w:rPr>
                <w:rFonts w:cstheme="minorHAnsi"/>
                <w:sz w:val="20"/>
                <w:szCs w:val="20"/>
              </w:rPr>
              <w:t>El sistema lista los registros existentes con su estado (activo o inactivo).</w:t>
            </w:r>
          </w:p>
        </w:tc>
      </w:tr>
      <w:tr w:rsidR="00AC3A89" w:rsidRPr="006947D2" w14:paraId="65AB2647" w14:textId="77777777" w:rsidTr="001E475D">
        <w:trPr>
          <w:cantSplit/>
        </w:trPr>
        <w:tc>
          <w:tcPr>
            <w:tcW w:w="2500" w:type="dxa"/>
            <w:vMerge/>
          </w:tcPr>
          <w:p w14:paraId="72EF8735" w14:textId="77777777" w:rsidR="00AC3A89" w:rsidRPr="006947D2" w:rsidRDefault="00AC3A89" w:rsidP="00AC3A89"/>
        </w:tc>
        <w:tc>
          <w:tcPr>
            <w:tcW w:w="700" w:type="dxa"/>
          </w:tcPr>
          <w:p w14:paraId="6A22E095" w14:textId="77777777" w:rsidR="00BB04CC" w:rsidRDefault="00CE085C">
            <w:pPr>
              <w:spacing w:before="20" w:after="20"/>
            </w:pPr>
            <w:r>
              <w:rPr>
                <w:rFonts w:cstheme="minorHAnsi"/>
                <w:sz w:val="20"/>
                <w:szCs w:val="20"/>
              </w:rPr>
              <w:t>3</w:t>
            </w:r>
          </w:p>
        </w:tc>
        <w:tc>
          <w:tcPr>
            <w:tcW w:w="5638" w:type="dxa"/>
          </w:tcPr>
          <w:p w14:paraId="570E965C" w14:textId="77777777" w:rsidR="00BB04CC" w:rsidRDefault="00CE085C">
            <w:pPr>
              <w:spacing w:before="20" w:after="20"/>
            </w:pPr>
            <w:r>
              <w:rPr>
                <w:rFonts w:cstheme="minorHAnsi"/>
                <w:sz w:val="20"/>
                <w:szCs w:val="20"/>
              </w:rPr>
              <w:t xml:space="preserve">El administrador elige crear un </w:t>
            </w:r>
            <w:r>
              <w:rPr>
                <w:rFonts w:cstheme="minorHAnsi"/>
                <w:sz w:val="20"/>
                <w:szCs w:val="20"/>
              </w:rPr>
              <w:t>registro nuevo o editar uno existente.</w:t>
            </w:r>
          </w:p>
        </w:tc>
      </w:tr>
      <w:tr w:rsidR="00AC3A89" w:rsidRPr="006947D2" w14:paraId="4964C932" w14:textId="77777777" w:rsidTr="001E475D">
        <w:trPr>
          <w:cantSplit/>
        </w:trPr>
        <w:tc>
          <w:tcPr>
            <w:tcW w:w="2500" w:type="dxa"/>
            <w:vMerge/>
          </w:tcPr>
          <w:p w14:paraId="71E87058" w14:textId="77777777" w:rsidR="00AC3A89" w:rsidRPr="006947D2" w:rsidRDefault="00AC3A89" w:rsidP="00AC3A89"/>
        </w:tc>
        <w:tc>
          <w:tcPr>
            <w:tcW w:w="700" w:type="dxa"/>
          </w:tcPr>
          <w:p w14:paraId="7D2AD826" w14:textId="77777777" w:rsidR="00BB04CC" w:rsidRDefault="00CE085C">
            <w:pPr>
              <w:spacing w:before="20" w:after="20"/>
            </w:pPr>
            <w:r>
              <w:rPr>
                <w:rFonts w:cstheme="minorHAnsi"/>
                <w:sz w:val="20"/>
                <w:szCs w:val="20"/>
              </w:rPr>
              <w:t>4</w:t>
            </w:r>
          </w:p>
        </w:tc>
        <w:tc>
          <w:tcPr>
            <w:tcW w:w="5638" w:type="dxa"/>
          </w:tcPr>
          <w:p w14:paraId="6FB3377E" w14:textId="77777777" w:rsidR="00BB04CC" w:rsidRDefault="00CE085C">
            <w:pPr>
              <w:spacing w:before="20" w:after="20"/>
            </w:pPr>
            <w:r>
              <w:rPr>
                <w:rFonts w:cstheme="minorHAnsi"/>
                <w:sz w:val="20"/>
                <w:szCs w:val="20"/>
              </w:rPr>
              <w:t>El sistema muestra el formulario con los campos del registro.</w:t>
            </w:r>
          </w:p>
        </w:tc>
      </w:tr>
      <w:tr w:rsidR="00AC3A89" w:rsidRPr="006947D2" w14:paraId="5A4383A9" w14:textId="77777777" w:rsidTr="001E475D">
        <w:trPr>
          <w:cantSplit/>
        </w:trPr>
        <w:tc>
          <w:tcPr>
            <w:tcW w:w="2500" w:type="dxa"/>
            <w:vMerge/>
          </w:tcPr>
          <w:p w14:paraId="3A8756B6" w14:textId="77777777" w:rsidR="00AC3A89" w:rsidRPr="006947D2" w:rsidRDefault="00AC3A89" w:rsidP="00AC3A89"/>
        </w:tc>
        <w:tc>
          <w:tcPr>
            <w:tcW w:w="700" w:type="dxa"/>
          </w:tcPr>
          <w:p w14:paraId="75164BE5" w14:textId="77777777" w:rsidR="00BB04CC" w:rsidRDefault="00CE085C">
            <w:pPr>
              <w:spacing w:before="20" w:after="20"/>
            </w:pPr>
            <w:r>
              <w:rPr>
                <w:rFonts w:cstheme="minorHAnsi"/>
                <w:sz w:val="20"/>
                <w:szCs w:val="20"/>
              </w:rPr>
              <w:t>5</w:t>
            </w:r>
          </w:p>
        </w:tc>
        <w:tc>
          <w:tcPr>
            <w:tcW w:w="5638" w:type="dxa"/>
          </w:tcPr>
          <w:p w14:paraId="736A90D7" w14:textId="77777777" w:rsidR="00BB04CC" w:rsidRDefault="00CE085C">
            <w:pPr>
              <w:spacing w:before="20" w:after="20"/>
            </w:pPr>
            <w:r>
              <w:rPr>
                <w:rFonts w:cstheme="minorHAnsi"/>
                <w:sz w:val="20"/>
                <w:szCs w:val="20"/>
              </w:rPr>
              <w:t>El administrador ingresa o modifica los datos y confirma.</w:t>
            </w:r>
          </w:p>
        </w:tc>
      </w:tr>
      <w:tr w:rsidR="00AC3A89" w:rsidRPr="006947D2" w14:paraId="7F068784" w14:textId="77777777" w:rsidTr="001E475D">
        <w:trPr>
          <w:cantSplit/>
        </w:trPr>
        <w:tc>
          <w:tcPr>
            <w:tcW w:w="2500" w:type="dxa"/>
            <w:vMerge/>
          </w:tcPr>
          <w:p w14:paraId="6B1ED876" w14:textId="77777777" w:rsidR="00AC3A89" w:rsidRPr="006947D2" w:rsidRDefault="00AC3A89" w:rsidP="00AC3A89"/>
        </w:tc>
        <w:tc>
          <w:tcPr>
            <w:tcW w:w="700" w:type="dxa"/>
          </w:tcPr>
          <w:p w14:paraId="1963208E" w14:textId="77777777" w:rsidR="00BB04CC" w:rsidRDefault="00CE085C">
            <w:pPr>
              <w:spacing w:before="20" w:after="20"/>
            </w:pPr>
            <w:r>
              <w:rPr>
                <w:rFonts w:cstheme="minorHAnsi"/>
                <w:sz w:val="20"/>
                <w:szCs w:val="20"/>
              </w:rPr>
              <w:t>6</w:t>
            </w:r>
          </w:p>
        </w:tc>
        <w:tc>
          <w:tcPr>
            <w:tcW w:w="5638" w:type="dxa"/>
          </w:tcPr>
          <w:p w14:paraId="0AE49A77" w14:textId="77777777" w:rsidR="00BB04CC" w:rsidRDefault="00CE085C">
            <w:pPr>
              <w:spacing w:before="20" w:after="20"/>
            </w:pPr>
            <w:r>
              <w:rPr>
                <w:rFonts w:cstheme="minorHAnsi"/>
                <w:sz w:val="20"/>
                <w:szCs w:val="20"/>
              </w:rPr>
              <w:t xml:space="preserve">El sistema valida los datos: campos obligatorios, nombres únicos, valores </w:t>
            </w:r>
            <w:r>
              <w:rPr>
                <w:rFonts w:cstheme="minorHAnsi"/>
                <w:sz w:val="20"/>
                <w:szCs w:val="20"/>
              </w:rPr>
              <w:t>numéricos válidos y relaciones existentes.</w:t>
            </w:r>
          </w:p>
        </w:tc>
      </w:tr>
      <w:tr w:rsidR="00AC3A89" w:rsidRPr="006947D2" w14:paraId="74D39574" w14:textId="77777777" w:rsidTr="001E475D">
        <w:trPr>
          <w:cantSplit/>
        </w:trPr>
        <w:tc>
          <w:tcPr>
            <w:tcW w:w="2500" w:type="dxa"/>
            <w:vMerge/>
          </w:tcPr>
          <w:p w14:paraId="3889CD50" w14:textId="77777777" w:rsidR="00AC3A89" w:rsidRPr="006947D2" w:rsidRDefault="00AC3A89" w:rsidP="00AC3A89"/>
        </w:tc>
        <w:tc>
          <w:tcPr>
            <w:tcW w:w="700" w:type="dxa"/>
          </w:tcPr>
          <w:p w14:paraId="1996415E" w14:textId="77777777" w:rsidR="00BB04CC" w:rsidRDefault="00CE085C">
            <w:pPr>
              <w:spacing w:before="20" w:after="20"/>
            </w:pPr>
            <w:r>
              <w:rPr>
                <w:rFonts w:cstheme="minorHAnsi"/>
                <w:sz w:val="20"/>
                <w:szCs w:val="20"/>
              </w:rPr>
              <w:t>7</w:t>
            </w:r>
          </w:p>
        </w:tc>
        <w:tc>
          <w:tcPr>
            <w:tcW w:w="5638" w:type="dxa"/>
          </w:tcPr>
          <w:p w14:paraId="34567BAE" w14:textId="77777777" w:rsidR="00BB04CC" w:rsidRDefault="00CE085C">
            <w:pPr>
              <w:spacing w:before="20" w:after="20"/>
            </w:pPr>
            <w:r>
              <w:rPr>
                <w:rFonts w:cstheme="minorHAnsi"/>
                <w:sz w:val="20"/>
                <w:szCs w:val="20"/>
              </w:rPr>
              <w:t>El sistema guarda los cambios.</w:t>
            </w:r>
          </w:p>
        </w:tc>
      </w:tr>
      <w:tr w:rsidR="00AC3A89" w:rsidRPr="006947D2" w14:paraId="7A459B7D" w14:textId="77777777" w:rsidTr="001E475D">
        <w:trPr>
          <w:cantSplit/>
        </w:trPr>
        <w:tc>
          <w:tcPr>
            <w:tcW w:w="2500" w:type="dxa"/>
            <w:vMerge/>
          </w:tcPr>
          <w:p w14:paraId="74197BC6" w14:textId="77777777" w:rsidR="00AC3A89" w:rsidRPr="006947D2" w:rsidRDefault="00AC3A89" w:rsidP="00AC3A89"/>
        </w:tc>
        <w:tc>
          <w:tcPr>
            <w:tcW w:w="700" w:type="dxa"/>
          </w:tcPr>
          <w:p w14:paraId="10AE45DB" w14:textId="77777777" w:rsidR="00BB04CC" w:rsidRDefault="00CE085C">
            <w:pPr>
              <w:spacing w:before="20" w:after="20"/>
            </w:pPr>
            <w:r>
              <w:rPr>
                <w:rFonts w:cstheme="minorHAnsi"/>
                <w:sz w:val="20"/>
                <w:szCs w:val="20"/>
              </w:rPr>
              <w:t>8</w:t>
            </w:r>
          </w:p>
        </w:tc>
        <w:tc>
          <w:tcPr>
            <w:tcW w:w="5638" w:type="dxa"/>
          </w:tcPr>
          <w:p w14:paraId="08BA9DD5" w14:textId="77777777" w:rsidR="00BB04CC" w:rsidRDefault="00CE085C">
            <w:pPr>
              <w:spacing w:before="20" w:after="20"/>
            </w:pPr>
            <w:r>
              <w:rPr>
                <w:rFonts w:cstheme="minorHAnsi"/>
                <w:sz w:val="20"/>
                <w:szCs w:val="20"/>
              </w:rPr>
              <w:t>El sistema confirma la operación y actualiza el listado.</w:t>
            </w:r>
          </w:p>
        </w:tc>
      </w:tr>
      <w:tr w:rsidR="00AC3A89" w:rsidRPr="006947D2" w14:paraId="2200C94B" w14:textId="77777777" w:rsidTr="001E475D">
        <w:trPr>
          <w:cantSplit/>
        </w:trPr>
        <w:tc>
          <w:tcPr>
            <w:tcW w:w="2500" w:type="dxa"/>
          </w:tcPr>
          <w:p w14:paraId="5B6B0391" w14:textId="77777777" w:rsidR="00AC3A89" w:rsidRPr="006947D2" w:rsidRDefault="00AC3A89" w:rsidP="00AC3A89">
            <w:r>
              <w:rPr>
                <w:rFonts w:cstheme="minorHAnsi"/>
                <w:sz w:val="20"/>
                <w:szCs w:val="20"/>
              </w:rPr>
              <w:t>Post-condición</w:t>
            </w:r>
          </w:p>
        </w:tc>
        <w:tc>
          <w:tcPr>
            <w:tcW w:w="6338" w:type="dxa"/>
            <w:gridSpan w:val="2"/>
          </w:tcPr>
          <w:p w14:paraId="3374C6F1" w14:textId="77777777" w:rsidR="00BB04CC" w:rsidRDefault="00CE085C">
            <w:pPr>
              <w:spacing w:before="20" w:after="20"/>
            </w:pPr>
            <w:r>
              <w:rPr>
                <w:rFonts w:cstheme="minorHAnsi"/>
                <w:sz w:val="20"/>
                <w:szCs w:val="20"/>
              </w:rPr>
              <w:t xml:space="preserve">El catálogo queda actualizado y disponible para el registro de ventas y compras, el semáforo y las </w:t>
            </w:r>
            <w:r>
              <w:rPr>
                <w:rFonts w:cstheme="minorHAnsi"/>
                <w:sz w:val="20"/>
                <w:szCs w:val="20"/>
              </w:rPr>
              <w:t>sugerencias de compra.</w:t>
            </w:r>
          </w:p>
        </w:tc>
      </w:tr>
      <w:tr w:rsidR="00AC3A89" w:rsidRPr="006947D2" w14:paraId="483F55F7" w14:textId="77777777" w:rsidTr="001E475D">
        <w:trPr>
          <w:cantSplit/>
        </w:trPr>
        <w:tc>
          <w:tcPr>
            <w:tcW w:w="2500" w:type="dxa"/>
            <w:vMerge w:val="restart"/>
          </w:tcPr>
          <w:p w14:paraId="13370F80" w14:textId="77777777" w:rsidR="00AC3A89" w:rsidRPr="00AC3A89" w:rsidRDefault="00AC3A89" w:rsidP="00AC3A89">
            <w:pPr>
              <w:rPr>
                <w:sz w:val="24"/>
              </w:rPr>
            </w:pPr>
            <w:r>
              <w:rPr>
                <w:rFonts w:cstheme="minorHAnsi"/>
                <w:sz w:val="20"/>
                <w:szCs w:val="20"/>
              </w:rPr>
              <w:t>Excepciones</w:t>
            </w:r>
          </w:p>
        </w:tc>
        <w:tc>
          <w:tcPr>
            <w:tcW w:w="700" w:type="dxa"/>
          </w:tcPr>
          <w:p w14:paraId="425A5F64" w14:textId="77777777" w:rsidR="00AC3A89" w:rsidRPr="006947D2" w:rsidRDefault="00AC3A89" w:rsidP="00AC3A89">
            <w:r>
              <w:rPr>
                <w:rFonts w:cstheme="minorHAnsi"/>
                <w:sz w:val="20"/>
                <w:szCs w:val="20"/>
              </w:rPr>
              <w:t>Paso</w:t>
            </w:r>
          </w:p>
        </w:tc>
        <w:tc>
          <w:tcPr>
            <w:tcW w:w="5638" w:type="dxa"/>
          </w:tcPr>
          <w:p w14:paraId="200A5A85" w14:textId="77777777" w:rsidR="00AC3A89" w:rsidRPr="006947D2" w:rsidRDefault="00AC3A89" w:rsidP="00AC3A89">
            <w:r>
              <w:rPr>
                <w:rFonts w:cstheme="minorHAnsi"/>
                <w:sz w:val="20"/>
                <w:szCs w:val="20"/>
              </w:rPr>
              <w:t>Acción</w:t>
            </w:r>
          </w:p>
        </w:tc>
      </w:tr>
      <w:tr w:rsidR="00AC3A89" w:rsidRPr="006947D2" w14:paraId="3DD6CA21" w14:textId="77777777" w:rsidTr="001E475D">
        <w:trPr>
          <w:cantSplit/>
        </w:trPr>
        <w:tc>
          <w:tcPr>
            <w:tcW w:w="2500" w:type="dxa"/>
            <w:vMerge/>
          </w:tcPr>
          <w:p w14:paraId="40D1C0AB" w14:textId="77777777" w:rsidR="00AC3A89" w:rsidRPr="006947D2" w:rsidRDefault="00AC3A89" w:rsidP="00AC3A89"/>
        </w:tc>
        <w:tc>
          <w:tcPr>
            <w:tcW w:w="700" w:type="dxa"/>
          </w:tcPr>
          <w:p w14:paraId="49D93517" w14:textId="77777777" w:rsidR="00BB04CC" w:rsidRDefault="00CE085C">
            <w:pPr>
              <w:spacing w:before="20" w:after="20"/>
            </w:pPr>
            <w:r>
              <w:rPr>
                <w:rFonts w:cstheme="minorHAnsi"/>
                <w:sz w:val="20"/>
                <w:szCs w:val="20"/>
              </w:rPr>
              <w:t>6a</w:t>
            </w:r>
          </w:p>
        </w:tc>
        <w:tc>
          <w:tcPr>
            <w:tcW w:w="5638" w:type="dxa"/>
          </w:tcPr>
          <w:p w14:paraId="2CD68C72" w14:textId="77777777" w:rsidR="00BB04CC" w:rsidRDefault="00CE085C">
            <w:pPr>
              <w:spacing w:before="20" w:after="20"/>
            </w:pPr>
            <w:r>
              <w:rPr>
                <w:rFonts w:cstheme="minorHAnsi"/>
                <w:sz w:val="20"/>
                <w:szCs w:val="20"/>
              </w:rPr>
              <w:t>El nombre ya existe o falta un dato obligatorio: el sistema informa el problema junto al campo y no guarda.</w:t>
            </w:r>
          </w:p>
        </w:tc>
      </w:tr>
      <w:tr w:rsidR="00AC3A89" w:rsidRPr="006947D2" w14:paraId="45B0870C" w14:textId="77777777" w:rsidTr="001E475D">
        <w:trPr>
          <w:cantSplit/>
        </w:trPr>
        <w:tc>
          <w:tcPr>
            <w:tcW w:w="2500" w:type="dxa"/>
            <w:vMerge/>
          </w:tcPr>
          <w:p w14:paraId="74153039" w14:textId="77777777" w:rsidR="00AC3A89" w:rsidRPr="006947D2" w:rsidRDefault="00AC3A89" w:rsidP="00AC3A89"/>
        </w:tc>
        <w:tc>
          <w:tcPr>
            <w:tcW w:w="700" w:type="dxa"/>
          </w:tcPr>
          <w:p w14:paraId="6BE7EB8C" w14:textId="77777777" w:rsidR="00BB04CC" w:rsidRDefault="00CE085C">
            <w:pPr>
              <w:spacing w:before="20" w:after="20"/>
            </w:pPr>
            <w:r>
              <w:rPr>
                <w:rFonts w:cstheme="minorHAnsi"/>
                <w:sz w:val="20"/>
                <w:szCs w:val="20"/>
              </w:rPr>
              <w:t>6b</w:t>
            </w:r>
          </w:p>
        </w:tc>
        <w:tc>
          <w:tcPr>
            <w:tcW w:w="5638" w:type="dxa"/>
          </w:tcPr>
          <w:p w14:paraId="3B4448FB" w14:textId="77777777" w:rsidR="00BB04CC" w:rsidRDefault="00CE085C">
            <w:pPr>
              <w:spacing w:before="20" w:after="20"/>
            </w:pPr>
            <w:r>
              <w:rPr>
                <w:rFonts w:cstheme="minorHAnsi"/>
                <w:sz w:val="20"/>
                <w:szCs w:val="20"/>
              </w:rPr>
              <w:t xml:space="preserve">El lead time o los días hábiles del proveedor no son válidos (por ejemplo, un lead </w:t>
            </w:r>
            <w:r>
              <w:rPr>
                <w:rFonts w:cstheme="minorHAnsi"/>
                <w:sz w:val="20"/>
                <w:szCs w:val="20"/>
              </w:rPr>
              <w:t>time menor que cero o ningún día hábil): se rechaza el dato.</w:t>
            </w:r>
          </w:p>
        </w:tc>
      </w:tr>
      <w:tr w:rsidR="00AC3A89" w:rsidRPr="006947D2" w14:paraId="40345685" w14:textId="77777777" w:rsidTr="001E475D">
        <w:trPr>
          <w:cantSplit/>
        </w:trPr>
        <w:tc>
          <w:tcPr>
            <w:tcW w:w="2500" w:type="dxa"/>
            <w:vMerge/>
          </w:tcPr>
          <w:p w14:paraId="2039A43D" w14:textId="77777777" w:rsidR="00AC3A89" w:rsidRPr="006947D2" w:rsidRDefault="00AC3A89" w:rsidP="00AC3A89"/>
        </w:tc>
        <w:tc>
          <w:tcPr>
            <w:tcW w:w="700" w:type="dxa"/>
          </w:tcPr>
          <w:p w14:paraId="5E5E7992" w14:textId="77777777" w:rsidR="00BB04CC" w:rsidRDefault="00CE085C">
            <w:pPr>
              <w:spacing w:before="20" w:after="20"/>
            </w:pPr>
            <w:r>
              <w:rPr>
                <w:rFonts w:cstheme="minorHAnsi"/>
                <w:sz w:val="20"/>
                <w:szCs w:val="20"/>
              </w:rPr>
              <w:t>3a</w:t>
            </w:r>
          </w:p>
        </w:tc>
        <w:tc>
          <w:tcPr>
            <w:tcW w:w="5638" w:type="dxa"/>
          </w:tcPr>
          <w:p w14:paraId="696AC5D4" w14:textId="77777777" w:rsidR="00BB04CC" w:rsidRDefault="00CE085C">
            <w:pPr>
              <w:spacing w:before="20" w:after="20"/>
            </w:pPr>
            <w:r>
              <w:rPr>
                <w:rFonts w:cstheme="minorHAnsi"/>
                <w:sz w:val="20"/>
                <w:szCs w:val="20"/>
              </w:rPr>
              <w:t>El administrador intenta eliminar un producto o proveedor con ventas o compras históricas: el sistema no lo elimina y ofrece la baja lógica (desactivar).</w:t>
            </w:r>
          </w:p>
        </w:tc>
      </w:tr>
      <w:tr w:rsidR="00AC3A89" w:rsidRPr="006947D2" w14:paraId="574297E4" w14:textId="77777777" w:rsidTr="001E475D">
        <w:trPr>
          <w:cantSplit/>
        </w:trPr>
        <w:tc>
          <w:tcPr>
            <w:tcW w:w="2500" w:type="dxa"/>
            <w:vMerge/>
          </w:tcPr>
          <w:p w14:paraId="32E7F380" w14:textId="77777777" w:rsidR="00AC3A89" w:rsidRPr="006947D2" w:rsidRDefault="00AC3A89" w:rsidP="00AC3A89"/>
        </w:tc>
        <w:tc>
          <w:tcPr>
            <w:tcW w:w="700" w:type="dxa"/>
          </w:tcPr>
          <w:p w14:paraId="07753E69" w14:textId="77777777" w:rsidR="00BB04CC" w:rsidRDefault="00CE085C">
            <w:pPr>
              <w:spacing w:before="20" w:after="20"/>
            </w:pPr>
            <w:r>
              <w:rPr>
                <w:rFonts w:cstheme="minorHAnsi"/>
                <w:sz w:val="20"/>
                <w:szCs w:val="20"/>
              </w:rPr>
              <w:t>7a</w:t>
            </w:r>
          </w:p>
        </w:tc>
        <w:tc>
          <w:tcPr>
            <w:tcW w:w="5638" w:type="dxa"/>
          </w:tcPr>
          <w:p w14:paraId="37E7EB81" w14:textId="77777777" w:rsidR="00BB04CC" w:rsidRDefault="00CE085C">
            <w:pPr>
              <w:spacing w:before="20" w:after="20"/>
            </w:pPr>
            <w:r>
              <w:rPr>
                <w:rFonts w:cstheme="minorHAnsi"/>
                <w:sz w:val="20"/>
                <w:szCs w:val="20"/>
              </w:rPr>
              <w:t>Falla temporal de conexión con la base de datos: se reintenta y, si persiste, se informa con un mensaje amigable sin guardar datos parciales.</w:t>
            </w:r>
          </w:p>
        </w:tc>
      </w:tr>
      <w:tr w:rsidR="00AC3A89" w:rsidRPr="006947D2" w14:paraId="1A9FD4D6" w14:textId="77777777" w:rsidTr="001E475D">
        <w:trPr>
          <w:cantSplit/>
        </w:trPr>
        <w:tc>
          <w:tcPr>
            <w:tcW w:w="2500" w:type="dxa"/>
            <w:vMerge w:val="restart"/>
          </w:tcPr>
          <w:p w14:paraId="30C9F27A" w14:textId="77777777" w:rsidR="00AC3A89" w:rsidRPr="006947D2" w:rsidRDefault="00AC3A89" w:rsidP="00AC3A89">
            <w:r>
              <w:rPr>
                <w:rFonts w:cstheme="minorHAnsi"/>
                <w:sz w:val="20"/>
                <w:szCs w:val="20"/>
              </w:rPr>
              <w:t>Rendimiento</w:t>
            </w:r>
          </w:p>
        </w:tc>
        <w:tc>
          <w:tcPr>
            <w:tcW w:w="700" w:type="dxa"/>
          </w:tcPr>
          <w:p w14:paraId="4E67F455" w14:textId="77777777" w:rsidR="00AC3A89" w:rsidRPr="006947D2" w:rsidRDefault="00AC3A89" w:rsidP="00AC3A89">
            <w:r>
              <w:rPr>
                <w:rFonts w:cstheme="minorHAnsi"/>
                <w:sz w:val="20"/>
                <w:szCs w:val="20"/>
              </w:rPr>
              <w:t>Paso</w:t>
            </w:r>
          </w:p>
        </w:tc>
        <w:tc>
          <w:tcPr>
            <w:tcW w:w="5638" w:type="dxa"/>
          </w:tcPr>
          <w:p w14:paraId="05153BB2" w14:textId="77777777" w:rsidR="00AC3A89" w:rsidRPr="006947D2" w:rsidRDefault="00AC3A89" w:rsidP="00AC3A89">
            <w:r>
              <w:rPr>
                <w:rFonts w:cstheme="minorHAnsi"/>
                <w:sz w:val="20"/>
                <w:szCs w:val="20"/>
              </w:rPr>
              <w:t>Cota de tiempo</w:t>
            </w:r>
          </w:p>
        </w:tc>
      </w:tr>
      <w:tr w:rsidR="00AC3A89" w:rsidRPr="006947D2" w14:paraId="7763E298" w14:textId="77777777" w:rsidTr="001E475D">
        <w:trPr>
          <w:cantSplit/>
        </w:trPr>
        <w:tc>
          <w:tcPr>
            <w:tcW w:w="2500" w:type="dxa"/>
            <w:vMerge/>
          </w:tcPr>
          <w:p w14:paraId="00B4DFED" w14:textId="77777777" w:rsidR="00AC3A89" w:rsidRPr="006947D2" w:rsidRDefault="00AC3A89" w:rsidP="00AC3A89"/>
        </w:tc>
        <w:tc>
          <w:tcPr>
            <w:tcW w:w="700" w:type="dxa"/>
          </w:tcPr>
          <w:p w14:paraId="35FF33D5" w14:textId="77777777" w:rsidR="00BB04CC" w:rsidRDefault="00CE085C">
            <w:pPr>
              <w:spacing w:before="20" w:after="20"/>
            </w:pPr>
            <w:r>
              <w:rPr>
                <w:rFonts w:cstheme="minorHAnsi"/>
                <w:sz w:val="20"/>
                <w:szCs w:val="20"/>
              </w:rPr>
              <w:t>6 – 8</w:t>
            </w:r>
          </w:p>
        </w:tc>
        <w:tc>
          <w:tcPr>
            <w:tcW w:w="5638" w:type="dxa"/>
          </w:tcPr>
          <w:p w14:paraId="1A7436B8" w14:textId="77777777" w:rsidR="00BB04CC" w:rsidRDefault="00CE085C">
            <w:pPr>
              <w:spacing w:before="20" w:after="20"/>
            </w:pPr>
            <w:r>
              <w:rPr>
                <w:rFonts w:cstheme="minorHAnsi"/>
                <w:sz w:val="20"/>
                <w:szCs w:val="20"/>
              </w:rPr>
              <w:t>Hasta 2 s</w:t>
            </w:r>
          </w:p>
        </w:tc>
      </w:tr>
      <w:tr w:rsidR="00AC3A89" w:rsidRPr="006947D2" w14:paraId="713E6C68" w14:textId="77777777" w:rsidTr="001E475D">
        <w:trPr>
          <w:cantSplit/>
        </w:trPr>
        <w:tc>
          <w:tcPr>
            <w:tcW w:w="2500" w:type="dxa"/>
          </w:tcPr>
          <w:p w14:paraId="4DF8D26F" w14:textId="77777777" w:rsidR="00AC3A89" w:rsidRPr="006947D2" w:rsidRDefault="00AC3A89" w:rsidP="00AC3A89">
            <w:r>
              <w:rPr>
                <w:rFonts w:cstheme="minorHAnsi"/>
                <w:sz w:val="20"/>
                <w:szCs w:val="20"/>
              </w:rPr>
              <w:t>Frecuencia esperada</w:t>
            </w:r>
          </w:p>
        </w:tc>
        <w:tc>
          <w:tcPr>
            <w:tcW w:w="6338" w:type="dxa"/>
            <w:gridSpan w:val="2"/>
          </w:tcPr>
          <w:p w14:paraId="5DADD7D8" w14:textId="77777777" w:rsidR="00BB04CC" w:rsidRDefault="00CE085C">
            <w:pPr>
              <w:spacing w:before="20" w:after="20"/>
            </w:pPr>
            <w:r>
              <w:rPr>
                <w:rFonts w:cstheme="minorHAnsi"/>
                <w:sz w:val="20"/>
                <w:szCs w:val="20"/>
              </w:rPr>
              <w:t xml:space="preserve">Ocasional: altas y modificaciones esporádicas, a medida que </w:t>
            </w:r>
            <w:r>
              <w:rPr>
                <w:rFonts w:cstheme="minorHAnsi"/>
                <w:sz w:val="20"/>
                <w:szCs w:val="20"/>
              </w:rPr>
              <w:t>cambian los cortes o los proveedores.</w:t>
            </w:r>
          </w:p>
        </w:tc>
      </w:tr>
      <w:tr w:rsidR="00AC3A89" w:rsidRPr="006947D2" w14:paraId="6C7767F1" w14:textId="77777777" w:rsidTr="001E475D">
        <w:trPr>
          <w:cantSplit/>
        </w:trPr>
        <w:tc>
          <w:tcPr>
            <w:tcW w:w="2500" w:type="dxa"/>
          </w:tcPr>
          <w:p w14:paraId="02D1C40D" w14:textId="77777777" w:rsidR="00AC3A89" w:rsidRPr="006947D2" w:rsidRDefault="00AC3A89" w:rsidP="00AC3A89">
            <w:r>
              <w:rPr>
                <w:rFonts w:cstheme="minorHAnsi"/>
                <w:sz w:val="20"/>
                <w:szCs w:val="20"/>
              </w:rPr>
              <w:lastRenderedPageBreak/>
              <w:t>Comentarios</w:t>
            </w:r>
          </w:p>
        </w:tc>
        <w:tc>
          <w:tcPr>
            <w:tcW w:w="6338" w:type="dxa"/>
            <w:gridSpan w:val="2"/>
          </w:tcPr>
          <w:p w14:paraId="445ADA59" w14:textId="77777777" w:rsidR="00BB04CC" w:rsidRDefault="00CE085C">
            <w:pPr>
              <w:spacing w:before="20" w:after="20"/>
            </w:pPr>
            <w:r>
              <w:rPr>
                <w:rFonts w:cstheme="minorHAnsi"/>
                <w:sz w:val="20"/>
                <w:szCs w:val="20"/>
              </w:rPr>
              <w:t xml:space="preserve">Cada producto debe quedar vinculado con su proveedor habitual y con una categoría; la categoría sirve de base para estimar la demanda de productos nuevos sin historial (RF-11). El lead time se </w:t>
            </w:r>
            <w:r>
              <w:rPr>
                <w:rFonts w:cstheme="minorHAnsi"/>
                <w:sz w:val="20"/>
                <w:szCs w:val="20"/>
              </w:rPr>
              <w:t>registra en días y los días hábiles del proveedor como el conjunto de días de la semana en que atiende pedidos, codificado en un valor entero (lunes = 1, martes = 2, miércoles = 4, jueves = 8, viernes = 16, sábado = 32 y domingo = 64; por ejemplo, lunes a viernes = 31). Su realización se modela en el Diagrama de secuencia 5 del Documento 02.</w:t>
            </w:r>
          </w:p>
        </w:tc>
      </w:tr>
    </w:tbl>
    <w:p w14:paraId="3BDB70B4" w14:textId="77777777" w:rsidR="00BB04CC" w:rsidRDefault="00BB04CC">
      <w:pPr>
        <w:spacing w:after="120"/>
        <w:jc w:val="both"/>
      </w:pPr>
    </w:p>
    <w:p w14:paraId="6C7F6F72" w14:textId="77777777" w:rsidR="005C7BC8" w:rsidRDefault="002435E0" w:rsidP="002435E0">
      <w:pPr>
        <w:pStyle w:val="Ttulo3"/>
      </w:pPr>
      <w:bookmarkStart w:id="14" w:name="_Toc243143227"/>
      <w:r>
        <w:t>Caso de Uso 05 – Atender o descartar alertas de inventario</w:t>
      </w:r>
      <w:bookmarkEnd w:id="14"/>
    </w:p>
    <w:p w14:paraId="6FE3623F"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15CCC91B" w14:textId="77777777" w:rsidTr="001E475D">
        <w:trPr>
          <w:cantSplit/>
        </w:trPr>
        <w:tc>
          <w:tcPr>
            <w:tcW w:w="2500" w:type="dxa"/>
          </w:tcPr>
          <w:p w14:paraId="013CF238" w14:textId="77777777" w:rsidR="00BB04CC" w:rsidRDefault="00CE085C">
            <w:pPr>
              <w:spacing w:before="20" w:after="20"/>
            </w:pPr>
            <w:r>
              <w:rPr>
                <w:rFonts w:cstheme="minorHAnsi"/>
                <w:sz w:val="20"/>
                <w:szCs w:val="20"/>
              </w:rPr>
              <w:t>RF-05</w:t>
            </w:r>
          </w:p>
        </w:tc>
        <w:tc>
          <w:tcPr>
            <w:tcW w:w="6338" w:type="dxa"/>
            <w:gridSpan w:val="2"/>
          </w:tcPr>
          <w:p w14:paraId="1A24EE0B" w14:textId="77777777" w:rsidR="00BB04CC" w:rsidRDefault="00CE085C">
            <w:pPr>
              <w:spacing w:before="20" w:after="20"/>
            </w:pPr>
            <w:r>
              <w:rPr>
                <w:rFonts w:cstheme="minorHAnsi"/>
                <w:sz w:val="20"/>
                <w:szCs w:val="20"/>
              </w:rPr>
              <w:t>Atender o descartar alertas de inventario</w:t>
            </w:r>
          </w:p>
        </w:tc>
      </w:tr>
      <w:tr w:rsidR="00AC3A89" w:rsidRPr="006947D2" w14:paraId="78E0ADFB" w14:textId="77777777" w:rsidTr="001E475D">
        <w:trPr>
          <w:cantSplit/>
        </w:trPr>
        <w:tc>
          <w:tcPr>
            <w:tcW w:w="2500" w:type="dxa"/>
          </w:tcPr>
          <w:p w14:paraId="6C4BDD1F" w14:textId="77777777" w:rsidR="00AC3A89" w:rsidRPr="006947D2" w:rsidRDefault="00AC3A89" w:rsidP="00AC3A89">
            <w:r>
              <w:rPr>
                <w:rFonts w:cstheme="minorHAnsi"/>
                <w:sz w:val="20"/>
                <w:szCs w:val="20"/>
              </w:rPr>
              <w:t>Versión</w:t>
            </w:r>
          </w:p>
        </w:tc>
        <w:tc>
          <w:tcPr>
            <w:tcW w:w="6338" w:type="dxa"/>
            <w:gridSpan w:val="2"/>
          </w:tcPr>
          <w:p w14:paraId="356EDB52" w14:textId="77777777" w:rsidR="00BB04CC" w:rsidRDefault="00CE085C">
            <w:pPr>
              <w:spacing w:before="20" w:after="20"/>
            </w:pPr>
            <w:r>
              <w:rPr>
                <w:rFonts w:cstheme="minorHAnsi"/>
                <w:sz w:val="20"/>
                <w:szCs w:val="20"/>
              </w:rPr>
              <w:t>1.0 — 09/10/2026</w:t>
            </w:r>
          </w:p>
        </w:tc>
      </w:tr>
      <w:tr w:rsidR="00AC3A89" w:rsidRPr="006947D2" w14:paraId="3856142D" w14:textId="77777777" w:rsidTr="001E475D">
        <w:trPr>
          <w:cantSplit/>
        </w:trPr>
        <w:tc>
          <w:tcPr>
            <w:tcW w:w="2500" w:type="dxa"/>
          </w:tcPr>
          <w:p w14:paraId="5E7F642D" w14:textId="77777777" w:rsidR="00AC3A89" w:rsidRPr="006947D2" w:rsidRDefault="00AC3A89" w:rsidP="00AC3A89">
            <w:r>
              <w:rPr>
                <w:rFonts w:cstheme="minorHAnsi"/>
                <w:sz w:val="20"/>
                <w:szCs w:val="20"/>
              </w:rPr>
              <w:t>Actores</w:t>
            </w:r>
          </w:p>
        </w:tc>
        <w:tc>
          <w:tcPr>
            <w:tcW w:w="6338" w:type="dxa"/>
            <w:gridSpan w:val="2"/>
          </w:tcPr>
          <w:p w14:paraId="58330510" w14:textId="77777777" w:rsidR="00BB04CC" w:rsidRDefault="00CE085C">
            <w:pPr>
              <w:spacing w:before="20" w:after="20"/>
            </w:pPr>
            <w:r>
              <w:rPr>
                <w:rFonts w:cstheme="minorHAnsi"/>
                <w:b/>
                <w:bCs/>
                <w:sz w:val="20"/>
                <w:szCs w:val="20"/>
              </w:rPr>
              <w:t>Primario:</w:t>
            </w:r>
            <w:r>
              <w:rPr>
                <w:rFonts w:cstheme="minorHAnsi"/>
                <w:sz w:val="20"/>
                <w:szCs w:val="20"/>
              </w:rPr>
              <w:t xml:space="preserve"> Dueño / Administrador de la Carnicería (rol administrador).</w:t>
            </w:r>
          </w:p>
        </w:tc>
      </w:tr>
      <w:tr w:rsidR="00AC3A89" w:rsidRPr="006947D2" w14:paraId="5585C064" w14:textId="77777777" w:rsidTr="001E475D">
        <w:trPr>
          <w:cantSplit/>
        </w:trPr>
        <w:tc>
          <w:tcPr>
            <w:tcW w:w="2500" w:type="dxa"/>
          </w:tcPr>
          <w:p w14:paraId="5950C243" w14:textId="77777777" w:rsidR="00AC3A89" w:rsidRPr="006947D2" w:rsidRDefault="00AC3A89" w:rsidP="00AC3A89">
            <w:r>
              <w:rPr>
                <w:rFonts w:cstheme="minorHAnsi"/>
                <w:sz w:val="20"/>
                <w:szCs w:val="20"/>
              </w:rPr>
              <w:t>Objetivos asociados</w:t>
            </w:r>
          </w:p>
        </w:tc>
        <w:tc>
          <w:tcPr>
            <w:tcW w:w="6338" w:type="dxa"/>
            <w:gridSpan w:val="2"/>
          </w:tcPr>
          <w:p w14:paraId="0A395BDC" w14:textId="77777777" w:rsidR="00BB04CC" w:rsidRDefault="00CE085C">
            <w:pPr>
              <w:spacing w:before="20" w:after="20"/>
            </w:pPr>
            <w:r>
              <w:rPr>
                <w:rFonts w:cstheme="minorHAnsi"/>
                <w:sz w:val="20"/>
                <w:szCs w:val="20"/>
              </w:rPr>
              <w:t>OB-01, OB-02, OB-04</w:t>
            </w:r>
          </w:p>
        </w:tc>
      </w:tr>
      <w:tr w:rsidR="00AC3A89" w:rsidRPr="006947D2" w14:paraId="6D549FD0" w14:textId="77777777" w:rsidTr="001E475D">
        <w:trPr>
          <w:cantSplit/>
        </w:trPr>
        <w:tc>
          <w:tcPr>
            <w:tcW w:w="2500" w:type="dxa"/>
          </w:tcPr>
          <w:p w14:paraId="0732A262" w14:textId="77777777" w:rsidR="00AC3A89" w:rsidRPr="006947D2" w:rsidRDefault="00AC3A89" w:rsidP="00AC3A89">
            <w:r>
              <w:rPr>
                <w:rFonts w:cstheme="minorHAnsi"/>
                <w:sz w:val="20"/>
                <w:szCs w:val="20"/>
              </w:rPr>
              <w:t>Requerimientos asociados</w:t>
            </w:r>
          </w:p>
        </w:tc>
        <w:tc>
          <w:tcPr>
            <w:tcW w:w="6338" w:type="dxa"/>
            <w:gridSpan w:val="2"/>
          </w:tcPr>
          <w:p w14:paraId="3C8C4C37" w14:textId="77777777" w:rsidR="00BB04CC" w:rsidRDefault="00CE085C">
            <w:pPr>
              <w:spacing w:before="20" w:after="20"/>
            </w:pPr>
            <w:r>
              <w:rPr>
                <w:rFonts w:cstheme="minorHAnsi"/>
                <w:sz w:val="20"/>
                <w:szCs w:val="20"/>
              </w:rPr>
              <w:t>RF-09 (genera las alertas), RF-03 (las presenta en el dashboard), RF-07 (Autenticar).</w:t>
            </w:r>
          </w:p>
        </w:tc>
      </w:tr>
      <w:tr w:rsidR="00AC3A89" w:rsidRPr="006947D2" w14:paraId="42D2086F" w14:textId="77777777" w:rsidTr="001E475D">
        <w:trPr>
          <w:cantSplit/>
        </w:trPr>
        <w:tc>
          <w:tcPr>
            <w:tcW w:w="2500" w:type="dxa"/>
          </w:tcPr>
          <w:p w14:paraId="6283D37D" w14:textId="77777777" w:rsidR="00AC3A89" w:rsidRPr="006947D2" w:rsidRDefault="00AC3A89" w:rsidP="00AC3A89">
            <w:r>
              <w:rPr>
                <w:rFonts w:cstheme="minorHAnsi"/>
                <w:sz w:val="20"/>
                <w:szCs w:val="20"/>
              </w:rPr>
              <w:t>Descripción</w:t>
            </w:r>
          </w:p>
        </w:tc>
        <w:tc>
          <w:tcPr>
            <w:tcW w:w="6338" w:type="dxa"/>
            <w:gridSpan w:val="2"/>
          </w:tcPr>
          <w:p w14:paraId="76555606" w14:textId="77777777" w:rsidR="00BB04CC" w:rsidRDefault="00CE085C">
            <w:pPr>
              <w:spacing w:before="20" w:after="20"/>
            </w:pPr>
            <w:r>
              <w:rPr>
                <w:rFonts w:cstheme="minorHAnsi"/>
                <w:sz w:val="20"/>
                <w:szCs w:val="20"/>
              </w:rPr>
              <w:t xml:space="preserve">Permite al administrador revisar las </w:t>
            </w:r>
            <w:r>
              <w:rPr>
                <w:rFonts w:cstheme="minorHAnsi"/>
                <w:sz w:val="20"/>
                <w:szCs w:val="20"/>
              </w:rPr>
              <w:t>alertas de inventario activas (quiebre o stock bajo) con la sugerencia de reabastecimiento y su fecha límite de pedido, y marcarlas como atendidas o descartadas, dejando registro del momento de la resolución.</w:t>
            </w:r>
          </w:p>
        </w:tc>
      </w:tr>
      <w:tr w:rsidR="00AC3A89" w:rsidRPr="006947D2" w14:paraId="73D679A9" w14:textId="77777777" w:rsidTr="001E475D">
        <w:trPr>
          <w:cantSplit/>
        </w:trPr>
        <w:tc>
          <w:tcPr>
            <w:tcW w:w="2500" w:type="dxa"/>
          </w:tcPr>
          <w:p w14:paraId="0E9A65AA" w14:textId="77777777" w:rsidR="00AC3A89" w:rsidRPr="006947D2" w:rsidRDefault="00AC3A89" w:rsidP="00AC3A89">
            <w:r>
              <w:rPr>
                <w:rFonts w:cstheme="minorHAnsi"/>
                <w:sz w:val="20"/>
                <w:szCs w:val="20"/>
              </w:rPr>
              <w:t>Pre-condición</w:t>
            </w:r>
          </w:p>
        </w:tc>
        <w:tc>
          <w:tcPr>
            <w:tcW w:w="6338" w:type="dxa"/>
            <w:gridSpan w:val="2"/>
          </w:tcPr>
          <w:p w14:paraId="543AEE58" w14:textId="77777777" w:rsidR="00BB04CC" w:rsidRDefault="00CE085C">
            <w:pPr>
              <w:spacing w:before="20" w:after="20"/>
            </w:pPr>
            <w:r>
              <w:rPr>
                <w:rFonts w:cstheme="minorHAnsi"/>
                <w:sz w:val="20"/>
                <w:szCs w:val="20"/>
              </w:rPr>
              <w:t xml:space="preserve">El usuario tiene sesión </w:t>
            </w:r>
            <w:r>
              <w:rPr>
                <w:rFonts w:cstheme="minorHAnsi"/>
                <w:sz w:val="20"/>
                <w:szCs w:val="20"/>
              </w:rPr>
              <w:t>iniciada con rol administrador. Existen alertas en estado activa generadas por el motor de reglas (RF-09).</w:t>
            </w:r>
          </w:p>
        </w:tc>
      </w:tr>
      <w:tr w:rsidR="00AC3A89" w:rsidRPr="006947D2" w14:paraId="5DBCDD50" w14:textId="77777777" w:rsidTr="001E475D">
        <w:trPr>
          <w:cantSplit/>
        </w:trPr>
        <w:tc>
          <w:tcPr>
            <w:tcW w:w="2500" w:type="dxa"/>
            <w:vMerge w:val="restart"/>
          </w:tcPr>
          <w:p w14:paraId="0606447B" w14:textId="77777777" w:rsidR="00AC3A89" w:rsidRPr="006947D2" w:rsidRDefault="00AC3A89" w:rsidP="00AC3A89">
            <w:r>
              <w:rPr>
                <w:rFonts w:cstheme="minorHAnsi"/>
                <w:sz w:val="20"/>
                <w:szCs w:val="20"/>
              </w:rPr>
              <w:t>Secuencia</w:t>
            </w:r>
          </w:p>
          <w:p w14:paraId="397DCE5E" w14:textId="77777777" w:rsidR="00AC3A89" w:rsidRPr="006947D2" w:rsidRDefault="00AC3A89" w:rsidP="00AC3A89">
            <w:r>
              <w:rPr>
                <w:rFonts w:cstheme="minorHAnsi"/>
                <w:sz w:val="20"/>
                <w:szCs w:val="20"/>
              </w:rPr>
              <w:t>Normal</w:t>
            </w:r>
          </w:p>
        </w:tc>
        <w:tc>
          <w:tcPr>
            <w:tcW w:w="700" w:type="dxa"/>
          </w:tcPr>
          <w:p w14:paraId="2A62C205" w14:textId="77777777" w:rsidR="00AC3A89" w:rsidRPr="006947D2" w:rsidRDefault="00AC3A89" w:rsidP="00AC3A89">
            <w:r>
              <w:rPr>
                <w:rFonts w:cstheme="minorHAnsi"/>
                <w:sz w:val="20"/>
                <w:szCs w:val="20"/>
              </w:rPr>
              <w:t>Paso</w:t>
            </w:r>
          </w:p>
        </w:tc>
        <w:tc>
          <w:tcPr>
            <w:tcW w:w="5638" w:type="dxa"/>
          </w:tcPr>
          <w:p w14:paraId="29B9F370" w14:textId="77777777" w:rsidR="00AC3A89" w:rsidRPr="006947D2" w:rsidRDefault="00AC3A89" w:rsidP="00AC3A89">
            <w:r>
              <w:rPr>
                <w:rFonts w:cstheme="minorHAnsi"/>
                <w:sz w:val="20"/>
                <w:szCs w:val="20"/>
              </w:rPr>
              <w:t>Acción</w:t>
            </w:r>
          </w:p>
        </w:tc>
      </w:tr>
      <w:tr w:rsidR="00AC3A89" w:rsidRPr="006947D2" w14:paraId="0D7B25C5" w14:textId="77777777" w:rsidTr="001E475D">
        <w:trPr>
          <w:cantSplit/>
        </w:trPr>
        <w:tc>
          <w:tcPr>
            <w:tcW w:w="2500" w:type="dxa"/>
            <w:vMerge/>
          </w:tcPr>
          <w:p w14:paraId="318326CC" w14:textId="77777777" w:rsidR="00AC3A89" w:rsidRPr="006947D2" w:rsidRDefault="00AC3A89" w:rsidP="00AC3A89"/>
        </w:tc>
        <w:tc>
          <w:tcPr>
            <w:tcW w:w="700" w:type="dxa"/>
          </w:tcPr>
          <w:p w14:paraId="0F7426B2" w14:textId="77777777" w:rsidR="00BB04CC" w:rsidRDefault="00CE085C">
            <w:pPr>
              <w:spacing w:before="20" w:after="20"/>
            </w:pPr>
            <w:r>
              <w:rPr>
                <w:rFonts w:cstheme="minorHAnsi"/>
                <w:sz w:val="20"/>
                <w:szCs w:val="20"/>
              </w:rPr>
              <w:t>1</w:t>
            </w:r>
          </w:p>
        </w:tc>
        <w:tc>
          <w:tcPr>
            <w:tcW w:w="5638" w:type="dxa"/>
          </w:tcPr>
          <w:p w14:paraId="75FD322F" w14:textId="77777777" w:rsidR="00BB04CC" w:rsidRDefault="00CE085C">
            <w:pPr>
              <w:spacing w:before="20" w:after="20"/>
            </w:pPr>
            <w:r>
              <w:rPr>
                <w:rFonts w:cstheme="minorHAnsi"/>
                <w:sz w:val="20"/>
                <w:szCs w:val="20"/>
              </w:rPr>
              <w:t>El administrador abre el listado de alertas activas.</w:t>
            </w:r>
          </w:p>
        </w:tc>
      </w:tr>
      <w:tr w:rsidR="00AC3A89" w:rsidRPr="006947D2" w14:paraId="4CAC3948" w14:textId="77777777" w:rsidTr="001E475D">
        <w:trPr>
          <w:cantSplit/>
        </w:trPr>
        <w:tc>
          <w:tcPr>
            <w:tcW w:w="2500" w:type="dxa"/>
            <w:vMerge/>
          </w:tcPr>
          <w:p w14:paraId="4864B13C" w14:textId="77777777" w:rsidR="00AC3A89" w:rsidRPr="006947D2" w:rsidRDefault="00AC3A89" w:rsidP="00AC3A89"/>
        </w:tc>
        <w:tc>
          <w:tcPr>
            <w:tcW w:w="700" w:type="dxa"/>
          </w:tcPr>
          <w:p w14:paraId="59F02D40" w14:textId="77777777" w:rsidR="00BB04CC" w:rsidRDefault="00CE085C">
            <w:pPr>
              <w:spacing w:before="20" w:after="20"/>
            </w:pPr>
            <w:r>
              <w:rPr>
                <w:rFonts w:cstheme="minorHAnsi"/>
                <w:sz w:val="20"/>
                <w:szCs w:val="20"/>
              </w:rPr>
              <w:t>2</w:t>
            </w:r>
          </w:p>
        </w:tc>
        <w:tc>
          <w:tcPr>
            <w:tcW w:w="5638" w:type="dxa"/>
          </w:tcPr>
          <w:p w14:paraId="6E04E403" w14:textId="77777777" w:rsidR="00BB04CC" w:rsidRDefault="00CE085C">
            <w:pPr>
              <w:spacing w:before="20" w:after="20"/>
            </w:pPr>
            <w:r>
              <w:rPr>
                <w:rFonts w:cstheme="minorHAnsi"/>
                <w:sz w:val="20"/>
                <w:szCs w:val="20"/>
              </w:rPr>
              <w:t xml:space="preserve">El sistema muestra las alertas ordenadas por nivel de </w:t>
            </w:r>
            <w:r>
              <w:rPr>
                <w:rFonts w:cstheme="minorHAnsi"/>
                <w:sz w:val="20"/>
                <w:szCs w:val="20"/>
              </w:rPr>
              <w:t>riesgo y por fecha límite de pedido.</w:t>
            </w:r>
          </w:p>
        </w:tc>
      </w:tr>
      <w:tr w:rsidR="00AC3A89" w:rsidRPr="006947D2" w14:paraId="490C5DED" w14:textId="77777777" w:rsidTr="001E475D">
        <w:trPr>
          <w:cantSplit/>
        </w:trPr>
        <w:tc>
          <w:tcPr>
            <w:tcW w:w="2500" w:type="dxa"/>
            <w:vMerge/>
          </w:tcPr>
          <w:p w14:paraId="061E521B" w14:textId="77777777" w:rsidR="00AC3A89" w:rsidRPr="006947D2" w:rsidRDefault="00AC3A89" w:rsidP="00AC3A89"/>
        </w:tc>
        <w:tc>
          <w:tcPr>
            <w:tcW w:w="700" w:type="dxa"/>
          </w:tcPr>
          <w:p w14:paraId="54408C35" w14:textId="77777777" w:rsidR="00BB04CC" w:rsidRDefault="00CE085C">
            <w:pPr>
              <w:spacing w:before="20" w:after="20"/>
            </w:pPr>
            <w:r>
              <w:rPr>
                <w:rFonts w:cstheme="minorHAnsi"/>
                <w:sz w:val="20"/>
                <w:szCs w:val="20"/>
              </w:rPr>
              <w:t>3</w:t>
            </w:r>
          </w:p>
        </w:tc>
        <w:tc>
          <w:tcPr>
            <w:tcW w:w="5638" w:type="dxa"/>
          </w:tcPr>
          <w:p w14:paraId="4B4FA226" w14:textId="77777777" w:rsidR="00BB04CC" w:rsidRDefault="00CE085C">
            <w:pPr>
              <w:spacing w:before="20" w:after="20"/>
            </w:pPr>
            <w:r>
              <w:rPr>
                <w:rFonts w:cstheme="minorHAnsi"/>
                <w:sz w:val="20"/>
                <w:szCs w:val="20"/>
              </w:rPr>
              <w:t>El administrador selecciona una alerta.</w:t>
            </w:r>
          </w:p>
        </w:tc>
      </w:tr>
      <w:tr w:rsidR="00AC3A89" w:rsidRPr="006947D2" w14:paraId="14C7C625" w14:textId="77777777" w:rsidTr="001E475D">
        <w:trPr>
          <w:cantSplit/>
        </w:trPr>
        <w:tc>
          <w:tcPr>
            <w:tcW w:w="2500" w:type="dxa"/>
            <w:vMerge/>
          </w:tcPr>
          <w:p w14:paraId="7A7C29EE" w14:textId="77777777" w:rsidR="00AC3A89" w:rsidRPr="006947D2" w:rsidRDefault="00AC3A89" w:rsidP="00AC3A89"/>
        </w:tc>
        <w:tc>
          <w:tcPr>
            <w:tcW w:w="700" w:type="dxa"/>
          </w:tcPr>
          <w:p w14:paraId="086191B1" w14:textId="77777777" w:rsidR="00BB04CC" w:rsidRDefault="00CE085C">
            <w:pPr>
              <w:spacing w:before="20" w:after="20"/>
            </w:pPr>
            <w:r>
              <w:rPr>
                <w:rFonts w:cstheme="minorHAnsi"/>
                <w:sz w:val="20"/>
                <w:szCs w:val="20"/>
              </w:rPr>
              <w:t>4</w:t>
            </w:r>
          </w:p>
        </w:tc>
        <w:tc>
          <w:tcPr>
            <w:tcW w:w="5638" w:type="dxa"/>
          </w:tcPr>
          <w:p w14:paraId="221EDB17" w14:textId="77777777" w:rsidR="00BB04CC" w:rsidRDefault="00CE085C">
            <w:pPr>
              <w:spacing w:before="20" w:after="20"/>
            </w:pPr>
            <w:r>
              <w:rPr>
                <w:rFonts w:cstheme="minorHAnsi"/>
                <w:sz w:val="20"/>
                <w:szCs w:val="20"/>
              </w:rPr>
              <w:t>El sistema muestra el detalle: producto, stock actual, demanda proyectada, margen de seguridad, cantidad sugerida, proveedor, lead time, fecha estimada de quiebre y fecha límite de pedido.</w:t>
            </w:r>
          </w:p>
        </w:tc>
      </w:tr>
      <w:tr w:rsidR="00AC3A89" w:rsidRPr="006947D2" w14:paraId="6962F9D4" w14:textId="77777777" w:rsidTr="001E475D">
        <w:trPr>
          <w:cantSplit/>
        </w:trPr>
        <w:tc>
          <w:tcPr>
            <w:tcW w:w="2500" w:type="dxa"/>
            <w:vMerge/>
          </w:tcPr>
          <w:p w14:paraId="4F09232D" w14:textId="77777777" w:rsidR="00AC3A89" w:rsidRPr="006947D2" w:rsidRDefault="00AC3A89" w:rsidP="00AC3A89"/>
        </w:tc>
        <w:tc>
          <w:tcPr>
            <w:tcW w:w="700" w:type="dxa"/>
          </w:tcPr>
          <w:p w14:paraId="2C9755DB" w14:textId="77777777" w:rsidR="00BB04CC" w:rsidRDefault="00CE085C">
            <w:pPr>
              <w:spacing w:before="20" w:after="20"/>
            </w:pPr>
            <w:r>
              <w:rPr>
                <w:rFonts w:cstheme="minorHAnsi"/>
                <w:sz w:val="20"/>
                <w:szCs w:val="20"/>
              </w:rPr>
              <w:t>5</w:t>
            </w:r>
          </w:p>
        </w:tc>
        <w:tc>
          <w:tcPr>
            <w:tcW w:w="5638" w:type="dxa"/>
          </w:tcPr>
          <w:p w14:paraId="44C58A99" w14:textId="77777777" w:rsidR="00BB04CC" w:rsidRDefault="00CE085C">
            <w:pPr>
              <w:spacing w:before="20" w:after="20"/>
            </w:pPr>
            <w:r>
              <w:rPr>
                <w:rFonts w:cstheme="minorHAnsi"/>
                <w:sz w:val="20"/>
                <w:szCs w:val="20"/>
              </w:rPr>
              <w:t>El administrador elige «Atender» (pedido gestionado) o «Descartar».</w:t>
            </w:r>
          </w:p>
        </w:tc>
      </w:tr>
      <w:tr w:rsidR="00AC3A89" w:rsidRPr="006947D2" w14:paraId="251791AF" w14:textId="77777777" w:rsidTr="001E475D">
        <w:trPr>
          <w:cantSplit/>
        </w:trPr>
        <w:tc>
          <w:tcPr>
            <w:tcW w:w="2500" w:type="dxa"/>
            <w:vMerge/>
          </w:tcPr>
          <w:p w14:paraId="15172996" w14:textId="77777777" w:rsidR="00AC3A89" w:rsidRPr="006947D2" w:rsidRDefault="00AC3A89" w:rsidP="00AC3A89"/>
        </w:tc>
        <w:tc>
          <w:tcPr>
            <w:tcW w:w="700" w:type="dxa"/>
          </w:tcPr>
          <w:p w14:paraId="34A324BA" w14:textId="77777777" w:rsidR="00BB04CC" w:rsidRDefault="00CE085C">
            <w:pPr>
              <w:spacing w:before="20" w:after="20"/>
            </w:pPr>
            <w:r>
              <w:rPr>
                <w:rFonts w:cstheme="minorHAnsi"/>
                <w:sz w:val="20"/>
                <w:szCs w:val="20"/>
              </w:rPr>
              <w:t>6</w:t>
            </w:r>
          </w:p>
        </w:tc>
        <w:tc>
          <w:tcPr>
            <w:tcW w:w="5638" w:type="dxa"/>
          </w:tcPr>
          <w:p w14:paraId="71C4C71D" w14:textId="77777777" w:rsidR="00BB04CC" w:rsidRDefault="00CE085C">
            <w:pPr>
              <w:spacing w:before="20" w:after="20"/>
            </w:pPr>
            <w:r>
              <w:rPr>
                <w:rFonts w:cstheme="minorHAnsi"/>
                <w:sz w:val="20"/>
                <w:szCs w:val="20"/>
              </w:rPr>
              <w:t>El sistema cambia el estado de la alerta y registra la fecha y hora de resolución.</w:t>
            </w:r>
          </w:p>
        </w:tc>
      </w:tr>
      <w:tr w:rsidR="00AC3A89" w:rsidRPr="006947D2" w14:paraId="42CFE78D" w14:textId="77777777" w:rsidTr="001E475D">
        <w:trPr>
          <w:cantSplit/>
        </w:trPr>
        <w:tc>
          <w:tcPr>
            <w:tcW w:w="2500" w:type="dxa"/>
            <w:vMerge/>
          </w:tcPr>
          <w:p w14:paraId="143C9AA7" w14:textId="77777777" w:rsidR="00AC3A89" w:rsidRPr="006947D2" w:rsidRDefault="00AC3A89" w:rsidP="00AC3A89"/>
        </w:tc>
        <w:tc>
          <w:tcPr>
            <w:tcW w:w="700" w:type="dxa"/>
          </w:tcPr>
          <w:p w14:paraId="7405B55B" w14:textId="77777777" w:rsidR="00BB04CC" w:rsidRDefault="00CE085C">
            <w:pPr>
              <w:spacing w:before="20" w:after="20"/>
            </w:pPr>
            <w:r>
              <w:rPr>
                <w:rFonts w:cstheme="minorHAnsi"/>
                <w:sz w:val="20"/>
                <w:szCs w:val="20"/>
              </w:rPr>
              <w:t>7</w:t>
            </w:r>
          </w:p>
        </w:tc>
        <w:tc>
          <w:tcPr>
            <w:tcW w:w="5638" w:type="dxa"/>
          </w:tcPr>
          <w:p w14:paraId="1A0B6935" w14:textId="77777777" w:rsidR="00BB04CC" w:rsidRDefault="00CE085C">
            <w:pPr>
              <w:spacing w:before="20" w:after="20"/>
            </w:pPr>
            <w:r>
              <w:rPr>
                <w:rFonts w:cstheme="minorHAnsi"/>
                <w:sz w:val="20"/>
                <w:szCs w:val="20"/>
              </w:rPr>
              <w:t>El sistema actualiza el listado y el semáforo del dashboard.</w:t>
            </w:r>
          </w:p>
        </w:tc>
      </w:tr>
      <w:tr w:rsidR="00AC3A89" w:rsidRPr="006947D2" w14:paraId="239BF4F5" w14:textId="77777777" w:rsidTr="001E475D">
        <w:trPr>
          <w:cantSplit/>
        </w:trPr>
        <w:tc>
          <w:tcPr>
            <w:tcW w:w="2500" w:type="dxa"/>
          </w:tcPr>
          <w:p w14:paraId="3CF2E922" w14:textId="77777777" w:rsidR="00AC3A89" w:rsidRPr="006947D2" w:rsidRDefault="00AC3A89" w:rsidP="00AC3A89">
            <w:r>
              <w:rPr>
                <w:rFonts w:cstheme="minorHAnsi"/>
                <w:sz w:val="20"/>
                <w:szCs w:val="20"/>
              </w:rPr>
              <w:t>Post-condición</w:t>
            </w:r>
          </w:p>
        </w:tc>
        <w:tc>
          <w:tcPr>
            <w:tcW w:w="6338" w:type="dxa"/>
            <w:gridSpan w:val="2"/>
          </w:tcPr>
          <w:p w14:paraId="4DE6A02E" w14:textId="77777777" w:rsidR="00BB04CC" w:rsidRDefault="00CE085C">
            <w:pPr>
              <w:spacing w:before="20" w:after="20"/>
            </w:pPr>
            <w:r>
              <w:rPr>
                <w:rFonts w:cstheme="minorHAnsi"/>
                <w:sz w:val="20"/>
                <w:szCs w:val="20"/>
              </w:rPr>
              <w:t>La alerta queda en estado atendida o descartada con su fecha y hora de resolución, y deja de aparecer entre las alertas activas.</w:t>
            </w:r>
          </w:p>
        </w:tc>
      </w:tr>
      <w:tr w:rsidR="00AC3A89" w:rsidRPr="006947D2" w14:paraId="771B4636" w14:textId="77777777" w:rsidTr="001E475D">
        <w:trPr>
          <w:cantSplit/>
        </w:trPr>
        <w:tc>
          <w:tcPr>
            <w:tcW w:w="2500" w:type="dxa"/>
            <w:vMerge w:val="restart"/>
          </w:tcPr>
          <w:p w14:paraId="3111123A" w14:textId="77777777" w:rsidR="00AC3A89" w:rsidRPr="00AC3A89" w:rsidRDefault="00AC3A89" w:rsidP="00AC3A89">
            <w:pPr>
              <w:rPr>
                <w:sz w:val="24"/>
              </w:rPr>
            </w:pPr>
            <w:r>
              <w:rPr>
                <w:rFonts w:cstheme="minorHAnsi"/>
                <w:sz w:val="20"/>
                <w:szCs w:val="20"/>
              </w:rPr>
              <w:lastRenderedPageBreak/>
              <w:t>Excepciones</w:t>
            </w:r>
          </w:p>
        </w:tc>
        <w:tc>
          <w:tcPr>
            <w:tcW w:w="700" w:type="dxa"/>
          </w:tcPr>
          <w:p w14:paraId="76F50FE3" w14:textId="77777777" w:rsidR="00AC3A89" w:rsidRPr="006947D2" w:rsidRDefault="00AC3A89" w:rsidP="00AC3A89">
            <w:r>
              <w:rPr>
                <w:rFonts w:cstheme="minorHAnsi"/>
                <w:sz w:val="20"/>
                <w:szCs w:val="20"/>
              </w:rPr>
              <w:t>Paso</w:t>
            </w:r>
          </w:p>
        </w:tc>
        <w:tc>
          <w:tcPr>
            <w:tcW w:w="5638" w:type="dxa"/>
          </w:tcPr>
          <w:p w14:paraId="326F68FB" w14:textId="77777777" w:rsidR="00AC3A89" w:rsidRPr="006947D2" w:rsidRDefault="00AC3A89" w:rsidP="00AC3A89">
            <w:r>
              <w:rPr>
                <w:rFonts w:cstheme="minorHAnsi"/>
                <w:sz w:val="20"/>
                <w:szCs w:val="20"/>
              </w:rPr>
              <w:t>Acción</w:t>
            </w:r>
          </w:p>
        </w:tc>
      </w:tr>
      <w:tr w:rsidR="00AC3A89" w:rsidRPr="006947D2" w14:paraId="208EA3C0" w14:textId="77777777" w:rsidTr="001E475D">
        <w:trPr>
          <w:cantSplit/>
        </w:trPr>
        <w:tc>
          <w:tcPr>
            <w:tcW w:w="2500" w:type="dxa"/>
            <w:vMerge/>
          </w:tcPr>
          <w:p w14:paraId="6C618E6F" w14:textId="77777777" w:rsidR="00AC3A89" w:rsidRPr="006947D2" w:rsidRDefault="00AC3A89" w:rsidP="00AC3A89"/>
        </w:tc>
        <w:tc>
          <w:tcPr>
            <w:tcW w:w="700" w:type="dxa"/>
          </w:tcPr>
          <w:p w14:paraId="75A22C3C" w14:textId="77777777" w:rsidR="00BB04CC" w:rsidRDefault="00CE085C">
            <w:pPr>
              <w:spacing w:before="20" w:after="20"/>
            </w:pPr>
            <w:r>
              <w:rPr>
                <w:rFonts w:cstheme="minorHAnsi"/>
                <w:sz w:val="20"/>
                <w:szCs w:val="20"/>
              </w:rPr>
              <w:t>3a</w:t>
            </w:r>
          </w:p>
        </w:tc>
        <w:tc>
          <w:tcPr>
            <w:tcW w:w="5638" w:type="dxa"/>
          </w:tcPr>
          <w:p w14:paraId="6987F9FF" w14:textId="77777777" w:rsidR="00BB04CC" w:rsidRDefault="00CE085C">
            <w:pPr>
              <w:spacing w:before="20" w:after="20"/>
            </w:pPr>
            <w:r>
              <w:rPr>
                <w:rFonts w:cstheme="minorHAnsi"/>
                <w:sz w:val="20"/>
                <w:szCs w:val="20"/>
              </w:rPr>
              <w:t xml:space="preserve">La alerta ya fue resuelta (por ejemplo, desde otra sesión): el sistema lo </w:t>
            </w:r>
            <w:r>
              <w:rPr>
                <w:rFonts w:cstheme="minorHAnsi"/>
                <w:sz w:val="20"/>
                <w:szCs w:val="20"/>
              </w:rPr>
              <w:t>informa y actualiza el listado.</w:t>
            </w:r>
          </w:p>
        </w:tc>
      </w:tr>
      <w:tr w:rsidR="00AC3A89" w:rsidRPr="006947D2" w14:paraId="5E773E5F" w14:textId="77777777" w:rsidTr="001E475D">
        <w:trPr>
          <w:cantSplit/>
        </w:trPr>
        <w:tc>
          <w:tcPr>
            <w:tcW w:w="2500" w:type="dxa"/>
            <w:vMerge/>
          </w:tcPr>
          <w:p w14:paraId="1B2CB6BF" w14:textId="77777777" w:rsidR="00AC3A89" w:rsidRPr="006947D2" w:rsidRDefault="00AC3A89" w:rsidP="00AC3A89"/>
        </w:tc>
        <w:tc>
          <w:tcPr>
            <w:tcW w:w="700" w:type="dxa"/>
          </w:tcPr>
          <w:p w14:paraId="1D6B877E" w14:textId="77777777" w:rsidR="00BB04CC" w:rsidRDefault="00CE085C">
            <w:pPr>
              <w:spacing w:before="20" w:after="20"/>
            </w:pPr>
            <w:r>
              <w:rPr>
                <w:rFonts w:cstheme="minorHAnsi"/>
                <w:sz w:val="20"/>
                <w:szCs w:val="20"/>
              </w:rPr>
              <w:t>2a</w:t>
            </w:r>
          </w:p>
        </w:tc>
        <w:tc>
          <w:tcPr>
            <w:tcW w:w="5638" w:type="dxa"/>
          </w:tcPr>
          <w:p w14:paraId="4139B8E7" w14:textId="77777777" w:rsidR="00BB04CC" w:rsidRDefault="00CE085C">
            <w:pPr>
              <w:spacing w:before="20" w:after="20"/>
            </w:pPr>
            <w:r>
              <w:rPr>
                <w:rFonts w:cstheme="minorHAnsi"/>
                <w:sz w:val="20"/>
                <w:szCs w:val="20"/>
              </w:rPr>
              <w:t>No hay alertas activas: el sistema muestra una confirmación explícita de tranquilidad operativa.</w:t>
            </w:r>
          </w:p>
        </w:tc>
      </w:tr>
      <w:tr w:rsidR="00AC3A89" w:rsidRPr="006947D2" w14:paraId="48504C79" w14:textId="77777777" w:rsidTr="001E475D">
        <w:trPr>
          <w:cantSplit/>
        </w:trPr>
        <w:tc>
          <w:tcPr>
            <w:tcW w:w="2500" w:type="dxa"/>
            <w:vMerge/>
          </w:tcPr>
          <w:p w14:paraId="1FA0B528" w14:textId="77777777" w:rsidR="00AC3A89" w:rsidRPr="006947D2" w:rsidRDefault="00AC3A89" w:rsidP="00AC3A89"/>
        </w:tc>
        <w:tc>
          <w:tcPr>
            <w:tcW w:w="700" w:type="dxa"/>
          </w:tcPr>
          <w:p w14:paraId="73526F8F" w14:textId="77777777" w:rsidR="00BB04CC" w:rsidRDefault="00CE085C">
            <w:pPr>
              <w:spacing w:before="20" w:after="20"/>
            </w:pPr>
            <w:r>
              <w:rPr>
                <w:rFonts w:cstheme="minorHAnsi"/>
                <w:sz w:val="20"/>
                <w:szCs w:val="20"/>
              </w:rPr>
              <w:t>6a</w:t>
            </w:r>
          </w:p>
        </w:tc>
        <w:tc>
          <w:tcPr>
            <w:tcW w:w="5638" w:type="dxa"/>
          </w:tcPr>
          <w:p w14:paraId="3C8EAB59" w14:textId="77777777" w:rsidR="00BB04CC" w:rsidRDefault="00CE085C">
            <w:pPr>
              <w:spacing w:before="20" w:after="20"/>
            </w:pPr>
            <w:r>
              <w:rPr>
                <w:rFonts w:cstheme="minorHAnsi"/>
                <w:sz w:val="20"/>
                <w:szCs w:val="20"/>
              </w:rPr>
              <w:t xml:space="preserve">Falla de conexión con la base de datos: se reintenta y, si persiste, se informa con un mensaje amigable sin </w:t>
            </w:r>
            <w:r>
              <w:rPr>
                <w:rFonts w:cstheme="minorHAnsi"/>
                <w:sz w:val="20"/>
                <w:szCs w:val="20"/>
              </w:rPr>
              <w:t>alterar el estado de la alerta.</w:t>
            </w:r>
          </w:p>
        </w:tc>
      </w:tr>
      <w:tr w:rsidR="00AC3A89" w:rsidRPr="006947D2" w14:paraId="26A15C56" w14:textId="77777777" w:rsidTr="001E475D">
        <w:trPr>
          <w:cantSplit/>
        </w:trPr>
        <w:tc>
          <w:tcPr>
            <w:tcW w:w="2500" w:type="dxa"/>
            <w:vMerge w:val="restart"/>
          </w:tcPr>
          <w:p w14:paraId="4B92A150" w14:textId="77777777" w:rsidR="00AC3A89" w:rsidRPr="006947D2" w:rsidRDefault="00AC3A89" w:rsidP="00AC3A89">
            <w:r>
              <w:rPr>
                <w:rFonts w:cstheme="minorHAnsi"/>
                <w:sz w:val="20"/>
                <w:szCs w:val="20"/>
              </w:rPr>
              <w:t>Rendimiento</w:t>
            </w:r>
          </w:p>
        </w:tc>
        <w:tc>
          <w:tcPr>
            <w:tcW w:w="700" w:type="dxa"/>
          </w:tcPr>
          <w:p w14:paraId="53434E5B" w14:textId="77777777" w:rsidR="00AC3A89" w:rsidRPr="006947D2" w:rsidRDefault="00AC3A89" w:rsidP="00AC3A89">
            <w:r>
              <w:rPr>
                <w:rFonts w:cstheme="minorHAnsi"/>
                <w:sz w:val="20"/>
                <w:szCs w:val="20"/>
              </w:rPr>
              <w:t>Paso</w:t>
            </w:r>
          </w:p>
        </w:tc>
        <w:tc>
          <w:tcPr>
            <w:tcW w:w="5638" w:type="dxa"/>
          </w:tcPr>
          <w:p w14:paraId="5821E029" w14:textId="77777777" w:rsidR="00AC3A89" w:rsidRPr="006947D2" w:rsidRDefault="00AC3A89" w:rsidP="00AC3A89">
            <w:r>
              <w:rPr>
                <w:rFonts w:cstheme="minorHAnsi"/>
                <w:sz w:val="20"/>
                <w:szCs w:val="20"/>
              </w:rPr>
              <w:t>Cota de tiempo</w:t>
            </w:r>
          </w:p>
        </w:tc>
      </w:tr>
      <w:tr w:rsidR="00AC3A89" w:rsidRPr="006947D2" w14:paraId="18955E61" w14:textId="77777777" w:rsidTr="001E475D">
        <w:trPr>
          <w:cantSplit/>
        </w:trPr>
        <w:tc>
          <w:tcPr>
            <w:tcW w:w="2500" w:type="dxa"/>
            <w:vMerge/>
          </w:tcPr>
          <w:p w14:paraId="1760281C" w14:textId="77777777" w:rsidR="00AC3A89" w:rsidRPr="006947D2" w:rsidRDefault="00AC3A89" w:rsidP="00AC3A89"/>
        </w:tc>
        <w:tc>
          <w:tcPr>
            <w:tcW w:w="700" w:type="dxa"/>
          </w:tcPr>
          <w:p w14:paraId="5EEF7DFB" w14:textId="77777777" w:rsidR="00BB04CC" w:rsidRDefault="00CE085C">
            <w:pPr>
              <w:spacing w:before="20" w:after="20"/>
            </w:pPr>
            <w:r>
              <w:rPr>
                <w:rFonts w:cstheme="minorHAnsi"/>
                <w:sz w:val="20"/>
                <w:szCs w:val="20"/>
              </w:rPr>
              <w:t>2</w:t>
            </w:r>
          </w:p>
        </w:tc>
        <w:tc>
          <w:tcPr>
            <w:tcW w:w="5638" w:type="dxa"/>
          </w:tcPr>
          <w:p w14:paraId="24C0EEC9" w14:textId="77777777" w:rsidR="00BB04CC" w:rsidRDefault="00CE085C">
            <w:pPr>
              <w:spacing w:before="20" w:after="20"/>
            </w:pPr>
            <w:r>
              <w:rPr>
                <w:rFonts w:cstheme="minorHAnsi"/>
                <w:sz w:val="20"/>
                <w:szCs w:val="20"/>
              </w:rPr>
              <w:t>Hasta 2 s</w:t>
            </w:r>
          </w:p>
        </w:tc>
      </w:tr>
      <w:tr w:rsidR="00AC3A89" w:rsidRPr="006947D2" w14:paraId="09353F22" w14:textId="77777777" w:rsidTr="001E475D">
        <w:trPr>
          <w:cantSplit/>
        </w:trPr>
        <w:tc>
          <w:tcPr>
            <w:tcW w:w="2500" w:type="dxa"/>
            <w:vMerge/>
          </w:tcPr>
          <w:p w14:paraId="35525C0C" w14:textId="77777777" w:rsidR="00AC3A89" w:rsidRPr="006947D2" w:rsidRDefault="00AC3A89" w:rsidP="00AC3A89"/>
        </w:tc>
        <w:tc>
          <w:tcPr>
            <w:tcW w:w="700" w:type="dxa"/>
          </w:tcPr>
          <w:p w14:paraId="33A203AA" w14:textId="77777777" w:rsidR="00BB04CC" w:rsidRDefault="00CE085C">
            <w:pPr>
              <w:spacing w:before="20" w:after="20"/>
            </w:pPr>
            <w:r>
              <w:rPr>
                <w:rFonts w:cstheme="minorHAnsi"/>
                <w:sz w:val="20"/>
                <w:szCs w:val="20"/>
              </w:rPr>
              <w:t>6</w:t>
            </w:r>
          </w:p>
        </w:tc>
        <w:tc>
          <w:tcPr>
            <w:tcW w:w="5638" w:type="dxa"/>
          </w:tcPr>
          <w:p w14:paraId="69735949" w14:textId="77777777" w:rsidR="00BB04CC" w:rsidRDefault="00CE085C">
            <w:pPr>
              <w:spacing w:before="20" w:after="20"/>
            </w:pPr>
            <w:r>
              <w:rPr>
                <w:rFonts w:cstheme="minorHAnsi"/>
                <w:sz w:val="20"/>
                <w:szCs w:val="20"/>
              </w:rPr>
              <w:t>Hasta 1 s</w:t>
            </w:r>
          </w:p>
        </w:tc>
      </w:tr>
      <w:tr w:rsidR="00AC3A89" w:rsidRPr="006947D2" w14:paraId="23EF8E5F" w14:textId="77777777" w:rsidTr="001E475D">
        <w:trPr>
          <w:cantSplit/>
        </w:trPr>
        <w:tc>
          <w:tcPr>
            <w:tcW w:w="2500" w:type="dxa"/>
          </w:tcPr>
          <w:p w14:paraId="5AC3A742" w14:textId="77777777" w:rsidR="00AC3A89" w:rsidRPr="006947D2" w:rsidRDefault="00AC3A89" w:rsidP="00AC3A89">
            <w:r>
              <w:rPr>
                <w:rFonts w:cstheme="minorHAnsi"/>
                <w:sz w:val="20"/>
                <w:szCs w:val="20"/>
              </w:rPr>
              <w:t>Frecuencia esperada</w:t>
            </w:r>
          </w:p>
        </w:tc>
        <w:tc>
          <w:tcPr>
            <w:tcW w:w="6338" w:type="dxa"/>
            <w:gridSpan w:val="2"/>
          </w:tcPr>
          <w:p w14:paraId="1EF479C0" w14:textId="77777777" w:rsidR="00BB04CC" w:rsidRDefault="00CE085C">
            <w:pPr>
              <w:spacing w:before="20" w:after="20"/>
            </w:pPr>
            <w:r>
              <w:rPr>
                <w:rFonts w:cstheme="minorHAnsi"/>
                <w:sz w:val="20"/>
                <w:szCs w:val="20"/>
              </w:rPr>
              <w:t>Una o más veces por día, según el número de alertas generadas.</w:t>
            </w:r>
          </w:p>
        </w:tc>
      </w:tr>
      <w:tr w:rsidR="00AC3A89" w:rsidRPr="006947D2" w14:paraId="30A819B9" w14:textId="77777777" w:rsidTr="001E475D">
        <w:trPr>
          <w:cantSplit/>
        </w:trPr>
        <w:tc>
          <w:tcPr>
            <w:tcW w:w="2500" w:type="dxa"/>
          </w:tcPr>
          <w:p w14:paraId="3835A143" w14:textId="77777777" w:rsidR="00AC3A89" w:rsidRPr="006947D2" w:rsidRDefault="00AC3A89" w:rsidP="00AC3A89">
            <w:r>
              <w:rPr>
                <w:rFonts w:cstheme="minorHAnsi"/>
                <w:sz w:val="20"/>
                <w:szCs w:val="20"/>
              </w:rPr>
              <w:t>Comentarios</w:t>
            </w:r>
          </w:p>
        </w:tc>
        <w:tc>
          <w:tcPr>
            <w:tcW w:w="6338" w:type="dxa"/>
            <w:gridSpan w:val="2"/>
          </w:tcPr>
          <w:p w14:paraId="7C785D81" w14:textId="77777777" w:rsidR="00BB04CC" w:rsidRDefault="00CE085C">
            <w:pPr>
              <w:spacing w:before="20" w:after="20"/>
            </w:pPr>
            <w:r>
              <w:rPr>
                <w:rFonts w:cstheme="minorHAnsi"/>
                <w:sz w:val="20"/>
                <w:szCs w:val="20"/>
              </w:rPr>
              <w:t xml:space="preserve">El estado de la alerta puede ser activa, atendida o </w:t>
            </w:r>
            <w:r>
              <w:rPr>
                <w:rFonts w:cstheme="minorHAnsi"/>
                <w:sz w:val="20"/>
                <w:szCs w:val="20"/>
              </w:rPr>
              <w:t>descartada, y la fecha y hora de resolución queda registrada en la alerta. Desde el dashboard se accede mediante el botón «Atender alerta» de cada tarjeta de alerta. Su realización se modela en el Diagrama de secuencia 6 del Documento 02.</w:t>
            </w:r>
          </w:p>
        </w:tc>
      </w:tr>
    </w:tbl>
    <w:p w14:paraId="3BEF8B6D" w14:textId="77777777" w:rsidR="00BB04CC" w:rsidRDefault="00BB04CC">
      <w:pPr>
        <w:spacing w:after="120"/>
        <w:jc w:val="both"/>
      </w:pPr>
    </w:p>
    <w:p w14:paraId="6FC4976E" w14:textId="77777777" w:rsidR="005C7BC8" w:rsidRDefault="002435E0" w:rsidP="002435E0">
      <w:pPr>
        <w:pStyle w:val="Ttulo3"/>
      </w:pPr>
      <w:bookmarkStart w:id="15" w:name="_Toc243143228"/>
      <w:r>
        <w:t>Caso de Uso 06 – Registrar y reevaluar modelo de predicción (ML)</w:t>
      </w:r>
      <w:bookmarkEnd w:id="15"/>
    </w:p>
    <w:p w14:paraId="63F2580F"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0379EBC0" w14:textId="77777777" w:rsidTr="001E475D">
        <w:trPr>
          <w:cantSplit/>
        </w:trPr>
        <w:tc>
          <w:tcPr>
            <w:tcW w:w="2500" w:type="dxa"/>
          </w:tcPr>
          <w:p w14:paraId="63293673" w14:textId="77777777" w:rsidR="00BB04CC" w:rsidRDefault="00CE085C">
            <w:pPr>
              <w:spacing w:before="20" w:after="20"/>
            </w:pPr>
            <w:r>
              <w:rPr>
                <w:rFonts w:cstheme="minorHAnsi"/>
                <w:sz w:val="20"/>
                <w:szCs w:val="20"/>
              </w:rPr>
              <w:t>RF-06</w:t>
            </w:r>
          </w:p>
        </w:tc>
        <w:tc>
          <w:tcPr>
            <w:tcW w:w="6338" w:type="dxa"/>
            <w:gridSpan w:val="2"/>
          </w:tcPr>
          <w:p w14:paraId="3F1AD569" w14:textId="77777777" w:rsidR="00BB04CC" w:rsidRDefault="00CE085C">
            <w:pPr>
              <w:spacing w:before="20" w:after="20"/>
            </w:pPr>
            <w:r>
              <w:rPr>
                <w:rFonts w:cstheme="minorHAnsi"/>
                <w:sz w:val="20"/>
                <w:szCs w:val="20"/>
              </w:rPr>
              <w:t>Registrar y reevaluar modelo de predicción (ML)</w:t>
            </w:r>
          </w:p>
        </w:tc>
      </w:tr>
      <w:tr w:rsidR="00AC3A89" w:rsidRPr="006947D2" w14:paraId="2380F02F" w14:textId="77777777" w:rsidTr="001E475D">
        <w:trPr>
          <w:cantSplit/>
        </w:trPr>
        <w:tc>
          <w:tcPr>
            <w:tcW w:w="2500" w:type="dxa"/>
          </w:tcPr>
          <w:p w14:paraId="7755C69D" w14:textId="77777777" w:rsidR="00AC3A89" w:rsidRPr="006947D2" w:rsidRDefault="00AC3A89" w:rsidP="00AC3A89">
            <w:r>
              <w:rPr>
                <w:rFonts w:cstheme="minorHAnsi"/>
                <w:sz w:val="20"/>
                <w:szCs w:val="20"/>
              </w:rPr>
              <w:t>Versión</w:t>
            </w:r>
          </w:p>
        </w:tc>
        <w:tc>
          <w:tcPr>
            <w:tcW w:w="6338" w:type="dxa"/>
            <w:gridSpan w:val="2"/>
          </w:tcPr>
          <w:p w14:paraId="30B17923" w14:textId="77777777" w:rsidR="00BB04CC" w:rsidRDefault="00CE085C">
            <w:pPr>
              <w:spacing w:before="20" w:after="20"/>
            </w:pPr>
            <w:r>
              <w:rPr>
                <w:rFonts w:cstheme="minorHAnsi"/>
                <w:sz w:val="20"/>
                <w:szCs w:val="20"/>
              </w:rPr>
              <w:t>1.0 — 09/10/2026</w:t>
            </w:r>
          </w:p>
        </w:tc>
      </w:tr>
      <w:tr w:rsidR="00AC3A89" w:rsidRPr="006947D2" w14:paraId="2B9AB8FC" w14:textId="77777777" w:rsidTr="001E475D">
        <w:trPr>
          <w:cantSplit/>
        </w:trPr>
        <w:tc>
          <w:tcPr>
            <w:tcW w:w="2500" w:type="dxa"/>
          </w:tcPr>
          <w:p w14:paraId="248B04F5" w14:textId="77777777" w:rsidR="00AC3A89" w:rsidRPr="006947D2" w:rsidRDefault="00AC3A89" w:rsidP="00AC3A89">
            <w:r>
              <w:rPr>
                <w:rFonts w:cstheme="minorHAnsi"/>
                <w:sz w:val="20"/>
                <w:szCs w:val="20"/>
              </w:rPr>
              <w:t>Actores</w:t>
            </w:r>
          </w:p>
        </w:tc>
        <w:tc>
          <w:tcPr>
            <w:tcW w:w="6338" w:type="dxa"/>
            <w:gridSpan w:val="2"/>
          </w:tcPr>
          <w:p w14:paraId="0449E23B" w14:textId="77777777" w:rsidR="00BB04CC" w:rsidRDefault="00CE085C">
            <w:pPr>
              <w:spacing w:before="20" w:after="20"/>
            </w:pPr>
            <w:r>
              <w:rPr>
                <w:rFonts w:cstheme="minorHAnsi"/>
                <w:b/>
                <w:bCs/>
                <w:sz w:val="20"/>
                <w:szCs w:val="20"/>
              </w:rPr>
              <w:t>Primario:</w:t>
            </w:r>
            <w:r>
              <w:rPr>
                <w:rFonts w:cstheme="minorHAnsi"/>
                <w:sz w:val="20"/>
                <w:szCs w:val="20"/>
              </w:rPr>
              <w:t xml:space="preserve"> Administrador TI (rol ti).</w:t>
            </w:r>
          </w:p>
        </w:tc>
      </w:tr>
      <w:tr w:rsidR="00AC3A89" w:rsidRPr="006947D2" w14:paraId="2BB45233" w14:textId="77777777" w:rsidTr="001E475D">
        <w:trPr>
          <w:cantSplit/>
        </w:trPr>
        <w:tc>
          <w:tcPr>
            <w:tcW w:w="2500" w:type="dxa"/>
          </w:tcPr>
          <w:p w14:paraId="69B75623" w14:textId="77777777" w:rsidR="00AC3A89" w:rsidRPr="006947D2" w:rsidRDefault="00AC3A89" w:rsidP="00AC3A89">
            <w:r>
              <w:rPr>
                <w:rFonts w:cstheme="minorHAnsi"/>
                <w:sz w:val="20"/>
                <w:szCs w:val="20"/>
              </w:rPr>
              <w:t>Objetivos asociados</w:t>
            </w:r>
          </w:p>
        </w:tc>
        <w:tc>
          <w:tcPr>
            <w:tcW w:w="6338" w:type="dxa"/>
            <w:gridSpan w:val="2"/>
          </w:tcPr>
          <w:p w14:paraId="39707E91" w14:textId="77777777" w:rsidR="00BB04CC" w:rsidRDefault="00CE085C">
            <w:pPr>
              <w:spacing w:before="20" w:after="20"/>
            </w:pPr>
            <w:r>
              <w:rPr>
                <w:rFonts w:cstheme="minorHAnsi"/>
                <w:sz w:val="20"/>
                <w:szCs w:val="20"/>
              </w:rPr>
              <w:t>OB-04</w:t>
            </w:r>
          </w:p>
        </w:tc>
      </w:tr>
      <w:tr w:rsidR="00AC3A89" w:rsidRPr="006947D2" w14:paraId="741F59AB" w14:textId="77777777" w:rsidTr="001E475D">
        <w:trPr>
          <w:cantSplit/>
        </w:trPr>
        <w:tc>
          <w:tcPr>
            <w:tcW w:w="2500" w:type="dxa"/>
          </w:tcPr>
          <w:p w14:paraId="3FC239FB" w14:textId="77777777" w:rsidR="00AC3A89" w:rsidRPr="006947D2" w:rsidRDefault="00AC3A89" w:rsidP="00AC3A89">
            <w:r>
              <w:rPr>
                <w:rFonts w:cstheme="minorHAnsi"/>
                <w:sz w:val="20"/>
                <w:szCs w:val="20"/>
              </w:rPr>
              <w:t>Requerimientos asociados</w:t>
            </w:r>
          </w:p>
        </w:tc>
        <w:tc>
          <w:tcPr>
            <w:tcW w:w="6338" w:type="dxa"/>
            <w:gridSpan w:val="2"/>
          </w:tcPr>
          <w:p w14:paraId="193728A7" w14:textId="77777777" w:rsidR="00BB04CC" w:rsidRDefault="00CE085C">
            <w:pPr>
              <w:spacing w:before="20" w:after="20"/>
            </w:pPr>
            <w:r>
              <w:rPr>
                <w:rFonts w:cstheme="minorHAnsi"/>
                <w:sz w:val="20"/>
                <w:szCs w:val="20"/>
              </w:rPr>
              <w:t xml:space="preserve">RF-08 (usa el </w:t>
            </w:r>
            <w:r>
              <w:rPr>
                <w:rFonts w:cstheme="minorHAnsi"/>
                <w:sz w:val="20"/>
                <w:szCs w:val="20"/>
              </w:rPr>
              <w:t>modelo activo), RF-10 (las predicciones referencian el modelo), RF-07 (Autenticar).</w:t>
            </w:r>
          </w:p>
        </w:tc>
      </w:tr>
      <w:tr w:rsidR="00AC3A89" w:rsidRPr="006947D2" w14:paraId="528FCE11" w14:textId="77777777" w:rsidTr="001E475D">
        <w:trPr>
          <w:cantSplit/>
        </w:trPr>
        <w:tc>
          <w:tcPr>
            <w:tcW w:w="2500" w:type="dxa"/>
          </w:tcPr>
          <w:p w14:paraId="71BFEE81" w14:textId="77777777" w:rsidR="00AC3A89" w:rsidRPr="006947D2" w:rsidRDefault="00AC3A89" w:rsidP="00AC3A89">
            <w:r>
              <w:rPr>
                <w:rFonts w:cstheme="minorHAnsi"/>
                <w:sz w:val="20"/>
                <w:szCs w:val="20"/>
              </w:rPr>
              <w:t>Descripción</w:t>
            </w:r>
          </w:p>
        </w:tc>
        <w:tc>
          <w:tcPr>
            <w:tcW w:w="6338" w:type="dxa"/>
            <w:gridSpan w:val="2"/>
          </w:tcPr>
          <w:p w14:paraId="6B2DAE97" w14:textId="77777777" w:rsidR="00BB04CC" w:rsidRDefault="00CE085C">
            <w:pPr>
              <w:spacing w:before="20" w:after="20"/>
            </w:pPr>
            <w:r>
              <w:rPr>
                <w:rFonts w:cstheme="minorHAnsi"/>
                <w:sz w:val="20"/>
                <w:szCs w:val="20"/>
              </w:rPr>
              <w:t>Permite al equipo técnico registrar cada versión de modelo predictivo entrenado (algoritmo, versión, error medio absoluto general y en ventanas festivas, ventanas de entrenamiento y de prueba y ubicación del artefacto) y marcar cuál está activo en producción, así como reevaluar su precisión (MAE) con nuevos datos.</w:t>
            </w:r>
          </w:p>
        </w:tc>
      </w:tr>
      <w:tr w:rsidR="00AC3A89" w:rsidRPr="006947D2" w14:paraId="2ADDF89A" w14:textId="77777777" w:rsidTr="001E475D">
        <w:trPr>
          <w:cantSplit/>
        </w:trPr>
        <w:tc>
          <w:tcPr>
            <w:tcW w:w="2500" w:type="dxa"/>
          </w:tcPr>
          <w:p w14:paraId="71E13BB6" w14:textId="77777777" w:rsidR="00AC3A89" w:rsidRPr="006947D2" w:rsidRDefault="00AC3A89" w:rsidP="00AC3A89">
            <w:r>
              <w:rPr>
                <w:rFonts w:cstheme="minorHAnsi"/>
                <w:sz w:val="20"/>
                <w:szCs w:val="20"/>
              </w:rPr>
              <w:t>Pre-condición</w:t>
            </w:r>
          </w:p>
        </w:tc>
        <w:tc>
          <w:tcPr>
            <w:tcW w:w="6338" w:type="dxa"/>
            <w:gridSpan w:val="2"/>
          </w:tcPr>
          <w:p w14:paraId="68BCB7A4" w14:textId="77777777" w:rsidR="00BB04CC" w:rsidRDefault="00CE085C">
            <w:pPr>
              <w:spacing w:before="20" w:after="20"/>
            </w:pPr>
            <w:r>
              <w:rPr>
                <w:rFonts w:cstheme="minorHAnsi"/>
                <w:sz w:val="20"/>
                <w:szCs w:val="20"/>
              </w:rPr>
              <w:t>El usuario tiene sesión iniciada con rol ti. El modelo fue entrenado y evaluado fuera de línea y su artefacto (.pkl o .joblib) está disponible en el servidor.</w:t>
            </w:r>
          </w:p>
        </w:tc>
      </w:tr>
      <w:tr w:rsidR="00AC3A89" w:rsidRPr="006947D2" w14:paraId="3D7D27DB" w14:textId="77777777" w:rsidTr="001E475D">
        <w:trPr>
          <w:cantSplit/>
        </w:trPr>
        <w:tc>
          <w:tcPr>
            <w:tcW w:w="2500" w:type="dxa"/>
            <w:vMerge w:val="restart"/>
          </w:tcPr>
          <w:p w14:paraId="2097069C" w14:textId="77777777" w:rsidR="00AC3A89" w:rsidRPr="006947D2" w:rsidRDefault="00AC3A89" w:rsidP="00AC3A89">
            <w:r>
              <w:rPr>
                <w:rFonts w:cstheme="minorHAnsi"/>
                <w:sz w:val="20"/>
                <w:szCs w:val="20"/>
              </w:rPr>
              <w:t>Secuencia</w:t>
            </w:r>
          </w:p>
          <w:p w14:paraId="5CE56044" w14:textId="77777777" w:rsidR="00AC3A89" w:rsidRPr="006947D2" w:rsidRDefault="00AC3A89" w:rsidP="00AC3A89">
            <w:r>
              <w:rPr>
                <w:rFonts w:cstheme="minorHAnsi"/>
                <w:sz w:val="20"/>
                <w:szCs w:val="20"/>
              </w:rPr>
              <w:lastRenderedPageBreak/>
              <w:t>Normal</w:t>
            </w:r>
          </w:p>
        </w:tc>
        <w:tc>
          <w:tcPr>
            <w:tcW w:w="700" w:type="dxa"/>
          </w:tcPr>
          <w:p w14:paraId="66AB097C" w14:textId="77777777" w:rsidR="00AC3A89" w:rsidRPr="006947D2" w:rsidRDefault="00AC3A89" w:rsidP="00AC3A89">
            <w:r>
              <w:rPr>
                <w:rFonts w:cstheme="minorHAnsi"/>
                <w:sz w:val="20"/>
                <w:szCs w:val="20"/>
              </w:rPr>
              <w:lastRenderedPageBreak/>
              <w:t>Paso</w:t>
            </w:r>
          </w:p>
        </w:tc>
        <w:tc>
          <w:tcPr>
            <w:tcW w:w="5638" w:type="dxa"/>
          </w:tcPr>
          <w:p w14:paraId="4A97D2C2" w14:textId="77777777" w:rsidR="00AC3A89" w:rsidRPr="006947D2" w:rsidRDefault="00AC3A89" w:rsidP="00AC3A89">
            <w:r>
              <w:rPr>
                <w:rFonts w:cstheme="minorHAnsi"/>
                <w:sz w:val="20"/>
                <w:szCs w:val="20"/>
              </w:rPr>
              <w:t>Acción</w:t>
            </w:r>
          </w:p>
        </w:tc>
      </w:tr>
      <w:tr w:rsidR="00AC3A89" w:rsidRPr="006947D2" w14:paraId="3FC5DF9C" w14:textId="77777777" w:rsidTr="001E475D">
        <w:trPr>
          <w:cantSplit/>
        </w:trPr>
        <w:tc>
          <w:tcPr>
            <w:tcW w:w="2500" w:type="dxa"/>
            <w:vMerge/>
          </w:tcPr>
          <w:p w14:paraId="056ECC10" w14:textId="77777777" w:rsidR="00AC3A89" w:rsidRPr="006947D2" w:rsidRDefault="00AC3A89" w:rsidP="00AC3A89"/>
        </w:tc>
        <w:tc>
          <w:tcPr>
            <w:tcW w:w="700" w:type="dxa"/>
          </w:tcPr>
          <w:p w14:paraId="06972A94" w14:textId="77777777" w:rsidR="00BB04CC" w:rsidRDefault="00CE085C">
            <w:pPr>
              <w:spacing w:before="20" w:after="20"/>
            </w:pPr>
            <w:r>
              <w:rPr>
                <w:rFonts w:cstheme="minorHAnsi"/>
                <w:sz w:val="20"/>
                <w:szCs w:val="20"/>
              </w:rPr>
              <w:t>1</w:t>
            </w:r>
          </w:p>
        </w:tc>
        <w:tc>
          <w:tcPr>
            <w:tcW w:w="5638" w:type="dxa"/>
          </w:tcPr>
          <w:p w14:paraId="70491C0C" w14:textId="77777777" w:rsidR="00BB04CC" w:rsidRDefault="00CE085C">
            <w:pPr>
              <w:spacing w:before="20" w:after="20"/>
            </w:pPr>
            <w:r>
              <w:rPr>
                <w:rFonts w:cstheme="minorHAnsi"/>
                <w:sz w:val="20"/>
                <w:szCs w:val="20"/>
              </w:rPr>
              <w:t>El administrador TI abre la sección «Precisión del modelo».</w:t>
            </w:r>
          </w:p>
        </w:tc>
      </w:tr>
      <w:tr w:rsidR="00AC3A89" w:rsidRPr="006947D2" w14:paraId="1956A6CB" w14:textId="77777777" w:rsidTr="001E475D">
        <w:trPr>
          <w:cantSplit/>
        </w:trPr>
        <w:tc>
          <w:tcPr>
            <w:tcW w:w="2500" w:type="dxa"/>
            <w:vMerge/>
          </w:tcPr>
          <w:p w14:paraId="25204934" w14:textId="77777777" w:rsidR="00AC3A89" w:rsidRPr="006947D2" w:rsidRDefault="00AC3A89" w:rsidP="00AC3A89"/>
        </w:tc>
        <w:tc>
          <w:tcPr>
            <w:tcW w:w="700" w:type="dxa"/>
          </w:tcPr>
          <w:p w14:paraId="62A50816" w14:textId="77777777" w:rsidR="00BB04CC" w:rsidRDefault="00CE085C">
            <w:pPr>
              <w:spacing w:before="20" w:after="20"/>
            </w:pPr>
            <w:r>
              <w:rPr>
                <w:rFonts w:cstheme="minorHAnsi"/>
                <w:sz w:val="20"/>
                <w:szCs w:val="20"/>
              </w:rPr>
              <w:t>2</w:t>
            </w:r>
          </w:p>
        </w:tc>
        <w:tc>
          <w:tcPr>
            <w:tcW w:w="5638" w:type="dxa"/>
          </w:tcPr>
          <w:p w14:paraId="703416AC" w14:textId="77777777" w:rsidR="00BB04CC" w:rsidRDefault="00CE085C">
            <w:pPr>
              <w:spacing w:before="20" w:after="20"/>
            </w:pPr>
            <w:r>
              <w:rPr>
                <w:rFonts w:cstheme="minorHAnsi"/>
                <w:sz w:val="20"/>
                <w:szCs w:val="20"/>
              </w:rPr>
              <w:t xml:space="preserve">El sistema muestra el modelo activo, su MAE general y en ventanas </w:t>
            </w:r>
            <w:r>
              <w:rPr>
                <w:rFonts w:cstheme="minorHAnsi"/>
                <w:sz w:val="20"/>
                <w:szCs w:val="20"/>
              </w:rPr>
              <w:t>festivas, la mejora respecto del promedio simple y las versiones registradas.</w:t>
            </w:r>
          </w:p>
        </w:tc>
      </w:tr>
      <w:tr w:rsidR="00AC3A89" w:rsidRPr="006947D2" w14:paraId="529E0628" w14:textId="77777777" w:rsidTr="001E475D">
        <w:trPr>
          <w:cantSplit/>
        </w:trPr>
        <w:tc>
          <w:tcPr>
            <w:tcW w:w="2500" w:type="dxa"/>
            <w:vMerge/>
          </w:tcPr>
          <w:p w14:paraId="2C497936" w14:textId="77777777" w:rsidR="00AC3A89" w:rsidRPr="006947D2" w:rsidRDefault="00AC3A89" w:rsidP="00AC3A89"/>
        </w:tc>
        <w:tc>
          <w:tcPr>
            <w:tcW w:w="700" w:type="dxa"/>
          </w:tcPr>
          <w:p w14:paraId="19BBE0B0" w14:textId="77777777" w:rsidR="00BB04CC" w:rsidRDefault="00CE085C">
            <w:pPr>
              <w:spacing w:before="20" w:after="20"/>
            </w:pPr>
            <w:r>
              <w:rPr>
                <w:rFonts w:cstheme="minorHAnsi"/>
                <w:sz w:val="20"/>
                <w:szCs w:val="20"/>
              </w:rPr>
              <w:t>3</w:t>
            </w:r>
          </w:p>
        </w:tc>
        <w:tc>
          <w:tcPr>
            <w:tcW w:w="5638" w:type="dxa"/>
          </w:tcPr>
          <w:p w14:paraId="57A79222" w14:textId="77777777" w:rsidR="00BB04CC" w:rsidRDefault="00CE085C">
            <w:pPr>
              <w:spacing w:before="20" w:after="20"/>
            </w:pPr>
            <w:r>
              <w:rPr>
                <w:rFonts w:cstheme="minorHAnsi"/>
                <w:sz w:val="20"/>
                <w:szCs w:val="20"/>
              </w:rPr>
              <w:t>El administrador TI elige «Registrar modelo» e ingresa algoritmo, versión, MAE general, MAE en ventanas festivas, fechas de entrenamiento (2022–2023) y de prueba (2024) y ruta del artefacto.</w:t>
            </w:r>
          </w:p>
        </w:tc>
      </w:tr>
      <w:tr w:rsidR="00AC3A89" w:rsidRPr="006947D2" w14:paraId="4BF6CDC7" w14:textId="77777777" w:rsidTr="001E475D">
        <w:trPr>
          <w:cantSplit/>
        </w:trPr>
        <w:tc>
          <w:tcPr>
            <w:tcW w:w="2500" w:type="dxa"/>
            <w:vMerge/>
          </w:tcPr>
          <w:p w14:paraId="135F0446" w14:textId="77777777" w:rsidR="00AC3A89" w:rsidRPr="006947D2" w:rsidRDefault="00AC3A89" w:rsidP="00AC3A89"/>
        </w:tc>
        <w:tc>
          <w:tcPr>
            <w:tcW w:w="700" w:type="dxa"/>
          </w:tcPr>
          <w:p w14:paraId="3F33BFCE" w14:textId="77777777" w:rsidR="00BB04CC" w:rsidRDefault="00CE085C">
            <w:pPr>
              <w:spacing w:before="20" w:after="20"/>
            </w:pPr>
            <w:r>
              <w:rPr>
                <w:rFonts w:cstheme="minorHAnsi"/>
                <w:sz w:val="20"/>
                <w:szCs w:val="20"/>
              </w:rPr>
              <w:t>4</w:t>
            </w:r>
          </w:p>
        </w:tc>
        <w:tc>
          <w:tcPr>
            <w:tcW w:w="5638" w:type="dxa"/>
          </w:tcPr>
          <w:p w14:paraId="3F521B87" w14:textId="77777777" w:rsidR="00BB04CC" w:rsidRDefault="00CE085C">
            <w:pPr>
              <w:spacing w:before="20" w:after="20"/>
            </w:pPr>
            <w:r>
              <w:rPr>
                <w:rFonts w:cstheme="minorHAnsi"/>
                <w:sz w:val="20"/>
                <w:szCs w:val="20"/>
              </w:rPr>
              <w:t>El sistema valida los datos y verifica que el artefacto exista en la ruta indicada.</w:t>
            </w:r>
          </w:p>
        </w:tc>
      </w:tr>
      <w:tr w:rsidR="00AC3A89" w:rsidRPr="006947D2" w14:paraId="747C1A59" w14:textId="77777777" w:rsidTr="001E475D">
        <w:trPr>
          <w:cantSplit/>
        </w:trPr>
        <w:tc>
          <w:tcPr>
            <w:tcW w:w="2500" w:type="dxa"/>
            <w:vMerge/>
          </w:tcPr>
          <w:p w14:paraId="56412CEC" w14:textId="77777777" w:rsidR="00AC3A89" w:rsidRPr="006947D2" w:rsidRDefault="00AC3A89" w:rsidP="00AC3A89"/>
        </w:tc>
        <w:tc>
          <w:tcPr>
            <w:tcW w:w="700" w:type="dxa"/>
          </w:tcPr>
          <w:p w14:paraId="1D654D93" w14:textId="77777777" w:rsidR="00BB04CC" w:rsidRDefault="00CE085C">
            <w:pPr>
              <w:spacing w:before="20" w:after="20"/>
            </w:pPr>
            <w:r>
              <w:rPr>
                <w:rFonts w:cstheme="minorHAnsi"/>
                <w:sz w:val="20"/>
                <w:szCs w:val="20"/>
              </w:rPr>
              <w:t>5</w:t>
            </w:r>
          </w:p>
        </w:tc>
        <w:tc>
          <w:tcPr>
            <w:tcW w:w="5638" w:type="dxa"/>
          </w:tcPr>
          <w:p w14:paraId="525DD333" w14:textId="77777777" w:rsidR="00BB04CC" w:rsidRDefault="00CE085C">
            <w:pPr>
              <w:spacing w:before="20" w:after="20"/>
            </w:pPr>
            <w:r>
              <w:rPr>
                <w:rFonts w:cstheme="minorHAnsi"/>
                <w:sz w:val="20"/>
                <w:szCs w:val="20"/>
              </w:rPr>
              <w:t>El sistema guarda la versión del modelo en estado inactivo.</w:t>
            </w:r>
          </w:p>
        </w:tc>
      </w:tr>
      <w:tr w:rsidR="00AC3A89" w:rsidRPr="006947D2" w14:paraId="77626116" w14:textId="77777777" w:rsidTr="001E475D">
        <w:trPr>
          <w:cantSplit/>
        </w:trPr>
        <w:tc>
          <w:tcPr>
            <w:tcW w:w="2500" w:type="dxa"/>
            <w:vMerge/>
          </w:tcPr>
          <w:p w14:paraId="580BCBD4" w14:textId="77777777" w:rsidR="00AC3A89" w:rsidRPr="006947D2" w:rsidRDefault="00AC3A89" w:rsidP="00AC3A89"/>
        </w:tc>
        <w:tc>
          <w:tcPr>
            <w:tcW w:w="700" w:type="dxa"/>
          </w:tcPr>
          <w:p w14:paraId="57977BD3" w14:textId="77777777" w:rsidR="00BB04CC" w:rsidRDefault="00CE085C">
            <w:pPr>
              <w:spacing w:before="20" w:after="20"/>
            </w:pPr>
            <w:r>
              <w:rPr>
                <w:rFonts w:cstheme="minorHAnsi"/>
                <w:sz w:val="20"/>
                <w:szCs w:val="20"/>
              </w:rPr>
              <w:t>6</w:t>
            </w:r>
          </w:p>
        </w:tc>
        <w:tc>
          <w:tcPr>
            <w:tcW w:w="5638" w:type="dxa"/>
          </w:tcPr>
          <w:p w14:paraId="6976387F" w14:textId="77777777" w:rsidR="00BB04CC" w:rsidRDefault="00CE085C">
            <w:pPr>
              <w:spacing w:before="20" w:after="20"/>
            </w:pPr>
            <w:r>
              <w:rPr>
                <w:rFonts w:cstheme="minorHAnsi"/>
                <w:sz w:val="20"/>
                <w:szCs w:val="20"/>
              </w:rPr>
              <w:t>El administrador TI marca la versión como activa.</w:t>
            </w:r>
          </w:p>
        </w:tc>
      </w:tr>
      <w:tr w:rsidR="00AC3A89" w:rsidRPr="006947D2" w14:paraId="4D10606A" w14:textId="77777777" w:rsidTr="001E475D">
        <w:trPr>
          <w:cantSplit/>
        </w:trPr>
        <w:tc>
          <w:tcPr>
            <w:tcW w:w="2500" w:type="dxa"/>
            <w:vMerge/>
          </w:tcPr>
          <w:p w14:paraId="143379FD" w14:textId="77777777" w:rsidR="00AC3A89" w:rsidRPr="006947D2" w:rsidRDefault="00AC3A89" w:rsidP="00AC3A89"/>
        </w:tc>
        <w:tc>
          <w:tcPr>
            <w:tcW w:w="700" w:type="dxa"/>
          </w:tcPr>
          <w:p w14:paraId="15DB8F18" w14:textId="77777777" w:rsidR="00BB04CC" w:rsidRDefault="00CE085C">
            <w:pPr>
              <w:spacing w:before="20" w:after="20"/>
            </w:pPr>
            <w:r>
              <w:rPr>
                <w:rFonts w:cstheme="minorHAnsi"/>
                <w:sz w:val="20"/>
                <w:szCs w:val="20"/>
              </w:rPr>
              <w:t>7</w:t>
            </w:r>
          </w:p>
        </w:tc>
        <w:tc>
          <w:tcPr>
            <w:tcW w:w="5638" w:type="dxa"/>
          </w:tcPr>
          <w:p w14:paraId="230D3754" w14:textId="77777777" w:rsidR="00BB04CC" w:rsidRDefault="00CE085C">
            <w:pPr>
              <w:spacing w:before="20" w:after="20"/>
            </w:pPr>
            <w:r>
              <w:rPr>
                <w:rFonts w:cstheme="minorHAnsi"/>
                <w:sz w:val="20"/>
                <w:szCs w:val="20"/>
              </w:rPr>
              <w:t xml:space="preserve">El sistema desactiva el </w:t>
            </w:r>
            <w:r>
              <w:rPr>
                <w:rFonts w:cstheme="minorHAnsi"/>
                <w:sz w:val="20"/>
                <w:szCs w:val="20"/>
              </w:rPr>
              <w:t>modelo activo anterior y activa el nuevo, de modo que exista un único modelo activo.</w:t>
            </w:r>
          </w:p>
        </w:tc>
      </w:tr>
      <w:tr w:rsidR="00AC3A89" w:rsidRPr="006947D2" w14:paraId="7F12BD44" w14:textId="77777777" w:rsidTr="001E475D">
        <w:trPr>
          <w:cantSplit/>
        </w:trPr>
        <w:tc>
          <w:tcPr>
            <w:tcW w:w="2500" w:type="dxa"/>
            <w:vMerge/>
          </w:tcPr>
          <w:p w14:paraId="084FA69E" w14:textId="77777777" w:rsidR="00AC3A89" w:rsidRPr="006947D2" w:rsidRDefault="00AC3A89" w:rsidP="00AC3A89"/>
        </w:tc>
        <w:tc>
          <w:tcPr>
            <w:tcW w:w="700" w:type="dxa"/>
          </w:tcPr>
          <w:p w14:paraId="72B7A249" w14:textId="77777777" w:rsidR="00BB04CC" w:rsidRDefault="00CE085C">
            <w:pPr>
              <w:spacing w:before="20" w:after="20"/>
            </w:pPr>
            <w:r>
              <w:rPr>
                <w:rFonts w:cstheme="minorHAnsi"/>
                <w:sz w:val="20"/>
                <w:szCs w:val="20"/>
              </w:rPr>
              <w:t>8</w:t>
            </w:r>
          </w:p>
        </w:tc>
        <w:tc>
          <w:tcPr>
            <w:tcW w:w="5638" w:type="dxa"/>
          </w:tcPr>
          <w:p w14:paraId="09D9AEC7" w14:textId="77777777" w:rsidR="00BB04CC" w:rsidRDefault="00CE085C">
            <w:pPr>
              <w:spacing w:before="20" w:after="20"/>
            </w:pPr>
            <w:r>
              <w:rPr>
                <w:rFonts w:cstheme="minorHAnsi"/>
                <w:sz w:val="20"/>
                <w:szCs w:val="20"/>
              </w:rPr>
              <w:t>El sistema confirma la operación y muestra el MAE registrado.</w:t>
            </w:r>
          </w:p>
        </w:tc>
      </w:tr>
      <w:tr w:rsidR="00AC3A89" w:rsidRPr="006947D2" w14:paraId="3597D23F" w14:textId="77777777" w:rsidTr="001E475D">
        <w:trPr>
          <w:cantSplit/>
        </w:trPr>
        <w:tc>
          <w:tcPr>
            <w:tcW w:w="2500" w:type="dxa"/>
          </w:tcPr>
          <w:p w14:paraId="0CF3C3A8" w14:textId="77777777" w:rsidR="00AC3A89" w:rsidRPr="006947D2" w:rsidRDefault="00AC3A89" w:rsidP="00AC3A89">
            <w:r>
              <w:rPr>
                <w:rFonts w:cstheme="minorHAnsi"/>
                <w:sz w:val="20"/>
                <w:szCs w:val="20"/>
              </w:rPr>
              <w:t>Post-condición</w:t>
            </w:r>
          </w:p>
        </w:tc>
        <w:tc>
          <w:tcPr>
            <w:tcW w:w="6338" w:type="dxa"/>
            <w:gridSpan w:val="2"/>
          </w:tcPr>
          <w:p w14:paraId="7EA5B182" w14:textId="77777777" w:rsidR="00BB04CC" w:rsidRDefault="00CE085C">
            <w:pPr>
              <w:spacing w:before="20" w:after="20"/>
            </w:pPr>
            <w:r>
              <w:rPr>
                <w:rFonts w:cstheme="minorHAnsi"/>
                <w:sz w:val="20"/>
                <w:szCs w:val="20"/>
              </w:rPr>
              <w:t>Existe un único modelo activo en producción, con su MAE registrado, que será usado por las siguientes predicciones.</w:t>
            </w:r>
          </w:p>
        </w:tc>
      </w:tr>
      <w:tr w:rsidR="00AC3A89" w:rsidRPr="006947D2" w14:paraId="728A083E" w14:textId="77777777" w:rsidTr="001E475D">
        <w:trPr>
          <w:cantSplit/>
        </w:trPr>
        <w:tc>
          <w:tcPr>
            <w:tcW w:w="2500" w:type="dxa"/>
            <w:vMerge w:val="restart"/>
          </w:tcPr>
          <w:p w14:paraId="1C6984D8" w14:textId="77777777" w:rsidR="00AC3A89" w:rsidRPr="00AC3A89" w:rsidRDefault="00AC3A89" w:rsidP="00AC3A89">
            <w:pPr>
              <w:rPr>
                <w:sz w:val="24"/>
              </w:rPr>
            </w:pPr>
            <w:r>
              <w:rPr>
                <w:rFonts w:cstheme="minorHAnsi"/>
                <w:sz w:val="20"/>
                <w:szCs w:val="20"/>
              </w:rPr>
              <w:t>Excepciones</w:t>
            </w:r>
          </w:p>
        </w:tc>
        <w:tc>
          <w:tcPr>
            <w:tcW w:w="700" w:type="dxa"/>
          </w:tcPr>
          <w:p w14:paraId="171A10A9" w14:textId="77777777" w:rsidR="00AC3A89" w:rsidRPr="006947D2" w:rsidRDefault="00AC3A89" w:rsidP="00AC3A89">
            <w:r>
              <w:rPr>
                <w:rFonts w:cstheme="minorHAnsi"/>
                <w:sz w:val="20"/>
                <w:szCs w:val="20"/>
              </w:rPr>
              <w:t>Paso</w:t>
            </w:r>
          </w:p>
        </w:tc>
        <w:tc>
          <w:tcPr>
            <w:tcW w:w="5638" w:type="dxa"/>
          </w:tcPr>
          <w:p w14:paraId="5DFDF417" w14:textId="77777777" w:rsidR="00AC3A89" w:rsidRPr="006947D2" w:rsidRDefault="00AC3A89" w:rsidP="00AC3A89">
            <w:r>
              <w:rPr>
                <w:rFonts w:cstheme="minorHAnsi"/>
                <w:sz w:val="20"/>
                <w:szCs w:val="20"/>
              </w:rPr>
              <w:t>Acción</w:t>
            </w:r>
          </w:p>
        </w:tc>
      </w:tr>
      <w:tr w:rsidR="00AC3A89" w:rsidRPr="006947D2" w14:paraId="2FC9FCDC" w14:textId="77777777" w:rsidTr="001E475D">
        <w:trPr>
          <w:cantSplit/>
        </w:trPr>
        <w:tc>
          <w:tcPr>
            <w:tcW w:w="2500" w:type="dxa"/>
            <w:vMerge/>
          </w:tcPr>
          <w:p w14:paraId="346B3653" w14:textId="77777777" w:rsidR="00AC3A89" w:rsidRPr="006947D2" w:rsidRDefault="00AC3A89" w:rsidP="00AC3A89"/>
        </w:tc>
        <w:tc>
          <w:tcPr>
            <w:tcW w:w="700" w:type="dxa"/>
          </w:tcPr>
          <w:p w14:paraId="100FD51D" w14:textId="77777777" w:rsidR="00BB04CC" w:rsidRDefault="00CE085C">
            <w:pPr>
              <w:spacing w:before="20" w:after="20"/>
            </w:pPr>
            <w:r>
              <w:rPr>
                <w:rFonts w:cstheme="minorHAnsi"/>
                <w:sz w:val="20"/>
                <w:szCs w:val="20"/>
              </w:rPr>
              <w:t>4a</w:t>
            </w:r>
          </w:p>
        </w:tc>
        <w:tc>
          <w:tcPr>
            <w:tcW w:w="5638" w:type="dxa"/>
          </w:tcPr>
          <w:p w14:paraId="4A6F6D89" w14:textId="77777777" w:rsidR="00BB04CC" w:rsidRDefault="00CE085C">
            <w:pPr>
              <w:spacing w:before="20" w:after="20"/>
            </w:pPr>
            <w:r>
              <w:rPr>
                <w:rFonts w:cstheme="minorHAnsi"/>
                <w:sz w:val="20"/>
                <w:szCs w:val="20"/>
              </w:rPr>
              <w:t>El artefacto no existe en la ruta indicada: el sistema rechaza el registro e informa el problema.</w:t>
            </w:r>
          </w:p>
        </w:tc>
      </w:tr>
      <w:tr w:rsidR="00AC3A89" w:rsidRPr="006947D2" w14:paraId="706AC912" w14:textId="77777777" w:rsidTr="001E475D">
        <w:trPr>
          <w:cantSplit/>
        </w:trPr>
        <w:tc>
          <w:tcPr>
            <w:tcW w:w="2500" w:type="dxa"/>
            <w:vMerge/>
          </w:tcPr>
          <w:p w14:paraId="72F64076" w14:textId="77777777" w:rsidR="00AC3A89" w:rsidRPr="006947D2" w:rsidRDefault="00AC3A89" w:rsidP="00AC3A89"/>
        </w:tc>
        <w:tc>
          <w:tcPr>
            <w:tcW w:w="700" w:type="dxa"/>
          </w:tcPr>
          <w:p w14:paraId="6C13E613" w14:textId="77777777" w:rsidR="00BB04CC" w:rsidRDefault="00CE085C">
            <w:pPr>
              <w:spacing w:before="20" w:after="20"/>
            </w:pPr>
            <w:r>
              <w:rPr>
                <w:rFonts w:cstheme="minorHAnsi"/>
                <w:sz w:val="20"/>
                <w:szCs w:val="20"/>
              </w:rPr>
              <w:t>4b</w:t>
            </w:r>
          </w:p>
        </w:tc>
        <w:tc>
          <w:tcPr>
            <w:tcW w:w="5638" w:type="dxa"/>
          </w:tcPr>
          <w:p w14:paraId="526E66CE" w14:textId="77777777" w:rsidR="00BB04CC" w:rsidRDefault="00CE085C">
            <w:pPr>
              <w:spacing w:before="20" w:after="20"/>
            </w:pPr>
            <w:r>
              <w:rPr>
                <w:rFonts w:cstheme="minorHAnsi"/>
                <w:sz w:val="20"/>
                <w:szCs w:val="20"/>
              </w:rPr>
              <w:t>Los valores de MAE o las fechas no son válidos: el sistema los rechaza.</w:t>
            </w:r>
          </w:p>
        </w:tc>
      </w:tr>
      <w:tr w:rsidR="00AC3A89" w:rsidRPr="006947D2" w14:paraId="7237DC86" w14:textId="77777777" w:rsidTr="001E475D">
        <w:trPr>
          <w:cantSplit/>
        </w:trPr>
        <w:tc>
          <w:tcPr>
            <w:tcW w:w="2500" w:type="dxa"/>
            <w:vMerge/>
          </w:tcPr>
          <w:p w14:paraId="4BB0A861" w14:textId="77777777" w:rsidR="00AC3A89" w:rsidRPr="006947D2" w:rsidRDefault="00AC3A89" w:rsidP="00AC3A89"/>
        </w:tc>
        <w:tc>
          <w:tcPr>
            <w:tcW w:w="700" w:type="dxa"/>
          </w:tcPr>
          <w:p w14:paraId="5338805B" w14:textId="77777777" w:rsidR="00BB04CC" w:rsidRDefault="00CE085C">
            <w:pPr>
              <w:spacing w:before="20" w:after="20"/>
            </w:pPr>
            <w:r>
              <w:rPr>
                <w:rFonts w:cstheme="minorHAnsi"/>
                <w:sz w:val="20"/>
                <w:szCs w:val="20"/>
              </w:rPr>
              <w:t>6a</w:t>
            </w:r>
          </w:p>
        </w:tc>
        <w:tc>
          <w:tcPr>
            <w:tcW w:w="5638" w:type="dxa"/>
          </w:tcPr>
          <w:p w14:paraId="39A10B36" w14:textId="77777777" w:rsidR="00BB04CC" w:rsidRDefault="00CE085C">
            <w:pPr>
              <w:spacing w:before="20" w:after="20"/>
            </w:pPr>
            <w:r>
              <w:rPr>
                <w:rFonts w:cstheme="minorHAnsi"/>
                <w:sz w:val="20"/>
                <w:szCs w:val="20"/>
              </w:rPr>
              <w:t xml:space="preserve">El MAE de la </w:t>
            </w:r>
            <w:r>
              <w:rPr>
                <w:rFonts w:cstheme="minorHAnsi"/>
                <w:sz w:val="20"/>
                <w:szCs w:val="20"/>
              </w:rPr>
              <w:t>nueva versión es mayor que el del modelo activo o no mejora al promedio histórico: el sistema lo advierte y solicita confirmación expresa antes de activarla.</w:t>
            </w:r>
          </w:p>
        </w:tc>
      </w:tr>
      <w:tr w:rsidR="00AC3A89" w:rsidRPr="006947D2" w14:paraId="3FBEE937" w14:textId="77777777" w:rsidTr="001E475D">
        <w:trPr>
          <w:cantSplit/>
        </w:trPr>
        <w:tc>
          <w:tcPr>
            <w:tcW w:w="2500" w:type="dxa"/>
            <w:vMerge w:val="restart"/>
          </w:tcPr>
          <w:p w14:paraId="6413EC93" w14:textId="77777777" w:rsidR="00AC3A89" w:rsidRPr="006947D2" w:rsidRDefault="00AC3A89" w:rsidP="00AC3A89">
            <w:r>
              <w:rPr>
                <w:rFonts w:cstheme="minorHAnsi"/>
                <w:sz w:val="20"/>
                <w:szCs w:val="20"/>
              </w:rPr>
              <w:t>Rendimiento</w:t>
            </w:r>
          </w:p>
        </w:tc>
        <w:tc>
          <w:tcPr>
            <w:tcW w:w="700" w:type="dxa"/>
          </w:tcPr>
          <w:p w14:paraId="6B67B2D2" w14:textId="77777777" w:rsidR="00AC3A89" w:rsidRPr="006947D2" w:rsidRDefault="00AC3A89" w:rsidP="00AC3A89">
            <w:r>
              <w:rPr>
                <w:rFonts w:cstheme="minorHAnsi"/>
                <w:sz w:val="20"/>
                <w:szCs w:val="20"/>
              </w:rPr>
              <w:t>Paso</w:t>
            </w:r>
          </w:p>
        </w:tc>
        <w:tc>
          <w:tcPr>
            <w:tcW w:w="5638" w:type="dxa"/>
          </w:tcPr>
          <w:p w14:paraId="0443FFF4" w14:textId="77777777" w:rsidR="00AC3A89" w:rsidRPr="006947D2" w:rsidRDefault="00AC3A89" w:rsidP="00AC3A89">
            <w:r>
              <w:rPr>
                <w:rFonts w:cstheme="minorHAnsi"/>
                <w:sz w:val="20"/>
                <w:szCs w:val="20"/>
              </w:rPr>
              <w:t>Cota de tiempo</w:t>
            </w:r>
          </w:p>
        </w:tc>
      </w:tr>
      <w:tr w:rsidR="00AC3A89" w:rsidRPr="006947D2" w14:paraId="76839E85" w14:textId="77777777" w:rsidTr="001E475D">
        <w:trPr>
          <w:cantSplit/>
        </w:trPr>
        <w:tc>
          <w:tcPr>
            <w:tcW w:w="2500" w:type="dxa"/>
            <w:vMerge/>
          </w:tcPr>
          <w:p w14:paraId="1A05B7F4" w14:textId="77777777" w:rsidR="00AC3A89" w:rsidRPr="006947D2" w:rsidRDefault="00AC3A89" w:rsidP="00AC3A89"/>
        </w:tc>
        <w:tc>
          <w:tcPr>
            <w:tcW w:w="700" w:type="dxa"/>
          </w:tcPr>
          <w:p w14:paraId="686EBE5D" w14:textId="77777777" w:rsidR="00BB04CC" w:rsidRDefault="00CE085C">
            <w:pPr>
              <w:spacing w:before="20" w:after="20"/>
            </w:pPr>
            <w:r>
              <w:rPr>
                <w:rFonts w:cstheme="minorHAnsi"/>
                <w:sz w:val="20"/>
                <w:szCs w:val="20"/>
              </w:rPr>
              <w:t>4 – 5</w:t>
            </w:r>
          </w:p>
        </w:tc>
        <w:tc>
          <w:tcPr>
            <w:tcW w:w="5638" w:type="dxa"/>
          </w:tcPr>
          <w:p w14:paraId="7B89F4DC" w14:textId="77777777" w:rsidR="00BB04CC" w:rsidRDefault="00CE085C">
            <w:pPr>
              <w:spacing w:before="20" w:after="20"/>
            </w:pPr>
            <w:r>
              <w:rPr>
                <w:rFonts w:cstheme="minorHAnsi"/>
                <w:sz w:val="20"/>
                <w:szCs w:val="20"/>
              </w:rPr>
              <w:t>Hasta 2 s</w:t>
            </w:r>
          </w:p>
        </w:tc>
      </w:tr>
      <w:tr w:rsidR="00AC3A89" w:rsidRPr="006947D2" w14:paraId="7EEB9879" w14:textId="77777777" w:rsidTr="001E475D">
        <w:trPr>
          <w:cantSplit/>
        </w:trPr>
        <w:tc>
          <w:tcPr>
            <w:tcW w:w="2500" w:type="dxa"/>
          </w:tcPr>
          <w:p w14:paraId="3265453C" w14:textId="77777777" w:rsidR="00AC3A89" w:rsidRPr="006947D2" w:rsidRDefault="00AC3A89" w:rsidP="00AC3A89">
            <w:r>
              <w:rPr>
                <w:rFonts w:cstheme="minorHAnsi"/>
                <w:sz w:val="20"/>
                <w:szCs w:val="20"/>
              </w:rPr>
              <w:t>Frecuencia esperada</w:t>
            </w:r>
          </w:p>
        </w:tc>
        <w:tc>
          <w:tcPr>
            <w:tcW w:w="6338" w:type="dxa"/>
            <w:gridSpan w:val="2"/>
          </w:tcPr>
          <w:p w14:paraId="721DDE71" w14:textId="77777777" w:rsidR="00BB04CC" w:rsidRDefault="00CE085C">
            <w:pPr>
              <w:spacing w:before="20" w:after="20"/>
            </w:pPr>
            <w:r>
              <w:rPr>
                <w:rFonts w:cstheme="minorHAnsi"/>
                <w:sz w:val="20"/>
                <w:szCs w:val="20"/>
              </w:rPr>
              <w:t xml:space="preserve">Baja: cada vez que se </w:t>
            </w:r>
            <w:r>
              <w:rPr>
                <w:rFonts w:cstheme="minorHAnsi"/>
                <w:sz w:val="20"/>
                <w:szCs w:val="20"/>
              </w:rPr>
              <w:t>reentrena el modelo.</w:t>
            </w:r>
          </w:p>
        </w:tc>
      </w:tr>
      <w:tr w:rsidR="00AC3A89" w:rsidRPr="006947D2" w14:paraId="58561A3D" w14:textId="77777777" w:rsidTr="001E475D">
        <w:trPr>
          <w:cantSplit/>
        </w:trPr>
        <w:tc>
          <w:tcPr>
            <w:tcW w:w="2500" w:type="dxa"/>
          </w:tcPr>
          <w:p w14:paraId="2F454AE0" w14:textId="77777777" w:rsidR="00AC3A89" w:rsidRPr="006947D2" w:rsidRDefault="00AC3A89" w:rsidP="00AC3A89">
            <w:r>
              <w:rPr>
                <w:rFonts w:cstheme="minorHAnsi"/>
                <w:sz w:val="20"/>
                <w:szCs w:val="20"/>
              </w:rPr>
              <w:t>Comentarios</w:t>
            </w:r>
          </w:p>
        </w:tc>
        <w:tc>
          <w:tcPr>
            <w:tcW w:w="6338" w:type="dxa"/>
            <w:gridSpan w:val="2"/>
          </w:tcPr>
          <w:p w14:paraId="10564307" w14:textId="77777777" w:rsidR="00BB04CC" w:rsidRDefault="00CE085C">
            <w:pPr>
              <w:spacing w:before="20" w:after="20"/>
            </w:pPr>
            <w:r>
              <w:rPr>
                <w:rFonts w:cstheme="minorHAnsi"/>
                <w:sz w:val="20"/>
                <w:szCs w:val="20"/>
              </w:rPr>
              <w:t xml:space="preserve">Se comparan algoritmos de regresión supervisada (regresión lineal y Random Forest) con la métrica MAE, medida en el conjunto de prueba 2024 y en ventanas festivas, y el modelo final se guarda en </w:t>
            </w:r>
            <w:r>
              <w:rPr>
                <w:rFonts w:cstheme="minorHAnsi"/>
                <w:sz w:val="20"/>
                <w:szCs w:val="20"/>
              </w:rPr>
              <w:t>ml-engine/models/. Su realización se modela en el Diagrama de secuencia 7 del Documento 02. El artefacto se incluye en la imagen Docker del backend.</w:t>
            </w:r>
          </w:p>
        </w:tc>
      </w:tr>
    </w:tbl>
    <w:p w14:paraId="7A3986ED" w14:textId="77777777" w:rsidR="00BB04CC" w:rsidRDefault="00BB04CC">
      <w:pPr>
        <w:spacing w:after="120"/>
        <w:jc w:val="both"/>
      </w:pPr>
    </w:p>
    <w:p w14:paraId="0BFA1A1A" w14:textId="77777777" w:rsidR="005C7BC8" w:rsidRDefault="002435E0" w:rsidP="002435E0">
      <w:pPr>
        <w:pStyle w:val="Ttulo3"/>
      </w:pPr>
      <w:bookmarkStart w:id="16" w:name="_Toc243143229"/>
      <w:r>
        <w:t>Caso de Uso 07 – Autenticar usuario y validar rol (iniciar sesión)</w:t>
      </w:r>
      <w:bookmarkEnd w:id="16"/>
    </w:p>
    <w:p w14:paraId="14C80F6B"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5D049E60" w14:textId="77777777" w:rsidTr="001E475D">
        <w:trPr>
          <w:cantSplit/>
        </w:trPr>
        <w:tc>
          <w:tcPr>
            <w:tcW w:w="2500" w:type="dxa"/>
          </w:tcPr>
          <w:p w14:paraId="5A0449A5" w14:textId="77777777" w:rsidR="00BB04CC" w:rsidRDefault="00CE085C">
            <w:pPr>
              <w:spacing w:before="20" w:after="20"/>
            </w:pPr>
            <w:r>
              <w:rPr>
                <w:rFonts w:cstheme="minorHAnsi"/>
                <w:sz w:val="20"/>
                <w:szCs w:val="20"/>
              </w:rPr>
              <w:t>RF-07</w:t>
            </w:r>
          </w:p>
        </w:tc>
        <w:tc>
          <w:tcPr>
            <w:tcW w:w="6338" w:type="dxa"/>
            <w:gridSpan w:val="2"/>
          </w:tcPr>
          <w:p w14:paraId="718A2D9C" w14:textId="77777777" w:rsidR="00BB04CC" w:rsidRDefault="00CE085C">
            <w:pPr>
              <w:spacing w:before="20" w:after="20"/>
            </w:pPr>
            <w:r>
              <w:rPr>
                <w:rFonts w:cstheme="minorHAnsi"/>
                <w:sz w:val="20"/>
                <w:szCs w:val="20"/>
              </w:rPr>
              <w:t>Autenticar usuario y validar rol (iniciar sesión)</w:t>
            </w:r>
          </w:p>
        </w:tc>
      </w:tr>
      <w:tr w:rsidR="00AC3A89" w:rsidRPr="006947D2" w14:paraId="51B4E28F" w14:textId="77777777" w:rsidTr="001E475D">
        <w:trPr>
          <w:cantSplit/>
        </w:trPr>
        <w:tc>
          <w:tcPr>
            <w:tcW w:w="2500" w:type="dxa"/>
          </w:tcPr>
          <w:p w14:paraId="153CA783" w14:textId="77777777" w:rsidR="00AC3A89" w:rsidRPr="006947D2" w:rsidRDefault="00AC3A89" w:rsidP="00AC3A89">
            <w:r>
              <w:rPr>
                <w:rFonts w:cstheme="minorHAnsi"/>
                <w:sz w:val="20"/>
                <w:szCs w:val="20"/>
              </w:rPr>
              <w:t>Versión</w:t>
            </w:r>
          </w:p>
        </w:tc>
        <w:tc>
          <w:tcPr>
            <w:tcW w:w="6338" w:type="dxa"/>
            <w:gridSpan w:val="2"/>
          </w:tcPr>
          <w:p w14:paraId="52F30FE0" w14:textId="77777777" w:rsidR="00BB04CC" w:rsidRDefault="00CE085C">
            <w:pPr>
              <w:spacing w:before="20" w:after="20"/>
            </w:pPr>
            <w:r>
              <w:rPr>
                <w:rFonts w:cstheme="minorHAnsi"/>
                <w:sz w:val="20"/>
                <w:szCs w:val="20"/>
              </w:rPr>
              <w:t>1.0 — 09/10/2026</w:t>
            </w:r>
          </w:p>
        </w:tc>
      </w:tr>
      <w:tr w:rsidR="00AC3A89" w:rsidRPr="006947D2" w14:paraId="36EFB670" w14:textId="77777777" w:rsidTr="001E475D">
        <w:trPr>
          <w:cantSplit/>
        </w:trPr>
        <w:tc>
          <w:tcPr>
            <w:tcW w:w="2500" w:type="dxa"/>
          </w:tcPr>
          <w:p w14:paraId="23646E27" w14:textId="77777777" w:rsidR="00AC3A89" w:rsidRPr="006947D2" w:rsidRDefault="00AC3A89" w:rsidP="00AC3A89">
            <w:r>
              <w:rPr>
                <w:rFonts w:cstheme="minorHAnsi"/>
                <w:sz w:val="20"/>
                <w:szCs w:val="20"/>
              </w:rPr>
              <w:lastRenderedPageBreak/>
              <w:t>Actores</w:t>
            </w:r>
          </w:p>
        </w:tc>
        <w:tc>
          <w:tcPr>
            <w:tcW w:w="6338" w:type="dxa"/>
            <w:gridSpan w:val="2"/>
          </w:tcPr>
          <w:p w14:paraId="5EE29EB7" w14:textId="77777777" w:rsidR="00BB04CC" w:rsidRDefault="00CE085C">
            <w:pPr>
              <w:spacing w:before="20" w:after="20"/>
            </w:pPr>
            <w:r>
              <w:rPr>
                <w:rFonts w:cstheme="minorHAnsi"/>
                <w:b/>
                <w:bCs/>
                <w:sz w:val="20"/>
                <w:szCs w:val="20"/>
              </w:rPr>
              <w:t>Primario:</w:t>
            </w:r>
            <w:r>
              <w:rPr>
                <w:rFonts w:cstheme="minorHAnsi"/>
                <w:sz w:val="20"/>
                <w:szCs w:val="20"/>
              </w:rPr>
              <w:t xml:space="preserve"> Usuario (generalización de Operador de Caja, Dueño / Administrador y Administrador TI).</w:t>
            </w:r>
          </w:p>
        </w:tc>
      </w:tr>
      <w:tr w:rsidR="00AC3A89" w:rsidRPr="006947D2" w14:paraId="444FF493" w14:textId="77777777" w:rsidTr="001E475D">
        <w:trPr>
          <w:cantSplit/>
        </w:trPr>
        <w:tc>
          <w:tcPr>
            <w:tcW w:w="2500" w:type="dxa"/>
          </w:tcPr>
          <w:p w14:paraId="2536A601" w14:textId="77777777" w:rsidR="00AC3A89" w:rsidRPr="006947D2" w:rsidRDefault="00AC3A89" w:rsidP="00AC3A89">
            <w:r>
              <w:rPr>
                <w:rFonts w:cstheme="minorHAnsi"/>
                <w:sz w:val="20"/>
                <w:szCs w:val="20"/>
              </w:rPr>
              <w:t>Objetivos asociados</w:t>
            </w:r>
          </w:p>
        </w:tc>
        <w:tc>
          <w:tcPr>
            <w:tcW w:w="6338" w:type="dxa"/>
            <w:gridSpan w:val="2"/>
          </w:tcPr>
          <w:p w14:paraId="3C8B3A7F" w14:textId="77777777" w:rsidR="00BB04CC" w:rsidRDefault="00CE085C">
            <w:pPr>
              <w:spacing w:before="20" w:after="20"/>
            </w:pPr>
            <w:r>
              <w:rPr>
                <w:rFonts w:cstheme="minorHAnsi"/>
                <w:sz w:val="20"/>
                <w:szCs w:val="20"/>
              </w:rPr>
              <w:t>OB-06, OB-03</w:t>
            </w:r>
          </w:p>
        </w:tc>
      </w:tr>
      <w:tr w:rsidR="00AC3A89" w:rsidRPr="006947D2" w14:paraId="0BC8D11C" w14:textId="77777777" w:rsidTr="001E475D">
        <w:trPr>
          <w:cantSplit/>
        </w:trPr>
        <w:tc>
          <w:tcPr>
            <w:tcW w:w="2500" w:type="dxa"/>
          </w:tcPr>
          <w:p w14:paraId="4A668E75" w14:textId="77777777" w:rsidR="00AC3A89" w:rsidRPr="006947D2" w:rsidRDefault="00AC3A89" w:rsidP="00AC3A89">
            <w:r>
              <w:rPr>
                <w:rFonts w:cstheme="minorHAnsi"/>
                <w:sz w:val="20"/>
                <w:szCs w:val="20"/>
              </w:rPr>
              <w:t>Requerimientos asociados</w:t>
            </w:r>
          </w:p>
        </w:tc>
        <w:tc>
          <w:tcPr>
            <w:tcW w:w="6338" w:type="dxa"/>
            <w:gridSpan w:val="2"/>
          </w:tcPr>
          <w:p w14:paraId="5B73FD49" w14:textId="77777777" w:rsidR="00BB04CC" w:rsidRDefault="00CE085C">
            <w:pPr>
              <w:spacing w:before="20" w:after="20"/>
            </w:pPr>
            <w:r>
              <w:rPr>
                <w:rFonts w:cstheme="minorHAnsi"/>
                <w:sz w:val="20"/>
                <w:szCs w:val="20"/>
              </w:rPr>
              <w:t xml:space="preserve">RF-01, RF-02, RF-03 y RF-05 (lo </w:t>
            </w:r>
            <w:r>
              <w:rPr>
                <w:rFonts w:cstheme="minorHAnsi"/>
                <w:sz w:val="20"/>
                <w:szCs w:val="20"/>
              </w:rPr>
              <w:t>incluyen); RF-04 y RF-06 (requieren sesión con rol administrador o ti); RF-12 (Crear cuenta); RF-13 (Recuperar contraseña).</w:t>
            </w:r>
          </w:p>
        </w:tc>
      </w:tr>
      <w:tr w:rsidR="00AC3A89" w:rsidRPr="006947D2" w14:paraId="1F64FCE6" w14:textId="77777777" w:rsidTr="001E475D">
        <w:trPr>
          <w:cantSplit/>
        </w:trPr>
        <w:tc>
          <w:tcPr>
            <w:tcW w:w="2500" w:type="dxa"/>
          </w:tcPr>
          <w:p w14:paraId="320ACEC1" w14:textId="77777777" w:rsidR="00AC3A89" w:rsidRPr="006947D2" w:rsidRDefault="00AC3A89" w:rsidP="00AC3A89">
            <w:r>
              <w:rPr>
                <w:rFonts w:cstheme="minorHAnsi"/>
                <w:sz w:val="20"/>
                <w:szCs w:val="20"/>
              </w:rPr>
              <w:t>Descripción</w:t>
            </w:r>
          </w:p>
        </w:tc>
        <w:tc>
          <w:tcPr>
            <w:tcW w:w="6338" w:type="dxa"/>
            <w:gridSpan w:val="2"/>
          </w:tcPr>
          <w:p w14:paraId="63AA82B3" w14:textId="77777777" w:rsidR="00BB04CC" w:rsidRDefault="00CE085C">
            <w:pPr>
              <w:spacing w:before="20" w:after="20"/>
            </w:pPr>
            <w:r>
              <w:rPr>
                <w:rFonts w:cstheme="minorHAnsi"/>
                <w:sz w:val="20"/>
                <w:szCs w:val="20"/>
              </w:rPr>
              <w:t xml:space="preserve">Permite a un usuario registrado iniciar sesión con su correo y contraseña, y verifica en cada solicitud su </w:t>
            </w:r>
            <w:r>
              <w:rPr>
                <w:rFonts w:cstheme="minorHAnsi"/>
                <w:sz w:val="20"/>
                <w:szCs w:val="20"/>
              </w:rPr>
              <w:t>identidad y su rol (administrador, operador o ti) para autorizar solo las funciones que le corresponden.</w:t>
            </w:r>
          </w:p>
        </w:tc>
      </w:tr>
      <w:tr w:rsidR="00AC3A89" w:rsidRPr="006947D2" w14:paraId="4221498D" w14:textId="77777777" w:rsidTr="001E475D">
        <w:trPr>
          <w:cantSplit/>
        </w:trPr>
        <w:tc>
          <w:tcPr>
            <w:tcW w:w="2500" w:type="dxa"/>
          </w:tcPr>
          <w:p w14:paraId="0046BE4D" w14:textId="77777777" w:rsidR="00AC3A89" w:rsidRPr="006947D2" w:rsidRDefault="00AC3A89" w:rsidP="00AC3A89">
            <w:r>
              <w:rPr>
                <w:rFonts w:cstheme="minorHAnsi"/>
                <w:sz w:val="20"/>
                <w:szCs w:val="20"/>
              </w:rPr>
              <w:t>Pre-condición</w:t>
            </w:r>
          </w:p>
        </w:tc>
        <w:tc>
          <w:tcPr>
            <w:tcW w:w="6338" w:type="dxa"/>
            <w:gridSpan w:val="2"/>
          </w:tcPr>
          <w:p w14:paraId="34FF5309" w14:textId="77777777" w:rsidR="00BB04CC" w:rsidRDefault="00CE085C">
            <w:pPr>
              <w:spacing w:before="20" w:after="20"/>
            </w:pPr>
            <w:r>
              <w:rPr>
                <w:rFonts w:cstheme="minorHAnsi"/>
                <w:sz w:val="20"/>
                <w:szCs w:val="20"/>
              </w:rPr>
              <w:t>El usuario tiene una cuenta activa en el sistema.</w:t>
            </w:r>
          </w:p>
        </w:tc>
      </w:tr>
      <w:tr w:rsidR="00AC3A89" w:rsidRPr="006947D2" w14:paraId="67CD9552" w14:textId="77777777" w:rsidTr="001E475D">
        <w:trPr>
          <w:cantSplit/>
        </w:trPr>
        <w:tc>
          <w:tcPr>
            <w:tcW w:w="2500" w:type="dxa"/>
            <w:vMerge w:val="restart"/>
          </w:tcPr>
          <w:p w14:paraId="120F80D0" w14:textId="77777777" w:rsidR="00AC3A89" w:rsidRPr="006947D2" w:rsidRDefault="00AC3A89" w:rsidP="00AC3A89">
            <w:r>
              <w:rPr>
                <w:rFonts w:cstheme="minorHAnsi"/>
                <w:sz w:val="20"/>
                <w:szCs w:val="20"/>
              </w:rPr>
              <w:t>Secuencia</w:t>
            </w:r>
          </w:p>
          <w:p w14:paraId="77CD7630" w14:textId="77777777" w:rsidR="00AC3A89" w:rsidRPr="006947D2" w:rsidRDefault="00AC3A89" w:rsidP="00AC3A89">
            <w:r>
              <w:rPr>
                <w:rFonts w:cstheme="minorHAnsi"/>
                <w:sz w:val="20"/>
                <w:szCs w:val="20"/>
              </w:rPr>
              <w:t>Normal</w:t>
            </w:r>
          </w:p>
        </w:tc>
        <w:tc>
          <w:tcPr>
            <w:tcW w:w="700" w:type="dxa"/>
          </w:tcPr>
          <w:p w14:paraId="203C0C58" w14:textId="77777777" w:rsidR="00AC3A89" w:rsidRPr="006947D2" w:rsidRDefault="00AC3A89" w:rsidP="00AC3A89">
            <w:r>
              <w:rPr>
                <w:rFonts w:cstheme="minorHAnsi"/>
                <w:sz w:val="20"/>
                <w:szCs w:val="20"/>
              </w:rPr>
              <w:t>Paso</w:t>
            </w:r>
          </w:p>
        </w:tc>
        <w:tc>
          <w:tcPr>
            <w:tcW w:w="5638" w:type="dxa"/>
          </w:tcPr>
          <w:p w14:paraId="3AB25E04" w14:textId="77777777" w:rsidR="00AC3A89" w:rsidRPr="006947D2" w:rsidRDefault="00AC3A89" w:rsidP="00AC3A89">
            <w:r>
              <w:rPr>
                <w:rFonts w:cstheme="minorHAnsi"/>
                <w:sz w:val="20"/>
                <w:szCs w:val="20"/>
              </w:rPr>
              <w:t>Acción</w:t>
            </w:r>
          </w:p>
        </w:tc>
      </w:tr>
      <w:tr w:rsidR="00AC3A89" w:rsidRPr="006947D2" w14:paraId="0F6F0B60" w14:textId="77777777" w:rsidTr="001E475D">
        <w:trPr>
          <w:cantSplit/>
        </w:trPr>
        <w:tc>
          <w:tcPr>
            <w:tcW w:w="2500" w:type="dxa"/>
            <w:vMerge/>
          </w:tcPr>
          <w:p w14:paraId="54E64AC5" w14:textId="77777777" w:rsidR="00AC3A89" w:rsidRPr="006947D2" w:rsidRDefault="00AC3A89" w:rsidP="00AC3A89"/>
        </w:tc>
        <w:tc>
          <w:tcPr>
            <w:tcW w:w="700" w:type="dxa"/>
          </w:tcPr>
          <w:p w14:paraId="21CF5B8F" w14:textId="77777777" w:rsidR="00BB04CC" w:rsidRDefault="00CE085C">
            <w:pPr>
              <w:spacing w:before="20" w:after="20"/>
            </w:pPr>
            <w:r>
              <w:rPr>
                <w:rFonts w:cstheme="minorHAnsi"/>
                <w:sz w:val="20"/>
                <w:szCs w:val="20"/>
              </w:rPr>
              <w:t>1</w:t>
            </w:r>
          </w:p>
        </w:tc>
        <w:tc>
          <w:tcPr>
            <w:tcW w:w="5638" w:type="dxa"/>
          </w:tcPr>
          <w:p w14:paraId="2AF83752" w14:textId="77777777" w:rsidR="00BB04CC" w:rsidRDefault="00CE085C">
            <w:pPr>
              <w:spacing w:before="20" w:after="20"/>
            </w:pPr>
            <w:r>
              <w:rPr>
                <w:rFonts w:cstheme="minorHAnsi"/>
                <w:sz w:val="20"/>
                <w:szCs w:val="20"/>
              </w:rPr>
              <w:t xml:space="preserve">El usuario abre la pantalla «Iniciar </w:t>
            </w:r>
            <w:r>
              <w:rPr>
                <w:rFonts w:cstheme="minorHAnsi"/>
                <w:sz w:val="20"/>
                <w:szCs w:val="20"/>
              </w:rPr>
              <w:t>sesión».</w:t>
            </w:r>
          </w:p>
        </w:tc>
      </w:tr>
      <w:tr w:rsidR="00AC3A89" w:rsidRPr="006947D2" w14:paraId="0486E150" w14:textId="77777777" w:rsidTr="001E475D">
        <w:trPr>
          <w:cantSplit/>
        </w:trPr>
        <w:tc>
          <w:tcPr>
            <w:tcW w:w="2500" w:type="dxa"/>
            <w:vMerge/>
          </w:tcPr>
          <w:p w14:paraId="32141966" w14:textId="77777777" w:rsidR="00AC3A89" w:rsidRPr="006947D2" w:rsidRDefault="00AC3A89" w:rsidP="00AC3A89"/>
        </w:tc>
        <w:tc>
          <w:tcPr>
            <w:tcW w:w="700" w:type="dxa"/>
          </w:tcPr>
          <w:p w14:paraId="481F2862" w14:textId="77777777" w:rsidR="00BB04CC" w:rsidRDefault="00CE085C">
            <w:pPr>
              <w:spacing w:before="20" w:after="20"/>
            </w:pPr>
            <w:r>
              <w:rPr>
                <w:rFonts w:cstheme="minorHAnsi"/>
                <w:sz w:val="20"/>
                <w:szCs w:val="20"/>
              </w:rPr>
              <w:t>2</w:t>
            </w:r>
          </w:p>
        </w:tc>
        <w:tc>
          <w:tcPr>
            <w:tcW w:w="5638" w:type="dxa"/>
          </w:tcPr>
          <w:p w14:paraId="6E5D18A2" w14:textId="77777777" w:rsidR="00BB04CC" w:rsidRDefault="00CE085C">
            <w:pPr>
              <w:spacing w:before="20" w:after="20"/>
            </w:pPr>
            <w:r>
              <w:rPr>
                <w:rFonts w:cstheme="minorHAnsi"/>
                <w:sz w:val="20"/>
                <w:szCs w:val="20"/>
              </w:rPr>
              <w:t>El usuario ingresa su correo y su contraseña.</w:t>
            </w:r>
          </w:p>
        </w:tc>
      </w:tr>
      <w:tr w:rsidR="00AC3A89" w:rsidRPr="006947D2" w14:paraId="1B13CE0B" w14:textId="77777777" w:rsidTr="001E475D">
        <w:trPr>
          <w:cantSplit/>
        </w:trPr>
        <w:tc>
          <w:tcPr>
            <w:tcW w:w="2500" w:type="dxa"/>
            <w:vMerge/>
          </w:tcPr>
          <w:p w14:paraId="457E6140" w14:textId="77777777" w:rsidR="00AC3A89" w:rsidRPr="006947D2" w:rsidRDefault="00AC3A89" w:rsidP="00AC3A89"/>
        </w:tc>
        <w:tc>
          <w:tcPr>
            <w:tcW w:w="700" w:type="dxa"/>
          </w:tcPr>
          <w:p w14:paraId="1C65AE04" w14:textId="77777777" w:rsidR="00BB04CC" w:rsidRDefault="00CE085C">
            <w:pPr>
              <w:spacing w:before="20" w:after="20"/>
            </w:pPr>
            <w:r>
              <w:rPr>
                <w:rFonts w:cstheme="minorHAnsi"/>
                <w:sz w:val="20"/>
                <w:szCs w:val="20"/>
              </w:rPr>
              <w:t>3</w:t>
            </w:r>
          </w:p>
        </w:tc>
        <w:tc>
          <w:tcPr>
            <w:tcW w:w="5638" w:type="dxa"/>
          </w:tcPr>
          <w:p w14:paraId="03D19A29" w14:textId="77777777" w:rsidR="00BB04CC" w:rsidRDefault="00CE085C">
            <w:pPr>
              <w:spacing w:before="20" w:after="20"/>
            </w:pPr>
            <w:r>
              <w:rPr>
                <w:rFonts w:cstheme="minorHAnsi"/>
                <w:sz w:val="20"/>
                <w:szCs w:val="20"/>
              </w:rPr>
              <w:t>El sistema verifica que no se haya superado el límite de intentos y valida el formato de los datos.</w:t>
            </w:r>
          </w:p>
        </w:tc>
      </w:tr>
      <w:tr w:rsidR="00AC3A89" w:rsidRPr="006947D2" w14:paraId="5A11F856" w14:textId="77777777" w:rsidTr="001E475D">
        <w:trPr>
          <w:cantSplit/>
        </w:trPr>
        <w:tc>
          <w:tcPr>
            <w:tcW w:w="2500" w:type="dxa"/>
            <w:vMerge/>
          </w:tcPr>
          <w:p w14:paraId="61D449D8" w14:textId="77777777" w:rsidR="00AC3A89" w:rsidRPr="006947D2" w:rsidRDefault="00AC3A89" w:rsidP="00AC3A89"/>
        </w:tc>
        <w:tc>
          <w:tcPr>
            <w:tcW w:w="700" w:type="dxa"/>
          </w:tcPr>
          <w:p w14:paraId="2821D91C" w14:textId="77777777" w:rsidR="00BB04CC" w:rsidRDefault="00CE085C">
            <w:pPr>
              <w:spacing w:before="20" w:after="20"/>
            </w:pPr>
            <w:r>
              <w:rPr>
                <w:rFonts w:cstheme="minorHAnsi"/>
                <w:sz w:val="20"/>
                <w:szCs w:val="20"/>
              </w:rPr>
              <w:t>4</w:t>
            </w:r>
          </w:p>
        </w:tc>
        <w:tc>
          <w:tcPr>
            <w:tcW w:w="5638" w:type="dxa"/>
          </w:tcPr>
          <w:p w14:paraId="3592C164" w14:textId="77777777" w:rsidR="00BB04CC" w:rsidRDefault="00CE085C">
            <w:pPr>
              <w:spacing w:before="20" w:after="20"/>
            </w:pPr>
            <w:r>
              <w:rPr>
                <w:rFonts w:cstheme="minorHAnsi"/>
                <w:sz w:val="20"/>
                <w:szCs w:val="20"/>
              </w:rPr>
              <w:t xml:space="preserve">El sistema busca al usuario activo por su correo y compara la contraseña con su hash </w:t>
            </w:r>
            <w:r>
              <w:rPr>
                <w:rFonts w:cstheme="minorHAnsi"/>
                <w:sz w:val="20"/>
                <w:szCs w:val="20"/>
              </w:rPr>
              <w:t>almacenado (bcrypt).</w:t>
            </w:r>
          </w:p>
        </w:tc>
      </w:tr>
      <w:tr w:rsidR="00AC3A89" w:rsidRPr="006947D2" w14:paraId="2E11EE02" w14:textId="77777777" w:rsidTr="001E475D">
        <w:trPr>
          <w:cantSplit/>
        </w:trPr>
        <w:tc>
          <w:tcPr>
            <w:tcW w:w="2500" w:type="dxa"/>
            <w:vMerge/>
          </w:tcPr>
          <w:p w14:paraId="7E70E15E" w14:textId="77777777" w:rsidR="00AC3A89" w:rsidRPr="006947D2" w:rsidRDefault="00AC3A89" w:rsidP="00AC3A89"/>
        </w:tc>
        <w:tc>
          <w:tcPr>
            <w:tcW w:w="700" w:type="dxa"/>
          </w:tcPr>
          <w:p w14:paraId="4B82C317" w14:textId="77777777" w:rsidR="00BB04CC" w:rsidRDefault="00CE085C">
            <w:pPr>
              <w:spacing w:before="20" w:after="20"/>
            </w:pPr>
            <w:r>
              <w:rPr>
                <w:rFonts w:cstheme="minorHAnsi"/>
                <w:sz w:val="20"/>
                <w:szCs w:val="20"/>
              </w:rPr>
              <w:t>5</w:t>
            </w:r>
          </w:p>
        </w:tc>
        <w:tc>
          <w:tcPr>
            <w:tcW w:w="5638" w:type="dxa"/>
          </w:tcPr>
          <w:p w14:paraId="72833194" w14:textId="77777777" w:rsidR="00BB04CC" w:rsidRDefault="00CE085C">
            <w:pPr>
              <w:spacing w:before="20" w:after="20"/>
            </w:pPr>
            <w:r>
              <w:rPr>
                <w:rFonts w:cstheme="minorHAnsi"/>
                <w:sz w:val="20"/>
                <w:szCs w:val="20"/>
              </w:rPr>
              <w:t>El sistema firma un token JWT con el identificador y el rol del usuario y lo entrega en una cookie httpOnly.</w:t>
            </w:r>
          </w:p>
        </w:tc>
      </w:tr>
      <w:tr w:rsidR="00AC3A89" w:rsidRPr="006947D2" w14:paraId="1FE31C34" w14:textId="77777777" w:rsidTr="001E475D">
        <w:trPr>
          <w:cantSplit/>
        </w:trPr>
        <w:tc>
          <w:tcPr>
            <w:tcW w:w="2500" w:type="dxa"/>
            <w:vMerge/>
          </w:tcPr>
          <w:p w14:paraId="00E4844B" w14:textId="77777777" w:rsidR="00AC3A89" w:rsidRPr="006947D2" w:rsidRDefault="00AC3A89" w:rsidP="00AC3A89"/>
        </w:tc>
        <w:tc>
          <w:tcPr>
            <w:tcW w:w="700" w:type="dxa"/>
          </w:tcPr>
          <w:p w14:paraId="59B3E23F" w14:textId="77777777" w:rsidR="00BB04CC" w:rsidRDefault="00CE085C">
            <w:pPr>
              <w:spacing w:before="20" w:after="20"/>
            </w:pPr>
            <w:r>
              <w:rPr>
                <w:rFonts w:cstheme="minorHAnsi"/>
                <w:sz w:val="20"/>
                <w:szCs w:val="20"/>
              </w:rPr>
              <w:t>6</w:t>
            </w:r>
          </w:p>
        </w:tc>
        <w:tc>
          <w:tcPr>
            <w:tcW w:w="5638" w:type="dxa"/>
          </w:tcPr>
          <w:p w14:paraId="64FB8325" w14:textId="77777777" w:rsidR="00BB04CC" w:rsidRDefault="00CE085C">
            <w:pPr>
              <w:spacing w:before="20" w:after="20"/>
            </w:pPr>
            <w:r>
              <w:rPr>
                <w:rFonts w:cstheme="minorHAnsi"/>
                <w:sz w:val="20"/>
                <w:szCs w:val="20"/>
              </w:rPr>
              <w:t>El sistema redirige al usuario al dashboard.</w:t>
            </w:r>
          </w:p>
        </w:tc>
      </w:tr>
      <w:tr w:rsidR="00AC3A89" w:rsidRPr="006947D2" w14:paraId="70CBA0AB" w14:textId="77777777" w:rsidTr="001E475D">
        <w:trPr>
          <w:cantSplit/>
        </w:trPr>
        <w:tc>
          <w:tcPr>
            <w:tcW w:w="2500" w:type="dxa"/>
            <w:vMerge/>
          </w:tcPr>
          <w:p w14:paraId="66BDB0BC" w14:textId="77777777" w:rsidR="00AC3A89" w:rsidRPr="006947D2" w:rsidRDefault="00AC3A89" w:rsidP="00AC3A89"/>
        </w:tc>
        <w:tc>
          <w:tcPr>
            <w:tcW w:w="700" w:type="dxa"/>
          </w:tcPr>
          <w:p w14:paraId="1631FED5" w14:textId="77777777" w:rsidR="00BB04CC" w:rsidRDefault="00CE085C">
            <w:pPr>
              <w:spacing w:before="20" w:after="20"/>
            </w:pPr>
            <w:r>
              <w:rPr>
                <w:rFonts w:cstheme="minorHAnsi"/>
                <w:sz w:val="20"/>
                <w:szCs w:val="20"/>
              </w:rPr>
              <w:t>7</w:t>
            </w:r>
          </w:p>
        </w:tc>
        <w:tc>
          <w:tcPr>
            <w:tcW w:w="5638" w:type="dxa"/>
          </w:tcPr>
          <w:p w14:paraId="1709DF63" w14:textId="77777777" w:rsidR="00BB04CC" w:rsidRDefault="00CE085C">
            <w:pPr>
              <w:spacing w:before="20" w:after="20"/>
            </w:pPr>
            <w:r>
              <w:rPr>
                <w:rFonts w:cstheme="minorHAnsi"/>
                <w:sz w:val="20"/>
                <w:szCs w:val="20"/>
              </w:rPr>
              <w:t xml:space="preserve">En cada solicitud posterior, el middleware de </w:t>
            </w:r>
            <w:r>
              <w:rPr>
                <w:rFonts w:cstheme="minorHAnsi"/>
                <w:sz w:val="20"/>
                <w:szCs w:val="20"/>
              </w:rPr>
              <w:t>autenticación valida el token y el rol antes de que el controlador ejecute la operación.</w:t>
            </w:r>
          </w:p>
        </w:tc>
      </w:tr>
      <w:tr w:rsidR="00AC3A89" w:rsidRPr="006947D2" w14:paraId="177ED88F" w14:textId="77777777" w:rsidTr="001E475D">
        <w:trPr>
          <w:cantSplit/>
        </w:trPr>
        <w:tc>
          <w:tcPr>
            <w:tcW w:w="2500" w:type="dxa"/>
          </w:tcPr>
          <w:p w14:paraId="4EDFB9CE" w14:textId="77777777" w:rsidR="00AC3A89" w:rsidRPr="006947D2" w:rsidRDefault="00AC3A89" w:rsidP="00AC3A89">
            <w:r>
              <w:rPr>
                <w:rFonts w:cstheme="minorHAnsi"/>
                <w:sz w:val="20"/>
                <w:szCs w:val="20"/>
              </w:rPr>
              <w:t>Post-condición</w:t>
            </w:r>
          </w:p>
        </w:tc>
        <w:tc>
          <w:tcPr>
            <w:tcW w:w="6338" w:type="dxa"/>
            <w:gridSpan w:val="2"/>
          </w:tcPr>
          <w:p w14:paraId="77E7ED13" w14:textId="77777777" w:rsidR="00BB04CC" w:rsidRDefault="00CE085C">
            <w:pPr>
              <w:spacing w:before="20" w:after="20"/>
            </w:pPr>
            <w:r>
              <w:rPr>
                <w:rFonts w:cstheme="minorHAnsi"/>
                <w:sz w:val="20"/>
                <w:szCs w:val="20"/>
              </w:rPr>
              <w:t>El usuario queda autenticado con su rol y puede acceder a las funciones autorizadas. Al cerrar sesión el sistema elimina la sesión y los datos guardados localmente.</w:t>
            </w:r>
          </w:p>
        </w:tc>
      </w:tr>
      <w:tr w:rsidR="00AC3A89" w:rsidRPr="006947D2" w14:paraId="6DA0530F" w14:textId="77777777" w:rsidTr="001E475D">
        <w:trPr>
          <w:cantSplit/>
        </w:trPr>
        <w:tc>
          <w:tcPr>
            <w:tcW w:w="2500" w:type="dxa"/>
            <w:vMerge w:val="restart"/>
          </w:tcPr>
          <w:p w14:paraId="784693BA" w14:textId="77777777" w:rsidR="00AC3A89" w:rsidRPr="00AC3A89" w:rsidRDefault="00AC3A89" w:rsidP="00AC3A89">
            <w:pPr>
              <w:rPr>
                <w:sz w:val="24"/>
              </w:rPr>
            </w:pPr>
            <w:r>
              <w:rPr>
                <w:rFonts w:cstheme="minorHAnsi"/>
                <w:sz w:val="20"/>
                <w:szCs w:val="20"/>
              </w:rPr>
              <w:t>Excepciones</w:t>
            </w:r>
          </w:p>
        </w:tc>
        <w:tc>
          <w:tcPr>
            <w:tcW w:w="700" w:type="dxa"/>
          </w:tcPr>
          <w:p w14:paraId="469E4619" w14:textId="77777777" w:rsidR="00AC3A89" w:rsidRPr="006947D2" w:rsidRDefault="00AC3A89" w:rsidP="00AC3A89">
            <w:r>
              <w:rPr>
                <w:rFonts w:cstheme="minorHAnsi"/>
                <w:sz w:val="20"/>
                <w:szCs w:val="20"/>
              </w:rPr>
              <w:t>Paso</w:t>
            </w:r>
          </w:p>
        </w:tc>
        <w:tc>
          <w:tcPr>
            <w:tcW w:w="5638" w:type="dxa"/>
          </w:tcPr>
          <w:p w14:paraId="40F40CEA" w14:textId="77777777" w:rsidR="00AC3A89" w:rsidRPr="006947D2" w:rsidRDefault="00AC3A89" w:rsidP="00AC3A89">
            <w:r>
              <w:rPr>
                <w:rFonts w:cstheme="minorHAnsi"/>
                <w:sz w:val="20"/>
                <w:szCs w:val="20"/>
              </w:rPr>
              <w:t>Acción</w:t>
            </w:r>
          </w:p>
        </w:tc>
      </w:tr>
      <w:tr w:rsidR="00AC3A89" w:rsidRPr="006947D2" w14:paraId="62FEFFE5" w14:textId="77777777" w:rsidTr="001E475D">
        <w:trPr>
          <w:cantSplit/>
        </w:trPr>
        <w:tc>
          <w:tcPr>
            <w:tcW w:w="2500" w:type="dxa"/>
            <w:vMerge/>
          </w:tcPr>
          <w:p w14:paraId="3A9F4F6D" w14:textId="77777777" w:rsidR="00AC3A89" w:rsidRPr="006947D2" w:rsidRDefault="00AC3A89" w:rsidP="00AC3A89"/>
        </w:tc>
        <w:tc>
          <w:tcPr>
            <w:tcW w:w="700" w:type="dxa"/>
          </w:tcPr>
          <w:p w14:paraId="0CB6CE82" w14:textId="77777777" w:rsidR="00BB04CC" w:rsidRDefault="00CE085C">
            <w:pPr>
              <w:spacing w:before="20" w:after="20"/>
            </w:pPr>
            <w:r>
              <w:rPr>
                <w:rFonts w:cstheme="minorHAnsi"/>
                <w:sz w:val="20"/>
                <w:szCs w:val="20"/>
              </w:rPr>
              <w:t>4a</w:t>
            </w:r>
          </w:p>
        </w:tc>
        <w:tc>
          <w:tcPr>
            <w:tcW w:w="5638" w:type="dxa"/>
          </w:tcPr>
          <w:p w14:paraId="5C1D16C2" w14:textId="77777777" w:rsidR="00BB04CC" w:rsidRDefault="00CE085C">
            <w:pPr>
              <w:spacing w:before="20" w:after="20"/>
            </w:pPr>
            <w:r>
              <w:rPr>
                <w:rFonts w:cstheme="minorHAnsi"/>
                <w:sz w:val="20"/>
                <w:szCs w:val="20"/>
              </w:rPr>
              <w:t>Credenciales inválidas: el sistema muestra un mensaje genérico, sin indicar cuál dato es incorrecto.</w:t>
            </w:r>
          </w:p>
        </w:tc>
      </w:tr>
      <w:tr w:rsidR="00AC3A89" w:rsidRPr="006947D2" w14:paraId="024D5BF9" w14:textId="77777777" w:rsidTr="001E475D">
        <w:trPr>
          <w:cantSplit/>
        </w:trPr>
        <w:tc>
          <w:tcPr>
            <w:tcW w:w="2500" w:type="dxa"/>
            <w:vMerge/>
          </w:tcPr>
          <w:p w14:paraId="6BABD1D9" w14:textId="77777777" w:rsidR="00AC3A89" w:rsidRPr="006947D2" w:rsidRDefault="00AC3A89" w:rsidP="00AC3A89"/>
        </w:tc>
        <w:tc>
          <w:tcPr>
            <w:tcW w:w="700" w:type="dxa"/>
          </w:tcPr>
          <w:p w14:paraId="399E73FC" w14:textId="77777777" w:rsidR="00BB04CC" w:rsidRDefault="00CE085C">
            <w:pPr>
              <w:spacing w:before="20" w:after="20"/>
            </w:pPr>
            <w:r>
              <w:rPr>
                <w:rFonts w:cstheme="minorHAnsi"/>
                <w:sz w:val="20"/>
                <w:szCs w:val="20"/>
              </w:rPr>
              <w:t>4b</w:t>
            </w:r>
          </w:p>
        </w:tc>
        <w:tc>
          <w:tcPr>
            <w:tcW w:w="5638" w:type="dxa"/>
          </w:tcPr>
          <w:p w14:paraId="0ED451A8" w14:textId="77777777" w:rsidR="00BB04CC" w:rsidRDefault="00CE085C">
            <w:pPr>
              <w:spacing w:before="20" w:after="20"/>
            </w:pPr>
            <w:r>
              <w:rPr>
                <w:rFonts w:cstheme="minorHAnsi"/>
                <w:sz w:val="20"/>
                <w:szCs w:val="20"/>
              </w:rPr>
              <w:t>La cuenta está inactiva: se rechaza el acceso con el mismo mensaje genérico.</w:t>
            </w:r>
          </w:p>
        </w:tc>
      </w:tr>
      <w:tr w:rsidR="00AC3A89" w:rsidRPr="006947D2" w14:paraId="3F979A37" w14:textId="77777777" w:rsidTr="001E475D">
        <w:trPr>
          <w:cantSplit/>
        </w:trPr>
        <w:tc>
          <w:tcPr>
            <w:tcW w:w="2500" w:type="dxa"/>
            <w:vMerge/>
          </w:tcPr>
          <w:p w14:paraId="6CCE0CF0" w14:textId="77777777" w:rsidR="00AC3A89" w:rsidRPr="006947D2" w:rsidRDefault="00AC3A89" w:rsidP="00AC3A89"/>
        </w:tc>
        <w:tc>
          <w:tcPr>
            <w:tcW w:w="700" w:type="dxa"/>
          </w:tcPr>
          <w:p w14:paraId="37D336D8" w14:textId="77777777" w:rsidR="00BB04CC" w:rsidRDefault="00CE085C">
            <w:pPr>
              <w:spacing w:before="20" w:after="20"/>
            </w:pPr>
            <w:r>
              <w:rPr>
                <w:rFonts w:cstheme="minorHAnsi"/>
                <w:sz w:val="20"/>
                <w:szCs w:val="20"/>
              </w:rPr>
              <w:t>3a</w:t>
            </w:r>
          </w:p>
        </w:tc>
        <w:tc>
          <w:tcPr>
            <w:tcW w:w="5638" w:type="dxa"/>
          </w:tcPr>
          <w:p w14:paraId="3CEBDD5A" w14:textId="77777777" w:rsidR="00BB04CC" w:rsidRDefault="00CE085C">
            <w:pPr>
              <w:spacing w:before="20" w:after="20"/>
            </w:pPr>
            <w:r>
              <w:rPr>
                <w:rFonts w:cstheme="minorHAnsi"/>
                <w:sz w:val="20"/>
                <w:szCs w:val="20"/>
              </w:rPr>
              <w:t xml:space="preserve">Se superan los </w:t>
            </w:r>
            <w:r>
              <w:rPr>
                <w:rFonts w:cstheme="minorHAnsi"/>
                <w:sz w:val="20"/>
                <w:szCs w:val="20"/>
              </w:rPr>
              <w:t>intentos permitidos en un periodo: el sistema bloquea temporalmente nuevos intentos e informa que debe esperar.</w:t>
            </w:r>
          </w:p>
        </w:tc>
      </w:tr>
      <w:tr w:rsidR="00AC3A89" w:rsidRPr="006947D2" w14:paraId="4351F159" w14:textId="77777777" w:rsidTr="001E475D">
        <w:trPr>
          <w:cantSplit/>
        </w:trPr>
        <w:tc>
          <w:tcPr>
            <w:tcW w:w="2500" w:type="dxa"/>
            <w:vMerge/>
          </w:tcPr>
          <w:p w14:paraId="360405A0" w14:textId="77777777" w:rsidR="00AC3A89" w:rsidRPr="006947D2" w:rsidRDefault="00AC3A89" w:rsidP="00AC3A89"/>
        </w:tc>
        <w:tc>
          <w:tcPr>
            <w:tcW w:w="700" w:type="dxa"/>
          </w:tcPr>
          <w:p w14:paraId="53589634" w14:textId="77777777" w:rsidR="00BB04CC" w:rsidRDefault="00CE085C">
            <w:pPr>
              <w:spacing w:before="20" w:after="20"/>
            </w:pPr>
            <w:r>
              <w:rPr>
                <w:rFonts w:cstheme="minorHAnsi"/>
                <w:sz w:val="20"/>
                <w:szCs w:val="20"/>
              </w:rPr>
              <w:t>7a</w:t>
            </w:r>
          </w:p>
        </w:tc>
        <w:tc>
          <w:tcPr>
            <w:tcW w:w="5638" w:type="dxa"/>
          </w:tcPr>
          <w:p w14:paraId="088722E2" w14:textId="77777777" w:rsidR="00BB04CC" w:rsidRDefault="00CE085C">
            <w:pPr>
              <w:spacing w:before="20" w:after="20"/>
            </w:pPr>
            <w:r>
              <w:rPr>
                <w:rFonts w:cstheme="minorHAnsi"/>
                <w:sz w:val="20"/>
                <w:szCs w:val="20"/>
              </w:rPr>
              <w:t>La sesión expiró: el sistema redirige a «Iniciar sesión» e informa que la sesión finalizó.</w:t>
            </w:r>
          </w:p>
        </w:tc>
      </w:tr>
      <w:tr w:rsidR="00AC3A89" w:rsidRPr="006947D2" w14:paraId="26DEF604" w14:textId="77777777" w:rsidTr="001E475D">
        <w:trPr>
          <w:cantSplit/>
        </w:trPr>
        <w:tc>
          <w:tcPr>
            <w:tcW w:w="2500" w:type="dxa"/>
            <w:vMerge/>
          </w:tcPr>
          <w:p w14:paraId="39A4B47B" w14:textId="77777777" w:rsidR="00AC3A89" w:rsidRPr="006947D2" w:rsidRDefault="00AC3A89" w:rsidP="00AC3A89"/>
        </w:tc>
        <w:tc>
          <w:tcPr>
            <w:tcW w:w="700" w:type="dxa"/>
          </w:tcPr>
          <w:p w14:paraId="7EACA1A8" w14:textId="77777777" w:rsidR="00BB04CC" w:rsidRDefault="00CE085C">
            <w:pPr>
              <w:spacing w:before="20" w:after="20"/>
            </w:pPr>
            <w:r>
              <w:rPr>
                <w:rFonts w:cstheme="minorHAnsi"/>
                <w:sz w:val="20"/>
                <w:szCs w:val="20"/>
              </w:rPr>
              <w:t>7b</w:t>
            </w:r>
          </w:p>
        </w:tc>
        <w:tc>
          <w:tcPr>
            <w:tcW w:w="5638" w:type="dxa"/>
          </w:tcPr>
          <w:p w14:paraId="3FC2951B" w14:textId="77777777" w:rsidR="00BB04CC" w:rsidRDefault="00CE085C">
            <w:pPr>
              <w:spacing w:before="20" w:after="20"/>
            </w:pPr>
            <w:r>
              <w:rPr>
                <w:rFonts w:cstheme="minorHAnsi"/>
                <w:sz w:val="20"/>
                <w:szCs w:val="20"/>
              </w:rPr>
              <w:t>El rol no tiene permiso para la operación: el sistema deniega el acceso con un mensaje claro.</w:t>
            </w:r>
          </w:p>
        </w:tc>
      </w:tr>
      <w:tr w:rsidR="00AC3A89" w:rsidRPr="006947D2" w14:paraId="105AC24F" w14:textId="77777777" w:rsidTr="001E475D">
        <w:trPr>
          <w:cantSplit/>
        </w:trPr>
        <w:tc>
          <w:tcPr>
            <w:tcW w:w="2500" w:type="dxa"/>
            <w:vMerge/>
          </w:tcPr>
          <w:p w14:paraId="5290BCB0" w14:textId="77777777" w:rsidR="00AC3A89" w:rsidRPr="006947D2" w:rsidRDefault="00AC3A89" w:rsidP="00AC3A89"/>
        </w:tc>
        <w:tc>
          <w:tcPr>
            <w:tcW w:w="700" w:type="dxa"/>
          </w:tcPr>
          <w:p w14:paraId="15A37F7C" w14:textId="77777777" w:rsidR="00BB04CC" w:rsidRDefault="00CE085C">
            <w:pPr>
              <w:spacing w:before="20" w:after="20"/>
            </w:pPr>
            <w:r>
              <w:rPr>
                <w:rFonts w:cstheme="minorHAnsi"/>
                <w:sz w:val="20"/>
                <w:szCs w:val="20"/>
              </w:rPr>
              <w:t>2a</w:t>
            </w:r>
          </w:p>
        </w:tc>
        <w:tc>
          <w:tcPr>
            <w:tcW w:w="5638" w:type="dxa"/>
          </w:tcPr>
          <w:p w14:paraId="3C5E7FD4" w14:textId="77777777" w:rsidR="00BB04CC" w:rsidRDefault="00CE085C">
            <w:pPr>
              <w:spacing w:before="20" w:after="20"/>
            </w:pPr>
            <w:r>
              <w:rPr>
                <w:rFonts w:cstheme="minorHAnsi"/>
                <w:sz w:val="20"/>
                <w:szCs w:val="20"/>
              </w:rPr>
              <w:t>Sin conexión con el servidor: se informa con un mensaje amigable y se permite reintentar.</w:t>
            </w:r>
          </w:p>
        </w:tc>
      </w:tr>
      <w:tr w:rsidR="00AC3A89" w:rsidRPr="006947D2" w14:paraId="5710BBB4" w14:textId="77777777" w:rsidTr="001E475D">
        <w:trPr>
          <w:cantSplit/>
        </w:trPr>
        <w:tc>
          <w:tcPr>
            <w:tcW w:w="2500" w:type="dxa"/>
            <w:vMerge w:val="restart"/>
          </w:tcPr>
          <w:p w14:paraId="04DCFF75" w14:textId="77777777" w:rsidR="00AC3A89" w:rsidRPr="006947D2" w:rsidRDefault="00AC3A89" w:rsidP="00AC3A89">
            <w:r>
              <w:rPr>
                <w:rFonts w:cstheme="minorHAnsi"/>
                <w:sz w:val="20"/>
                <w:szCs w:val="20"/>
              </w:rPr>
              <w:lastRenderedPageBreak/>
              <w:t>Rendimiento</w:t>
            </w:r>
          </w:p>
        </w:tc>
        <w:tc>
          <w:tcPr>
            <w:tcW w:w="700" w:type="dxa"/>
          </w:tcPr>
          <w:p w14:paraId="2D40EC2B" w14:textId="77777777" w:rsidR="00AC3A89" w:rsidRPr="006947D2" w:rsidRDefault="00AC3A89" w:rsidP="00AC3A89">
            <w:r>
              <w:rPr>
                <w:rFonts w:cstheme="minorHAnsi"/>
                <w:sz w:val="20"/>
                <w:szCs w:val="20"/>
              </w:rPr>
              <w:t>Paso</w:t>
            </w:r>
          </w:p>
        </w:tc>
        <w:tc>
          <w:tcPr>
            <w:tcW w:w="5638" w:type="dxa"/>
          </w:tcPr>
          <w:p w14:paraId="2EB0FE18" w14:textId="77777777" w:rsidR="00AC3A89" w:rsidRPr="006947D2" w:rsidRDefault="00AC3A89" w:rsidP="00AC3A89">
            <w:r>
              <w:rPr>
                <w:rFonts w:cstheme="minorHAnsi"/>
                <w:sz w:val="20"/>
                <w:szCs w:val="20"/>
              </w:rPr>
              <w:t>Cota de tiempo</w:t>
            </w:r>
          </w:p>
        </w:tc>
      </w:tr>
      <w:tr w:rsidR="00AC3A89" w:rsidRPr="006947D2" w14:paraId="46FFD9F1" w14:textId="77777777" w:rsidTr="001E475D">
        <w:trPr>
          <w:cantSplit/>
        </w:trPr>
        <w:tc>
          <w:tcPr>
            <w:tcW w:w="2500" w:type="dxa"/>
            <w:vMerge/>
          </w:tcPr>
          <w:p w14:paraId="37FDD231" w14:textId="77777777" w:rsidR="00AC3A89" w:rsidRPr="006947D2" w:rsidRDefault="00AC3A89" w:rsidP="00AC3A89"/>
        </w:tc>
        <w:tc>
          <w:tcPr>
            <w:tcW w:w="700" w:type="dxa"/>
          </w:tcPr>
          <w:p w14:paraId="1F756790" w14:textId="77777777" w:rsidR="00BB04CC" w:rsidRDefault="00CE085C">
            <w:pPr>
              <w:spacing w:before="20" w:after="20"/>
            </w:pPr>
            <w:r>
              <w:rPr>
                <w:rFonts w:cstheme="minorHAnsi"/>
                <w:sz w:val="20"/>
                <w:szCs w:val="20"/>
              </w:rPr>
              <w:t>4 – 6</w:t>
            </w:r>
          </w:p>
        </w:tc>
        <w:tc>
          <w:tcPr>
            <w:tcW w:w="5638" w:type="dxa"/>
          </w:tcPr>
          <w:p w14:paraId="7612B6E8" w14:textId="77777777" w:rsidR="00BB04CC" w:rsidRDefault="00CE085C">
            <w:pPr>
              <w:spacing w:before="20" w:after="20"/>
            </w:pPr>
            <w:r>
              <w:rPr>
                <w:rFonts w:cstheme="minorHAnsi"/>
                <w:sz w:val="20"/>
                <w:szCs w:val="20"/>
              </w:rPr>
              <w:t>Hasta 2 s</w:t>
            </w:r>
          </w:p>
        </w:tc>
      </w:tr>
      <w:tr w:rsidR="00AC3A89" w:rsidRPr="006947D2" w14:paraId="149C3ACD" w14:textId="77777777" w:rsidTr="001E475D">
        <w:trPr>
          <w:cantSplit/>
        </w:trPr>
        <w:tc>
          <w:tcPr>
            <w:tcW w:w="2500" w:type="dxa"/>
          </w:tcPr>
          <w:p w14:paraId="6058CF89" w14:textId="77777777" w:rsidR="00AC3A89" w:rsidRPr="006947D2" w:rsidRDefault="00AC3A89" w:rsidP="00AC3A89">
            <w:r>
              <w:rPr>
                <w:rFonts w:cstheme="minorHAnsi"/>
                <w:sz w:val="20"/>
                <w:szCs w:val="20"/>
              </w:rPr>
              <w:t>Frecuencia esperada</w:t>
            </w:r>
          </w:p>
        </w:tc>
        <w:tc>
          <w:tcPr>
            <w:tcW w:w="6338" w:type="dxa"/>
            <w:gridSpan w:val="2"/>
          </w:tcPr>
          <w:p w14:paraId="4A1EA491" w14:textId="77777777" w:rsidR="00BB04CC" w:rsidRDefault="00CE085C">
            <w:pPr>
              <w:spacing w:before="20" w:after="20"/>
            </w:pPr>
            <w:r>
              <w:rPr>
                <w:rFonts w:cstheme="minorHAnsi"/>
                <w:sz w:val="20"/>
                <w:szCs w:val="20"/>
              </w:rPr>
              <w:t xml:space="preserve">Al menos una vez por jornada por </w:t>
            </w:r>
            <w:r>
              <w:rPr>
                <w:rFonts w:cstheme="minorHAnsi"/>
                <w:sz w:val="20"/>
                <w:szCs w:val="20"/>
              </w:rPr>
              <w:t>usuario.</w:t>
            </w:r>
          </w:p>
        </w:tc>
      </w:tr>
      <w:tr w:rsidR="00AC3A89" w:rsidRPr="006947D2" w14:paraId="766997A6" w14:textId="77777777" w:rsidTr="001E475D">
        <w:trPr>
          <w:cantSplit/>
        </w:trPr>
        <w:tc>
          <w:tcPr>
            <w:tcW w:w="2500" w:type="dxa"/>
          </w:tcPr>
          <w:p w14:paraId="48888212" w14:textId="77777777" w:rsidR="00AC3A89" w:rsidRPr="006947D2" w:rsidRDefault="00AC3A89" w:rsidP="00AC3A89">
            <w:r>
              <w:rPr>
                <w:rFonts w:cstheme="minorHAnsi"/>
                <w:sz w:val="20"/>
                <w:szCs w:val="20"/>
              </w:rPr>
              <w:t>Comentarios</w:t>
            </w:r>
          </w:p>
        </w:tc>
        <w:tc>
          <w:tcPr>
            <w:tcW w:w="6338" w:type="dxa"/>
            <w:gridSpan w:val="2"/>
          </w:tcPr>
          <w:p w14:paraId="37F2BDD6" w14:textId="77777777" w:rsidR="00BB04CC" w:rsidRDefault="00CE085C">
            <w:pPr>
              <w:spacing w:before="20" w:after="20"/>
            </w:pPr>
            <w:r>
              <w:rPr>
                <w:rFonts w:cstheme="minorHAnsi"/>
                <w:sz w:val="20"/>
                <w:szCs w:val="20"/>
              </w:rPr>
              <w:t xml:space="preserve">Las contraseñas se almacenan como hash con sal (bcrypt) y nunca en texto plano. Los roles definidos son administrador, operador y ti. Su realización se modela en el Diagrama de secuencia 3 del Documento 02; la validación de token y </w:t>
            </w:r>
            <w:r>
              <w:rPr>
                <w:rFonts w:cstheme="minorHAnsi"/>
                <w:sz w:val="20"/>
                <w:szCs w:val="20"/>
              </w:rPr>
              <w:t>rol en los demás casos la realiza el middleware de autenticación (secuencias 1 y 2).</w:t>
            </w:r>
          </w:p>
        </w:tc>
      </w:tr>
    </w:tbl>
    <w:p w14:paraId="4BEBC47F" w14:textId="77777777" w:rsidR="00BB04CC" w:rsidRDefault="00BB04CC">
      <w:pPr>
        <w:spacing w:after="120"/>
        <w:jc w:val="both"/>
      </w:pPr>
    </w:p>
    <w:p w14:paraId="2EDE2C75" w14:textId="77777777" w:rsidR="005C7BC8" w:rsidRDefault="002435E0" w:rsidP="002435E0">
      <w:pPr>
        <w:pStyle w:val="Ttulo3"/>
      </w:pPr>
      <w:bookmarkStart w:id="17" w:name="_Toc243143230"/>
      <w:r>
        <w:t>Caso de Uso 08 – Generar predicción de demanda (semana o mes)</w:t>
      </w:r>
      <w:bookmarkEnd w:id="17"/>
    </w:p>
    <w:p w14:paraId="1C5C42B2"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2F383880" w14:textId="77777777" w:rsidTr="001E475D">
        <w:trPr>
          <w:cantSplit/>
        </w:trPr>
        <w:tc>
          <w:tcPr>
            <w:tcW w:w="2500" w:type="dxa"/>
          </w:tcPr>
          <w:p w14:paraId="1A77775D" w14:textId="77777777" w:rsidR="00BB04CC" w:rsidRDefault="00CE085C">
            <w:pPr>
              <w:spacing w:before="20" w:after="20"/>
            </w:pPr>
            <w:r>
              <w:rPr>
                <w:rFonts w:cstheme="minorHAnsi"/>
                <w:sz w:val="20"/>
                <w:szCs w:val="20"/>
              </w:rPr>
              <w:t>RF-08</w:t>
            </w:r>
          </w:p>
        </w:tc>
        <w:tc>
          <w:tcPr>
            <w:tcW w:w="6338" w:type="dxa"/>
            <w:gridSpan w:val="2"/>
          </w:tcPr>
          <w:p w14:paraId="742AF64F" w14:textId="77777777" w:rsidR="00BB04CC" w:rsidRDefault="00CE085C">
            <w:pPr>
              <w:spacing w:before="20" w:after="20"/>
            </w:pPr>
            <w:r>
              <w:rPr>
                <w:rFonts w:cstheme="minorHAnsi"/>
                <w:sz w:val="20"/>
                <w:szCs w:val="20"/>
              </w:rPr>
              <w:t>Generar predicción de demanda (semana o mes)</w:t>
            </w:r>
          </w:p>
        </w:tc>
      </w:tr>
      <w:tr w:rsidR="00AC3A89" w:rsidRPr="006947D2" w14:paraId="26952FBD" w14:textId="77777777" w:rsidTr="001E475D">
        <w:trPr>
          <w:cantSplit/>
        </w:trPr>
        <w:tc>
          <w:tcPr>
            <w:tcW w:w="2500" w:type="dxa"/>
          </w:tcPr>
          <w:p w14:paraId="1ADC4D76" w14:textId="77777777" w:rsidR="00AC3A89" w:rsidRPr="006947D2" w:rsidRDefault="00AC3A89" w:rsidP="00AC3A89">
            <w:r>
              <w:rPr>
                <w:rFonts w:cstheme="minorHAnsi"/>
                <w:sz w:val="20"/>
                <w:szCs w:val="20"/>
              </w:rPr>
              <w:t>Versión</w:t>
            </w:r>
          </w:p>
        </w:tc>
        <w:tc>
          <w:tcPr>
            <w:tcW w:w="6338" w:type="dxa"/>
            <w:gridSpan w:val="2"/>
          </w:tcPr>
          <w:p w14:paraId="10945BDF" w14:textId="77777777" w:rsidR="00BB04CC" w:rsidRDefault="00CE085C">
            <w:pPr>
              <w:spacing w:before="20" w:after="20"/>
            </w:pPr>
            <w:r>
              <w:rPr>
                <w:rFonts w:cstheme="minorHAnsi"/>
                <w:sz w:val="20"/>
                <w:szCs w:val="20"/>
              </w:rPr>
              <w:t>1.0 — 09/10/2026</w:t>
            </w:r>
          </w:p>
        </w:tc>
      </w:tr>
      <w:tr w:rsidR="00AC3A89" w:rsidRPr="006947D2" w14:paraId="1264F9D2" w14:textId="77777777" w:rsidTr="001E475D">
        <w:trPr>
          <w:cantSplit/>
        </w:trPr>
        <w:tc>
          <w:tcPr>
            <w:tcW w:w="2500" w:type="dxa"/>
          </w:tcPr>
          <w:p w14:paraId="44552234" w14:textId="77777777" w:rsidR="00AC3A89" w:rsidRPr="006947D2" w:rsidRDefault="00AC3A89" w:rsidP="00AC3A89">
            <w:r>
              <w:rPr>
                <w:rFonts w:cstheme="minorHAnsi"/>
                <w:sz w:val="20"/>
                <w:szCs w:val="20"/>
              </w:rPr>
              <w:t>Actores</w:t>
            </w:r>
          </w:p>
        </w:tc>
        <w:tc>
          <w:tcPr>
            <w:tcW w:w="6338" w:type="dxa"/>
            <w:gridSpan w:val="2"/>
          </w:tcPr>
          <w:p w14:paraId="110DF5BE" w14:textId="77777777" w:rsidR="00BB04CC" w:rsidRDefault="00CE085C">
            <w:pPr>
              <w:spacing w:before="20" w:after="20"/>
            </w:pPr>
            <w:r>
              <w:rPr>
                <w:rFonts w:cstheme="minorHAnsi"/>
                <w:b/>
                <w:bCs/>
                <w:sz w:val="20"/>
                <w:szCs w:val="20"/>
              </w:rPr>
              <w:t>Primario:</w:t>
            </w:r>
            <w:r>
              <w:rPr>
                <w:rFonts w:cstheme="minorHAnsi"/>
                <w:sz w:val="20"/>
                <w:szCs w:val="20"/>
              </w:rPr>
              <w:t xml:space="preserve"> Motor Predictivo (Python), actor de sistema; el caso se inicia por inclusión desde RF-03.</w:t>
            </w:r>
          </w:p>
          <w:p w14:paraId="5F992D1F" w14:textId="77777777" w:rsidR="00BB04CC" w:rsidRDefault="00CE085C">
            <w:pPr>
              <w:spacing w:before="20" w:after="20"/>
            </w:pPr>
            <w:r>
              <w:rPr>
                <w:rFonts w:cstheme="minorHAnsi"/>
                <w:b/>
                <w:bCs/>
                <w:sz w:val="20"/>
                <w:szCs w:val="20"/>
              </w:rPr>
              <w:t>Secundario:</w:t>
            </w:r>
            <w:r>
              <w:rPr>
                <w:rFonts w:cstheme="minorHAnsi"/>
                <w:sz w:val="20"/>
                <w:szCs w:val="20"/>
              </w:rPr>
              <w:t xml:space="preserve"> API REST (adaptador PyPredictorAdapter), que invoca el script y recibe su resultado.</w:t>
            </w:r>
          </w:p>
        </w:tc>
      </w:tr>
      <w:tr w:rsidR="00AC3A89" w:rsidRPr="006947D2" w14:paraId="1C8CBF5B" w14:textId="77777777" w:rsidTr="001E475D">
        <w:trPr>
          <w:cantSplit/>
        </w:trPr>
        <w:tc>
          <w:tcPr>
            <w:tcW w:w="2500" w:type="dxa"/>
          </w:tcPr>
          <w:p w14:paraId="46D0B4EC" w14:textId="77777777" w:rsidR="00AC3A89" w:rsidRPr="006947D2" w:rsidRDefault="00AC3A89" w:rsidP="00AC3A89">
            <w:r>
              <w:rPr>
                <w:rFonts w:cstheme="minorHAnsi"/>
                <w:sz w:val="20"/>
                <w:szCs w:val="20"/>
              </w:rPr>
              <w:t>Objetivos asociados</w:t>
            </w:r>
          </w:p>
        </w:tc>
        <w:tc>
          <w:tcPr>
            <w:tcW w:w="6338" w:type="dxa"/>
            <w:gridSpan w:val="2"/>
          </w:tcPr>
          <w:p w14:paraId="4FB98E16" w14:textId="77777777" w:rsidR="00BB04CC" w:rsidRDefault="00CE085C">
            <w:pPr>
              <w:spacing w:before="20" w:after="20"/>
            </w:pPr>
            <w:r>
              <w:rPr>
                <w:rFonts w:cstheme="minorHAnsi"/>
                <w:sz w:val="20"/>
                <w:szCs w:val="20"/>
              </w:rPr>
              <w:t>OB-04, OB-01, OB-02</w:t>
            </w:r>
          </w:p>
        </w:tc>
      </w:tr>
      <w:tr w:rsidR="00AC3A89" w:rsidRPr="006947D2" w14:paraId="3F3D084A" w14:textId="77777777" w:rsidTr="001E475D">
        <w:trPr>
          <w:cantSplit/>
        </w:trPr>
        <w:tc>
          <w:tcPr>
            <w:tcW w:w="2500" w:type="dxa"/>
          </w:tcPr>
          <w:p w14:paraId="5E95C5F9" w14:textId="77777777" w:rsidR="00AC3A89" w:rsidRPr="006947D2" w:rsidRDefault="00AC3A89" w:rsidP="00AC3A89">
            <w:r>
              <w:rPr>
                <w:rFonts w:cstheme="minorHAnsi"/>
                <w:sz w:val="20"/>
                <w:szCs w:val="20"/>
              </w:rPr>
              <w:t>Requerimientos asociados</w:t>
            </w:r>
          </w:p>
        </w:tc>
        <w:tc>
          <w:tcPr>
            <w:tcW w:w="6338" w:type="dxa"/>
            <w:gridSpan w:val="2"/>
          </w:tcPr>
          <w:p w14:paraId="32D8B8F9" w14:textId="77777777" w:rsidR="00BB04CC" w:rsidRDefault="00CE085C">
            <w:pPr>
              <w:spacing w:before="20" w:after="20"/>
            </w:pPr>
            <w:r>
              <w:rPr>
                <w:rFonts w:cstheme="minorHAnsi"/>
                <w:sz w:val="20"/>
                <w:szCs w:val="20"/>
              </w:rPr>
              <w:t>RF-03 (lo incluye), RF-10 (registra el resultado), RF-11 (respaldo), RF-06 (modelo activo).</w:t>
            </w:r>
          </w:p>
        </w:tc>
      </w:tr>
      <w:tr w:rsidR="00AC3A89" w:rsidRPr="006947D2" w14:paraId="38A6B74E" w14:textId="77777777" w:rsidTr="001E475D">
        <w:trPr>
          <w:cantSplit/>
        </w:trPr>
        <w:tc>
          <w:tcPr>
            <w:tcW w:w="2500" w:type="dxa"/>
          </w:tcPr>
          <w:p w14:paraId="2373E4F0" w14:textId="77777777" w:rsidR="00AC3A89" w:rsidRPr="006947D2" w:rsidRDefault="00AC3A89" w:rsidP="00AC3A89">
            <w:r>
              <w:rPr>
                <w:rFonts w:cstheme="minorHAnsi"/>
                <w:sz w:val="20"/>
                <w:szCs w:val="20"/>
              </w:rPr>
              <w:t>Descripción</w:t>
            </w:r>
          </w:p>
        </w:tc>
        <w:tc>
          <w:tcPr>
            <w:tcW w:w="6338" w:type="dxa"/>
            <w:gridSpan w:val="2"/>
          </w:tcPr>
          <w:p w14:paraId="30228DCD" w14:textId="77777777" w:rsidR="00BB04CC" w:rsidRDefault="00CE085C">
            <w:pPr>
              <w:spacing w:before="20" w:after="20"/>
            </w:pPr>
            <w:r>
              <w:rPr>
                <w:rFonts w:cstheme="minorHAnsi"/>
                <w:sz w:val="20"/>
                <w:szCs w:val="20"/>
              </w:rPr>
              <w:t>A solicitud del dashboard, la API invoca de forma asíncrona el script de Python (predict.py) con el modelo activo para obtener la demanda proyectada (en kilogramos o unidades) de un producto para la semana o el mes, considerando la estacionalidad (Fiestas Patrias, Semana Santa, feriados largos, quincena y fin de mes).</w:t>
            </w:r>
          </w:p>
        </w:tc>
      </w:tr>
      <w:tr w:rsidR="00AC3A89" w:rsidRPr="006947D2" w14:paraId="229E0E2D" w14:textId="77777777" w:rsidTr="001E475D">
        <w:trPr>
          <w:cantSplit/>
        </w:trPr>
        <w:tc>
          <w:tcPr>
            <w:tcW w:w="2500" w:type="dxa"/>
          </w:tcPr>
          <w:p w14:paraId="6ED31043" w14:textId="77777777" w:rsidR="00AC3A89" w:rsidRPr="006947D2" w:rsidRDefault="00AC3A89" w:rsidP="00AC3A89">
            <w:r>
              <w:rPr>
                <w:rFonts w:cstheme="minorHAnsi"/>
                <w:sz w:val="20"/>
                <w:szCs w:val="20"/>
              </w:rPr>
              <w:t>Pre-condición</w:t>
            </w:r>
          </w:p>
        </w:tc>
        <w:tc>
          <w:tcPr>
            <w:tcW w:w="6338" w:type="dxa"/>
            <w:gridSpan w:val="2"/>
          </w:tcPr>
          <w:p w14:paraId="3223CDE1" w14:textId="77777777" w:rsidR="00BB04CC" w:rsidRDefault="00CE085C">
            <w:pPr>
              <w:spacing w:before="20" w:after="20"/>
            </w:pPr>
            <w:r>
              <w:rPr>
                <w:rFonts w:cstheme="minorHAnsi"/>
                <w:sz w:val="20"/>
                <w:szCs w:val="20"/>
              </w:rPr>
              <w:t>Existe un modelo activo registrado (RF-06) y el entorno de Python está disponible en el servidor.</w:t>
            </w:r>
          </w:p>
        </w:tc>
      </w:tr>
      <w:tr w:rsidR="00AC3A89" w:rsidRPr="006947D2" w14:paraId="5134FB87" w14:textId="77777777" w:rsidTr="001E475D">
        <w:trPr>
          <w:cantSplit/>
        </w:trPr>
        <w:tc>
          <w:tcPr>
            <w:tcW w:w="2500" w:type="dxa"/>
            <w:vMerge w:val="restart"/>
          </w:tcPr>
          <w:p w14:paraId="24929B3B" w14:textId="77777777" w:rsidR="00AC3A89" w:rsidRPr="006947D2" w:rsidRDefault="00AC3A89" w:rsidP="00AC3A89">
            <w:r>
              <w:rPr>
                <w:rFonts w:cstheme="minorHAnsi"/>
                <w:sz w:val="20"/>
                <w:szCs w:val="20"/>
              </w:rPr>
              <w:t>Secuencia</w:t>
            </w:r>
          </w:p>
          <w:p w14:paraId="2759F9D5" w14:textId="77777777" w:rsidR="00AC3A89" w:rsidRPr="006947D2" w:rsidRDefault="00AC3A89" w:rsidP="00AC3A89">
            <w:r>
              <w:rPr>
                <w:rFonts w:cstheme="minorHAnsi"/>
                <w:sz w:val="20"/>
                <w:szCs w:val="20"/>
              </w:rPr>
              <w:t>Normal</w:t>
            </w:r>
          </w:p>
        </w:tc>
        <w:tc>
          <w:tcPr>
            <w:tcW w:w="700" w:type="dxa"/>
          </w:tcPr>
          <w:p w14:paraId="41D21A39" w14:textId="77777777" w:rsidR="00AC3A89" w:rsidRPr="006947D2" w:rsidRDefault="00AC3A89" w:rsidP="00AC3A89">
            <w:r>
              <w:rPr>
                <w:rFonts w:cstheme="minorHAnsi"/>
                <w:sz w:val="20"/>
                <w:szCs w:val="20"/>
              </w:rPr>
              <w:t>Paso</w:t>
            </w:r>
          </w:p>
        </w:tc>
        <w:tc>
          <w:tcPr>
            <w:tcW w:w="5638" w:type="dxa"/>
          </w:tcPr>
          <w:p w14:paraId="3444DF3D" w14:textId="77777777" w:rsidR="00AC3A89" w:rsidRPr="006947D2" w:rsidRDefault="00AC3A89" w:rsidP="00AC3A89">
            <w:r>
              <w:rPr>
                <w:rFonts w:cstheme="minorHAnsi"/>
                <w:sz w:val="20"/>
                <w:szCs w:val="20"/>
              </w:rPr>
              <w:t>Acción</w:t>
            </w:r>
          </w:p>
        </w:tc>
      </w:tr>
      <w:tr w:rsidR="00AC3A89" w:rsidRPr="006947D2" w14:paraId="7C23B5C2" w14:textId="77777777" w:rsidTr="001E475D">
        <w:trPr>
          <w:cantSplit/>
        </w:trPr>
        <w:tc>
          <w:tcPr>
            <w:tcW w:w="2500" w:type="dxa"/>
            <w:vMerge/>
          </w:tcPr>
          <w:p w14:paraId="78A2581C" w14:textId="77777777" w:rsidR="00AC3A89" w:rsidRPr="006947D2" w:rsidRDefault="00AC3A89" w:rsidP="00AC3A89"/>
        </w:tc>
        <w:tc>
          <w:tcPr>
            <w:tcW w:w="700" w:type="dxa"/>
          </w:tcPr>
          <w:p w14:paraId="071B23DC" w14:textId="77777777" w:rsidR="00BB04CC" w:rsidRDefault="00CE085C">
            <w:pPr>
              <w:spacing w:before="20" w:after="20"/>
            </w:pPr>
            <w:r>
              <w:rPr>
                <w:rFonts w:cstheme="minorHAnsi"/>
                <w:sz w:val="20"/>
                <w:szCs w:val="20"/>
              </w:rPr>
              <w:t>1</w:t>
            </w:r>
          </w:p>
        </w:tc>
        <w:tc>
          <w:tcPr>
            <w:tcW w:w="5638" w:type="dxa"/>
          </w:tcPr>
          <w:p w14:paraId="373B61CD" w14:textId="77777777" w:rsidR="00BB04CC" w:rsidRDefault="00CE085C">
            <w:pPr>
              <w:spacing w:before="20" w:after="20"/>
            </w:pPr>
            <w:r>
              <w:rPr>
                <w:rFonts w:cstheme="minorHAnsi"/>
                <w:sz w:val="20"/>
                <w:szCs w:val="20"/>
              </w:rPr>
              <w:t xml:space="preserve">El sistema recibe la solicitud de </w:t>
            </w:r>
            <w:r>
              <w:rPr>
                <w:rFonts w:cstheme="minorHAnsi"/>
                <w:sz w:val="20"/>
                <w:szCs w:val="20"/>
              </w:rPr>
              <w:t>predicción de un producto y un horizonte (semana o mes).</w:t>
            </w:r>
          </w:p>
        </w:tc>
      </w:tr>
      <w:tr w:rsidR="00AC3A89" w:rsidRPr="006947D2" w14:paraId="0E015394" w14:textId="77777777" w:rsidTr="001E475D">
        <w:trPr>
          <w:cantSplit/>
        </w:trPr>
        <w:tc>
          <w:tcPr>
            <w:tcW w:w="2500" w:type="dxa"/>
            <w:vMerge/>
          </w:tcPr>
          <w:p w14:paraId="0100CDD7" w14:textId="77777777" w:rsidR="00AC3A89" w:rsidRPr="006947D2" w:rsidRDefault="00AC3A89" w:rsidP="00AC3A89"/>
        </w:tc>
        <w:tc>
          <w:tcPr>
            <w:tcW w:w="700" w:type="dxa"/>
          </w:tcPr>
          <w:p w14:paraId="16E5560C" w14:textId="77777777" w:rsidR="00BB04CC" w:rsidRDefault="00CE085C">
            <w:pPr>
              <w:spacing w:before="20" w:after="20"/>
            </w:pPr>
            <w:r>
              <w:rPr>
                <w:rFonts w:cstheme="minorHAnsi"/>
                <w:sz w:val="20"/>
                <w:szCs w:val="20"/>
              </w:rPr>
              <w:t>2</w:t>
            </w:r>
          </w:p>
        </w:tc>
        <w:tc>
          <w:tcPr>
            <w:tcW w:w="5638" w:type="dxa"/>
          </w:tcPr>
          <w:p w14:paraId="7722D2E3" w14:textId="77777777" w:rsidR="00BB04CC" w:rsidRDefault="00CE085C">
            <w:pPr>
              <w:spacing w:before="20" w:after="20"/>
            </w:pPr>
            <w:r>
              <w:rPr>
                <w:rFonts w:cstheme="minorHAnsi"/>
                <w:sz w:val="20"/>
                <w:szCs w:val="20"/>
              </w:rPr>
              <w:t>El sistema verifica que exista un modelo activo y si ya hay una predicción vigente para el mismo producto, horizonte y fecha objetivo; en ese caso la reutiliza y continúa en el paso 8.</w:t>
            </w:r>
          </w:p>
        </w:tc>
      </w:tr>
      <w:tr w:rsidR="00AC3A89" w:rsidRPr="006947D2" w14:paraId="4005E847" w14:textId="77777777" w:rsidTr="001E475D">
        <w:trPr>
          <w:cantSplit/>
        </w:trPr>
        <w:tc>
          <w:tcPr>
            <w:tcW w:w="2500" w:type="dxa"/>
            <w:vMerge/>
          </w:tcPr>
          <w:p w14:paraId="63F00F6F" w14:textId="77777777" w:rsidR="00AC3A89" w:rsidRPr="006947D2" w:rsidRDefault="00AC3A89" w:rsidP="00AC3A89"/>
        </w:tc>
        <w:tc>
          <w:tcPr>
            <w:tcW w:w="700" w:type="dxa"/>
          </w:tcPr>
          <w:p w14:paraId="0B8CF7C9" w14:textId="77777777" w:rsidR="00BB04CC" w:rsidRDefault="00CE085C">
            <w:pPr>
              <w:spacing w:before="20" w:after="20"/>
            </w:pPr>
            <w:r>
              <w:rPr>
                <w:rFonts w:cstheme="minorHAnsi"/>
                <w:sz w:val="20"/>
                <w:szCs w:val="20"/>
              </w:rPr>
              <w:t>3</w:t>
            </w:r>
          </w:p>
        </w:tc>
        <w:tc>
          <w:tcPr>
            <w:tcW w:w="5638" w:type="dxa"/>
          </w:tcPr>
          <w:p w14:paraId="3A0A810F" w14:textId="77777777" w:rsidR="00BB04CC" w:rsidRDefault="00CE085C">
            <w:pPr>
              <w:spacing w:before="20" w:after="20"/>
            </w:pPr>
            <w:r>
              <w:rPr>
                <w:rFonts w:cstheme="minorHAnsi"/>
                <w:sz w:val="20"/>
                <w:szCs w:val="20"/>
              </w:rPr>
              <w:t xml:space="preserve">El </w:t>
            </w:r>
            <w:r>
              <w:rPr>
                <w:rFonts w:cstheme="minorHAnsi"/>
                <w:sz w:val="20"/>
                <w:szCs w:val="20"/>
              </w:rPr>
              <w:t>sistema obtiene el historial reciente de ventas del producto y los eventos de calendario, y ejecuta el script como proceso hijo con el identificador del producto y el horizonte como argumentos, entregándole esos datos en formato JSON por la entrada estándar.</w:t>
            </w:r>
          </w:p>
        </w:tc>
      </w:tr>
      <w:tr w:rsidR="00AC3A89" w:rsidRPr="006947D2" w14:paraId="520CD51C" w14:textId="77777777" w:rsidTr="001E475D">
        <w:trPr>
          <w:cantSplit/>
        </w:trPr>
        <w:tc>
          <w:tcPr>
            <w:tcW w:w="2500" w:type="dxa"/>
            <w:vMerge/>
          </w:tcPr>
          <w:p w14:paraId="3DACBEBD" w14:textId="77777777" w:rsidR="00AC3A89" w:rsidRPr="006947D2" w:rsidRDefault="00AC3A89" w:rsidP="00AC3A89"/>
        </w:tc>
        <w:tc>
          <w:tcPr>
            <w:tcW w:w="700" w:type="dxa"/>
          </w:tcPr>
          <w:p w14:paraId="271E356C" w14:textId="77777777" w:rsidR="00BB04CC" w:rsidRDefault="00CE085C">
            <w:pPr>
              <w:spacing w:before="20" w:after="20"/>
            </w:pPr>
            <w:r>
              <w:rPr>
                <w:rFonts w:cstheme="minorHAnsi"/>
                <w:sz w:val="20"/>
                <w:szCs w:val="20"/>
              </w:rPr>
              <w:t>4</w:t>
            </w:r>
          </w:p>
        </w:tc>
        <w:tc>
          <w:tcPr>
            <w:tcW w:w="5638" w:type="dxa"/>
          </w:tcPr>
          <w:p w14:paraId="4CF44521" w14:textId="77777777" w:rsidR="00BB04CC" w:rsidRDefault="00CE085C">
            <w:pPr>
              <w:spacing w:before="20" w:after="20"/>
            </w:pPr>
            <w:r>
              <w:rPr>
                <w:rFonts w:cstheme="minorHAnsi"/>
                <w:sz w:val="20"/>
                <w:szCs w:val="20"/>
              </w:rPr>
              <w:t>El script carga el modelo, genera las variables de calendario y de ventas recientes y calcula la demanda.</w:t>
            </w:r>
          </w:p>
        </w:tc>
      </w:tr>
      <w:tr w:rsidR="00AC3A89" w:rsidRPr="006947D2" w14:paraId="03773CC6" w14:textId="77777777" w:rsidTr="001E475D">
        <w:trPr>
          <w:cantSplit/>
        </w:trPr>
        <w:tc>
          <w:tcPr>
            <w:tcW w:w="2500" w:type="dxa"/>
            <w:vMerge/>
          </w:tcPr>
          <w:p w14:paraId="51587002" w14:textId="77777777" w:rsidR="00AC3A89" w:rsidRPr="006947D2" w:rsidRDefault="00AC3A89" w:rsidP="00AC3A89"/>
        </w:tc>
        <w:tc>
          <w:tcPr>
            <w:tcW w:w="700" w:type="dxa"/>
          </w:tcPr>
          <w:p w14:paraId="48CDD897" w14:textId="77777777" w:rsidR="00BB04CC" w:rsidRDefault="00CE085C">
            <w:pPr>
              <w:spacing w:before="20" w:after="20"/>
            </w:pPr>
            <w:r>
              <w:rPr>
                <w:rFonts w:cstheme="minorHAnsi"/>
                <w:sz w:val="20"/>
                <w:szCs w:val="20"/>
              </w:rPr>
              <w:t>5</w:t>
            </w:r>
          </w:p>
        </w:tc>
        <w:tc>
          <w:tcPr>
            <w:tcW w:w="5638" w:type="dxa"/>
          </w:tcPr>
          <w:p w14:paraId="1BFAE6DC" w14:textId="77777777" w:rsidR="00BB04CC" w:rsidRDefault="00CE085C">
            <w:pPr>
              <w:spacing w:before="20" w:after="20"/>
            </w:pPr>
            <w:r>
              <w:rPr>
                <w:rFonts w:cstheme="minorHAnsi"/>
                <w:sz w:val="20"/>
                <w:szCs w:val="20"/>
              </w:rPr>
              <w:t xml:space="preserve">El script escribe el resultado en formato JSON por la salida estándar: demanda en kilogramos (demanda_kg), error de referencia del </w:t>
            </w:r>
            <w:r>
              <w:rPr>
                <w:rFonts w:cstheme="minorHAnsi"/>
                <w:sz w:val="20"/>
                <w:szCs w:val="20"/>
              </w:rPr>
              <w:t>modelo (mae) y latencia (latencia_ms).</w:t>
            </w:r>
          </w:p>
        </w:tc>
      </w:tr>
      <w:tr w:rsidR="00AC3A89" w:rsidRPr="006947D2" w14:paraId="06C81094" w14:textId="77777777" w:rsidTr="001E475D">
        <w:trPr>
          <w:cantSplit/>
        </w:trPr>
        <w:tc>
          <w:tcPr>
            <w:tcW w:w="2500" w:type="dxa"/>
            <w:vMerge/>
          </w:tcPr>
          <w:p w14:paraId="106329E9" w14:textId="77777777" w:rsidR="00AC3A89" w:rsidRPr="006947D2" w:rsidRDefault="00AC3A89" w:rsidP="00AC3A89"/>
        </w:tc>
        <w:tc>
          <w:tcPr>
            <w:tcW w:w="700" w:type="dxa"/>
          </w:tcPr>
          <w:p w14:paraId="474B890A" w14:textId="77777777" w:rsidR="00BB04CC" w:rsidRDefault="00CE085C">
            <w:pPr>
              <w:spacing w:before="20" w:after="20"/>
            </w:pPr>
            <w:r>
              <w:rPr>
                <w:rFonts w:cstheme="minorHAnsi"/>
                <w:sz w:val="20"/>
                <w:szCs w:val="20"/>
              </w:rPr>
              <w:t>6</w:t>
            </w:r>
          </w:p>
        </w:tc>
        <w:tc>
          <w:tcPr>
            <w:tcW w:w="5638" w:type="dxa"/>
          </w:tcPr>
          <w:p w14:paraId="37D523B8" w14:textId="77777777" w:rsidR="00BB04CC" w:rsidRDefault="00CE085C">
            <w:pPr>
              <w:spacing w:before="20" w:after="20"/>
            </w:pPr>
            <w:r>
              <w:rPr>
                <w:rFonts w:cstheme="minorHAnsi"/>
                <w:sz w:val="20"/>
                <w:szCs w:val="20"/>
              </w:rPr>
              <w:t>El sistema captura y sanitiza las salidas stdout y stderr, y valida que la demanda sea un valor positivo y acotado a la capacidad del local.</w:t>
            </w:r>
          </w:p>
        </w:tc>
      </w:tr>
      <w:tr w:rsidR="00AC3A89" w:rsidRPr="006947D2" w14:paraId="4B3E527A" w14:textId="77777777" w:rsidTr="001E475D">
        <w:trPr>
          <w:cantSplit/>
        </w:trPr>
        <w:tc>
          <w:tcPr>
            <w:tcW w:w="2500" w:type="dxa"/>
            <w:vMerge/>
          </w:tcPr>
          <w:p w14:paraId="4430C339" w14:textId="77777777" w:rsidR="00AC3A89" w:rsidRPr="006947D2" w:rsidRDefault="00AC3A89" w:rsidP="00AC3A89"/>
        </w:tc>
        <w:tc>
          <w:tcPr>
            <w:tcW w:w="700" w:type="dxa"/>
          </w:tcPr>
          <w:p w14:paraId="1DBE4A29" w14:textId="77777777" w:rsidR="00BB04CC" w:rsidRDefault="00CE085C">
            <w:pPr>
              <w:spacing w:before="20" w:after="20"/>
            </w:pPr>
            <w:r>
              <w:rPr>
                <w:rFonts w:cstheme="minorHAnsi"/>
                <w:sz w:val="20"/>
                <w:szCs w:val="20"/>
              </w:rPr>
              <w:t>7</w:t>
            </w:r>
          </w:p>
        </w:tc>
        <w:tc>
          <w:tcPr>
            <w:tcW w:w="5638" w:type="dxa"/>
          </w:tcPr>
          <w:p w14:paraId="282FC250" w14:textId="77777777" w:rsidR="00BB04CC" w:rsidRDefault="00CE085C">
            <w:pPr>
              <w:spacing w:before="20" w:after="20"/>
            </w:pPr>
            <w:r>
              <w:rPr>
                <w:rFonts w:cstheme="minorHAnsi"/>
                <w:sz w:val="20"/>
                <w:szCs w:val="20"/>
              </w:rPr>
              <w:t xml:space="preserve">El sistema registra la predicción con origen «modelo» y </w:t>
            </w:r>
            <w:r>
              <w:rPr>
                <w:rFonts w:cstheme="minorHAnsi"/>
                <w:sz w:val="20"/>
                <w:szCs w:val="20"/>
              </w:rPr>
              <w:t>referencia al modelo activo (RF-10).</w:t>
            </w:r>
          </w:p>
        </w:tc>
      </w:tr>
      <w:tr w:rsidR="00AC3A89" w:rsidRPr="006947D2" w14:paraId="6452F709" w14:textId="77777777" w:rsidTr="001E475D">
        <w:trPr>
          <w:cantSplit/>
        </w:trPr>
        <w:tc>
          <w:tcPr>
            <w:tcW w:w="2500" w:type="dxa"/>
            <w:vMerge/>
          </w:tcPr>
          <w:p w14:paraId="30EEDCE0" w14:textId="77777777" w:rsidR="00AC3A89" w:rsidRPr="006947D2" w:rsidRDefault="00AC3A89" w:rsidP="00AC3A89"/>
        </w:tc>
        <w:tc>
          <w:tcPr>
            <w:tcW w:w="700" w:type="dxa"/>
          </w:tcPr>
          <w:p w14:paraId="569C4CF3" w14:textId="77777777" w:rsidR="00BB04CC" w:rsidRDefault="00CE085C">
            <w:pPr>
              <w:spacing w:before="20" w:after="20"/>
            </w:pPr>
            <w:r>
              <w:rPr>
                <w:rFonts w:cstheme="minorHAnsi"/>
                <w:sz w:val="20"/>
                <w:szCs w:val="20"/>
              </w:rPr>
              <w:t>8</w:t>
            </w:r>
          </w:p>
        </w:tc>
        <w:tc>
          <w:tcPr>
            <w:tcW w:w="5638" w:type="dxa"/>
          </w:tcPr>
          <w:p w14:paraId="4540DC5F" w14:textId="77777777" w:rsidR="00BB04CC" w:rsidRDefault="00CE085C">
            <w:pPr>
              <w:spacing w:before="20" w:after="20"/>
            </w:pPr>
            <w:r>
              <w:rPr>
                <w:rFonts w:cstheme="minorHAnsi"/>
                <w:sz w:val="20"/>
                <w:szCs w:val="20"/>
              </w:rPr>
              <w:t>El sistema devuelve la demanda proyectada a quien la solicitó.</w:t>
            </w:r>
          </w:p>
        </w:tc>
      </w:tr>
      <w:tr w:rsidR="00AC3A89" w:rsidRPr="006947D2" w14:paraId="5BCD48BD" w14:textId="77777777" w:rsidTr="001E475D">
        <w:trPr>
          <w:cantSplit/>
        </w:trPr>
        <w:tc>
          <w:tcPr>
            <w:tcW w:w="2500" w:type="dxa"/>
          </w:tcPr>
          <w:p w14:paraId="5DDBFBE5" w14:textId="77777777" w:rsidR="00AC3A89" w:rsidRPr="006947D2" w:rsidRDefault="00AC3A89" w:rsidP="00AC3A89">
            <w:r>
              <w:rPr>
                <w:rFonts w:cstheme="minorHAnsi"/>
                <w:sz w:val="20"/>
                <w:szCs w:val="20"/>
              </w:rPr>
              <w:t>Post-condición</w:t>
            </w:r>
          </w:p>
        </w:tc>
        <w:tc>
          <w:tcPr>
            <w:tcW w:w="6338" w:type="dxa"/>
            <w:gridSpan w:val="2"/>
          </w:tcPr>
          <w:p w14:paraId="5B5B620C" w14:textId="77777777" w:rsidR="00BB04CC" w:rsidRDefault="00CE085C">
            <w:pPr>
              <w:spacing w:before="20" w:after="20"/>
            </w:pPr>
            <w:r>
              <w:rPr>
                <w:rFonts w:cstheme="minorHAnsi"/>
                <w:sz w:val="20"/>
                <w:szCs w:val="20"/>
              </w:rPr>
              <w:t>Se dispone de una demanda proyectada con su origen (modelo) y su latencia, registrada para análisis posterior.</w:t>
            </w:r>
          </w:p>
        </w:tc>
      </w:tr>
      <w:tr w:rsidR="00AC3A89" w:rsidRPr="006947D2" w14:paraId="033D055A" w14:textId="77777777" w:rsidTr="001E475D">
        <w:trPr>
          <w:cantSplit/>
        </w:trPr>
        <w:tc>
          <w:tcPr>
            <w:tcW w:w="2500" w:type="dxa"/>
            <w:vMerge w:val="restart"/>
          </w:tcPr>
          <w:p w14:paraId="6D6C6774" w14:textId="77777777" w:rsidR="00AC3A89" w:rsidRPr="00AC3A89" w:rsidRDefault="00AC3A89" w:rsidP="00AC3A89">
            <w:pPr>
              <w:rPr>
                <w:sz w:val="24"/>
              </w:rPr>
            </w:pPr>
            <w:r>
              <w:rPr>
                <w:rFonts w:cstheme="minorHAnsi"/>
                <w:sz w:val="20"/>
                <w:szCs w:val="20"/>
              </w:rPr>
              <w:t>Excepciones</w:t>
            </w:r>
          </w:p>
        </w:tc>
        <w:tc>
          <w:tcPr>
            <w:tcW w:w="700" w:type="dxa"/>
          </w:tcPr>
          <w:p w14:paraId="72C9C373" w14:textId="77777777" w:rsidR="00AC3A89" w:rsidRPr="006947D2" w:rsidRDefault="00AC3A89" w:rsidP="00AC3A89">
            <w:r>
              <w:rPr>
                <w:rFonts w:cstheme="minorHAnsi"/>
                <w:sz w:val="20"/>
                <w:szCs w:val="20"/>
              </w:rPr>
              <w:t>Paso</w:t>
            </w:r>
          </w:p>
        </w:tc>
        <w:tc>
          <w:tcPr>
            <w:tcW w:w="5638" w:type="dxa"/>
          </w:tcPr>
          <w:p w14:paraId="415C0BC9" w14:textId="77777777" w:rsidR="00AC3A89" w:rsidRPr="006947D2" w:rsidRDefault="00AC3A89" w:rsidP="00AC3A89">
            <w:r>
              <w:rPr>
                <w:rFonts w:cstheme="minorHAnsi"/>
                <w:sz w:val="20"/>
                <w:szCs w:val="20"/>
              </w:rPr>
              <w:t>Acción</w:t>
            </w:r>
          </w:p>
        </w:tc>
      </w:tr>
      <w:tr w:rsidR="00AC3A89" w:rsidRPr="006947D2" w14:paraId="02DE1407" w14:textId="77777777" w:rsidTr="001E475D">
        <w:trPr>
          <w:cantSplit/>
        </w:trPr>
        <w:tc>
          <w:tcPr>
            <w:tcW w:w="2500" w:type="dxa"/>
            <w:vMerge/>
          </w:tcPr>
          <w:p w14:paraId="5702ED50" w14:textId="77777777" w:rsidR="00AC3A89" w:rsidRPr="006947D2" w:rsidRDefault="00AC3A89" w:rsidP="00AC3A89"/>
        </w:tc>
        <w:tc>
          <w:tcPr>
            <w:tcW w:w="700" w:type="dxa"/>
          </w:tcPr>
          <w:p w14:paraId="265708EF" w14:textId="77777777" w:rsidR="00BB04CC" w:rsidRDefault="00CE085C">
            <w:pPr>
              <w:spacing w:before="20" w:after="20"/>
            </w:pPr>
            <w:r>
              <w:rPr>
                <w:rFonts w:cstheme="minorHAnsi"/>
                <w:sz w:val="20"/>
                <w:szCs w:val="20"/>
              </w:rPr>
              <w:t>2a</w:t>
            </w:r>
          </w:p>
        </w:tc>
        <w:tc>
          <w:tcPr>
            <w:tcW w:w="5638" w:type="dxa"/>
          </w:tcPr>
          <w:p w14:paraId="73FE6E65" w14:textId="77777777" w:rsidR="00BB04CC" w:rsidRDefault="00CE085C">
            <w:pPr>
              <w:spacing w:before="20" w:after="20"/>
            </w:pPr>
            <w:r>
              <w:rPr>
                <w:rFonts w:cstheme="minorHAnsi"/>
                <w:sz w:val="20"/>
                <w:szCs w:val="20"/>
              </w:rPr>
              <w:t>No hay modelo activo: se aplica el respaldo (RF-11).</w:t>
            </w:r>
          </w:p>
        </w:tc>
      </w:tr>
      <w:tr w:rsidR="00AC3A89" w:rsidRPr="006947D2" w14:paraId="35FF2E60" w14:textId="77777777" w:rsidTr="001E475D">
        <w:trPr>
          <w:cantSplit/>
        </w:trPr>
        <w:tc>
          <w:tcPr>
            <w:tcW w:w="2500" w:type="dxa"/>
            <w:vMerge/>
          </w:tcPr>
          <w:p w14:paraId="1CB3036C" w14:textId="77777777" w:rsidR="00AC3A89" w:rsidRPr="006947D2" w:rsidRDefault="00AC3A89" w:rsidP="00AC3A89"/>
        </w:tc>
        <w:tc>
          <w:tcPr>
            <w:tcW w:w="700" w:type="dxa"/>
          </w:tcPr>
          <w:p w14:paraId="1A970687" w14:textId="77777777" w:rsidR="00BB04CC" w:rsidRDefault="00CE085C">
            <w:pPr>
              <w:spacing w:before="20" w:after="20"/>
            </w:pPr>
            <w:r>
              <w:rPr>
                <w:rFonts w:cstheme="minorHAnsi"/>
                <w:sz w:val="20"/>
                <w:szCs w:val="20"/>
              </w:rPr>
              <w:t>5a</w:t>
            </w:r>
          </w:p>
        </w:tc>
        <w:tc>
          <w:tcPr>
            <w:tcW w:w="5638" w:type="dxa"/>
          </w:tcPr>
          <w:p w14:paraId="2EE22DAE" w14:textId="77777777" w:rsidR="00BB04CC" w:rsidRDefault="00CE085C">
            <w:pPr>
              <w:spacing w:before="20" w:after="20"/>
            </w:pPr>
            <w:r>
              <w:rPr>
                <w:rFonts w:cstheme="minorHAnsi"/>
                <w:sz w:val="20"/>
                <w:szCs w:val="20"/>
              </w:rPr>
              <w:t>El script falla, escribe en stderr o no responde dentro de 2,0 s: el sistema interrumpe el proceso hijo, oculta el detalle técnico al usuario y aplica el respaldo (RF-11).</w:t>
            </w:r>
          </w:p>
        </w:tc>
      </w:tr>
      <w:tr w:rsidR="00AC3A89" w:rsidRPr="006947D2" w14:paraId="3C81E1B6" w14:textId="77777777" w:rsidTr="001E475D">
        <w:trPr>
          <w:cantSplit/>
        </w:trPr>
        <w:tc>
          <w:tcPr>
            <w:tcW w:w="2500" w:type="dxa"/>
            <w:vMerge/>
          </w:tcPr>
          <w:p w14:paraId="19A2DB44" w14:textId="77777777" w:rsidR="00AC3A89" w:rsidRPr="006947D2" w:rsidRDefault="00AC3A89" w:rsidP="00AC3A89"/>
        </w:tc>
        <w:tc>
          <w:tcPr>
            <w:tcW w:w="700" w:type="dxa"/>
          </w:tcPr>
          <w:p w14:paraId="17C270A2" w14:textId="77777777" w:rsidR="00BB04CC" w:rsidRDefault="00CE085C">
            <w:pPr>
              <w:spacing w:before="20" w:after="20"/>
            </w:pPr>
            <w:r>
              <w:rPr>
                <w:rFonts w:cstheme="minorHAnsi"/>
                <w:sz w:val="20"/>
                <w:szCs w:val="20"/>
              </w:rPr>
              <w:t>6a</w:t>
            </w:r>
          </w:p>
        </w:tc>
        <w:tc>
          <w:tcPr>
            <w:tcW w:w="5638" w:type="dxa"/>
          </w:tcPr>
          <w:p w14:paraId="1967C1C8" w14:textId="77777777" w:rsidR="00BB04CC" w:rsidRDefault="00CE085C">
            <w:pPr>
              <w:spacing w:before="20" w:after="20"/>
            </w:pPr>
            <w:r>
              <w:rPr>
                <w:rFonts w:cstheme="minorHAnsi"/>
                <w:sz w:val="20"/>
                <w:szCs w:val="20"/>
              </w:rPr>
              <w:t xml:space="preserve">El </w:t>
            </w:r>
            <w:r>
              <w:rPr>
                <w:rFonts w:cstheme="minorHAnsi"/>
                <w:sz w:val="20"/>
                <w:szCs w:val="20"/>
              </w:rPr>
              <w:t>valor no es válido (negativo, no numérico o fuera de la capacidad del local): se descarta y se aplica el respaldo (RF-11).</w:t>
            </w:r>
          </w:p>
        </w:tc>
      </w:tr>
      <w:tr w:rsidR="00AC3A89" w:rsidRPr="006947D2" w14:paraId="218A227D" w14:textId="77777777" w:rsidTr="001E475D">
        <w:trPr>
          <w:cantSplit/>
        </w:trPr>
        <w:tc>
          <w:tcPr>
            <w:tcW w:w="2500" w:type="dxa"/>
            <w:vMerge/>
          </w:tcPr>
          <w:p w14:paraId="5DBCC49A" w14:textId="77777777" w:rsidR="00AC3A89" w:rsidRPr="006947D2" w:rsidRDefault="00AC3A89" w:rsidP="00AC3A89"/>
        </w:tc>
        <w:tc>
          <w:tcPr>
            <w:tcW w:w="700" w:type="dxa"/>
          </w:tcPr>
          <w:p w14:paraId="2DCF3EB5" w14:textId="77777777" w:rsidR="00BB04CC" w:rsidRDefault="00CE085C">
            <w:pPr>
              <w:spacing w:before="20" w:after="20"/>
            </w:pPr>
            <w:r>
              <w:rPr>
                <w:rFonts w:cstheme="minorHAnsi"/>
                <w:sz w:val="20"/>
                <w:szCs w:val="20"/>
              </w:rPr>
              <w:t>1a</w:t>
            </w:r>
          </w:p>
        </w:tc>
        <w:tc>
          <w:tcPr>
            <w:tcW w:w="5638" w:type="dxa"/>
          </w:tcPr>
          <w:p w14:paraId="02A57BC7" w14:textId="77777777" w:rsidR="00BB04CC" w:rsidRDefault="00CE085C">
            <w:pPr>
              <w:spacing w:before="20" w:after="20"/>
            </w:pPr>
            <w:r>
              <w:rPr>
                <w:rFonts w:cstheme="minorHAnsi"/>
                <w:sz w:val="20"/>
                <w:szCs w:val="20"/>
              </w:rPr>
              <w:t>El producto es nuevo y no tiene historial de ventas: se estima por el comportamiento de su categoría (RF-11).</w:t>
            </w:r>
          </w:p>
        </w:tc>
      </w:tr>
      <w:tr w:rsidR="00AC3A89" w:rsidRPr="006947D2" w14:paraId="7DA85CED" w14:textId="77777777" w:rsidTr="001E475D">
        <w:trPr>
          <w:cantSplit/>
        </w:trPr>
        <w:tc>
          <w:tcPr>
            <w:tcW w:w="2500" w:type="dxa"/>
            <w:vMerge w:val="restart"/>
          </w:tcPr>
          <w:p w14:paraId="4B59DACC" w14:textId="77777777" w:rsidR="00AC3A89" w:rsidRPr="006947D2" w:rsidRDefault="00AC3A89" w:rsidP="00AC3A89">
            <w:r>
              <w:rPr>
                <w:rFonts w:cstheme="minorHAnsi"/>
                <w:sz w:val="20"/>
                <w:szCs w:val="20"/>
              </w:rPr>
              <w:t>Rendimiento</w:t>
            </w:r>
          </w:p>
        </w:tc>
        <w:tc>
          <w:tcPr>
            <w:tcW w:w="700" w:type="dxa"/>
          </w:tcPr>
          <w:p w14:paraId="512B963B" w14:textId="77777777" w:rsidR="00AC3A89" w:rsidRPr="006947D2" w:rsidRDefault="00AC3A89" w:rsidP="00AC3A89">
            <w:r>
              <w:rPr>
                <w:rFonts w:cstheme="minorHAnsi"/>
                <w:sz w:val="20"/>
                <w:szCs w:val="20"/>
              </w:rPr>
              <w:t>Paso</w:t>
            </w:r>
          </w:p>
        </w:tc>
        <w:tc>
          <w:tcPr>
            <w:tcW w:w="5638" w:type="dxa"/>
          </w:tcPr>
          <w:p w14:paraId="102F3246" w14:textId="77777777" w:rsidR="00AC3A89" w:rsidRPr="006947D2" w:rsidRDefault="00AC3A89" w:rsidP="00AC3A89">
            <w:r>
              <w:rPr>
                <w:rFonts w:cstheme="minorHAnsi"/>
                <w:sz w:val="20"/>
                <w:szCs w:val="20"/>
              </w:rPr>
              <w:t>Cota de tiempo</w:t>
            </w:r>
          </w:p>
        </w:tc>
      </w:tr>
      <w:tr w:rsidR="00AC3A89" w:rsidRPr="006947D2" w14:paraId="2596FEF6" w14:textId="77777777" w:rsidTr="001E475D">
        <w:trPr>
          <w:cantSplit/>
        </w:trPr>
        <w:tc>
          <w:tcPr>
            <w:tcW w:w="2500" w:type="dxa"/>
            <w:vMerge/>
          </w:tcPr>
          <w:p w14:paraId="3F01E476" w14:textId="77777777" w:rsidR="00AC3A89" w:rsidRPr="006947D2" w:rsidRDefault="00AC3A89" w:rsidP="00AC3A89"/>
        </w:tc>
        <w:tc>
          <w:tcPr>
            <w:tcW w:w="700" w:type="dxa"/>
          </w:tcPr>
          <w:p w14:paraId="46A66027" w14:textId="77777777" w:rsidR="00BB04CC" w:rsidRDefault="00CE085C">
            <w:pPr>
              <w:spacing w:before="20" w:after="20"/>
            </w:pPr>
            <w:r>
              <w:rPr>
                <w:rFonts w:cstheme="minorHAnsi"/>
                <w:sz w:val="20"/>
                <w:szCs w:val="20"/>
              </w:rPr>
              <w:t>1 – 8</w:t>
            </w:r>
          </w:p>
        </w:tc>
        <w:tc>
          <w:tcPr>
            <w:tcW w:w="5638" w:type="dxa"/>
          </w:tcPr>
          <w:p w14:paraId="77C39779" w14:textId="77777777" w:rsidR="00BB04CC" w:rsidRDefault="00CE085C">
            <w:pPr>
              <w:spacing w:before="20" w:after="20"/>
            </w:pPr>
            <w:r>
              <w:rPr>
                <w:rFonts w:cstheme="minorHAnsi"/>
                <w:sz w:val="20"/>
                <w:szCs w:val="20"/>
              </w:rPr>
              <w:t>Menos de 2,0 s de latencia total por invocación</w:t>
            </w:r>
          </w:p>
        </w:tc>
      </w:tr>
      <w:tr w:rsidR="00AC3A89" w:rsidRPr="006947D2" w14:paraId="5A212428" w14:textId="77777777" w:rsidTr="001E475D">
        <w:trPr>
          <w:cantSplit/>
        </w:trPr>
        <w:tc>
          <w:tcPr>
            <w:tcW w:w="2500" w:type="dxa"/>
          </w:tcPr>
          <w:p w14:paraId="2CBFDC8A" w14:textId="77777777" w:rsidR="00AC3A89" w:rsidRPr="006947D2" w:rsidRDefault="00AC3A89" w:rsidP="00AC3A89">
            <w:r>
              <w:rPr>
                <w:rFonts w:cstheme="minorHAnsi"/>
                <w:sz w:val="20"/>
                <w:szCs w:val="20"/>
              </w:rPr>
              <w:t>Frecuencia esperada</w:t>
            </w:r>
          </w:p>
        </w:tc>
        <w:tc>
          <w:tcPr>
            <w:tcW w:w="6338" w:type="dxa"/>
            <w:gridSpan w:val="2"/>
          </w:tcPr>
          <w:p w14:paraId="577C6450" w14:textId="77777777" w:rsidR="00BB04CC" w:rsidRDefault="00CE085C">
            <w:pPr>
              <w:spacing w:before="20" w:after="20"/>
            </w:pPr>
            <w:r>
              <w:rPr>
                <w:rFonts w:cstheme="minorHAnsi"/>
                <w:sz w:val="20"/>
                <w:szCs w:val="20"/>
              </w:rPr>
              <w:t>Una vez por producto activo y horizonte al día (recálculo diario); las consultas posteriores del dashboard reutilizan la predicción vigente.</w:t>
            </w:r>
          </w:p>
        </w:tc>
      </w:tr>
      <w:tr w:rsidR="00AC3A89" w:rsidRPr="006947D2" w14:paraId="09E857DE" w14:textId="77777777" w:rsidTr="001E475D">
        <w:trPr>
          <w:cantSplit/>
        </w:trPr>
        <w:tc>
          <w:tcPr>
            <w:tcW w:w="2500" w:type="dxa"/>
          </w:tcPr>
          <w:p w14:paraId="4474FD3B" w14:textId="77777777" w:rsidR="00AC3A89" w:rsidRPr="006947D2" w:rsidRDefault="00AC3A89" w:rsidP="00AC3A89">
            <w:r>
              <w:rPr>
                <w:rFonts w:cstheme="minorHAnsi"/>
                <w:sz w:val="20"/>
                <w:szCs w:val="20"/>
              </w:rPr>
              <w:t>Comentarios</w:t>
            </w:r>
          </w:p>
        </w:tc>
        <w:tc>
          <w:tcPr>
            <w:tcW w:w="6338" w:type="dxa"/>
            <w:gridSpan w:val="2"/>
          </w:tcPr>
          <w:p w14:paraId="57238D16" w14:textId="77777777" w:rsidR="00BB04CC" w:rsidRDefault="00CE085C">
            <w:pPr>
              <w:spacing w:before="20" w:after="20"/>
            </w:pPr>
            <w:r>
              <w:rPr>
                <w:rFonts w:cstheme="minorHAnsi"/>
                <w:sz w:val="20"/>
                <w:szCs w:val="20"/>
              </w:rPr>
              <w:t xml:space="preserve">La </w:t>
            </w:r>
            <w:r>
              <w:rPr>
                <w:rFonts w:cstheme="minorHAnsi"/>
                <w:sz w:val="20"/>
                <w:szCs w:val="20"/>
              </w:rPr>
              <w:t>ejecución no debe bloquear el servidor (child_process.spawn). El modelo debe superar en MAE a las estimaciones empíricas o promedios simples, especialmente en semanas festivas. Su realización corresponde a los pasos de inferencia del Diagrama de secuencia 1 del Documento 02.</w:t>
            </w:r>
          </w:p>
        </w:tc>
      </w:tr>
    </w:tbl>
    <w:p w14:paraId="317F8F14" w14:textId="77777777" w:rsidR="00BB04CC" w:rsidRDefault="00BB04CC">
      <w:pPr>
        <w:spacing w:after="120"/>
        <w:jc w:val="both"/>
      </w:pPr>
    </w:p>
    <w:p w14:paraId="05A0CB49" w14:textId="77777777" w:rsidR="005C7BC8" w:rsidRDefault="002435E0" w:rsidP="002435E0">
      <w:pPr>
        <w:pStyle w:val="Ttulo3"/>
      </w:pPr>
      <w:bookmarkStart w:id="18" w:name="_Toc243143231"/>
      <w:r>
        <w:t>Caso de Uso 09 – Evaluar semáforo de riesgo y generar sugerencias de compra</w:t>
      </w:r>
      <w:bookmarkEnd w:id="18"/>
    </w:p>
    <w:p w14:paraId="04A35AE8"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3AB08CAF" w14:textId="77777777" w:rsidTr="001E475D">
        <w:trPr>
          <w:cantSplit/>
        </w:trPr>
        <w:tc>
          <w:tcPr>
            <w:tcW w:w="2500" w:type="dxa"/>
          </w:tcPr>
          <w:p w14:paraId="09E33048" w14:textId="77777777" w:rsidR="00BB04CC" w:rsidRDefault="00CE085C">
            <w:pPr>
              <w:spacing w:before="20" w:after="20"/>
            </w:pPr>
            <w:r>
              <w:rPr>
                <w:rFonts w:cstheme="minorHAnsi"/>
                <w:sz w:val="20"/>
                <w:szCs w:val="20"/>
              </w:rPr>
              <w:t>RF-09</w:t>
            </w:r>
          </w:p>
        </w:tc>
        <w:tc>
          <w:tcPr>
            <w:tcW w:w="6338" w:type="dxa"/>
            <w:gridSpan w:val="2"/>
          </w:tcPr>
          <w:p w14:paraId="6BBFDDE5" w14:textId="77777777" w:rsidR="00BB04CC" w:rsidRDefault="00CE085C">
            <w:pPr>
              <w:spacing w:before="20" w:after="20"/>
            </w:pPr>
            <w:r>
              <w:rPr>
                <w:rFonts w:cstheme="minorHAnsi"/>
                <w:sz w:val="20"/>
                <w:szCs w:val="20"/>
              </w:rPr>
              <w:t>Evaluar semáforo de riesgo y generar sugerencias de compra</w:t>
            </w:r>
          </w:p>
        </w:tc>
      </w:tr>
      <w:tr w:rsidR="00AC3A89" w:rsidRPr="006947D2" w14:paraId="15F0D278" w14:textId="77777777" w:rsidTr="001E475D">
        <w:trPr>
          <w:cantSplit/>
        </w:trPr>
        <w:tc>
          <w:tcPr>
            <w:tcW w:w="2500" w:type="dxa"/>
          </w:tcPr>
          <w:p w14:paraId="2211DE08" w14:textId="77777777" w:rsidR="00AC3A89" w:rsidRPr="006947D2" w:rsidRDefault="00AC3A89" w:rsidP="00AC3A89">
            <w:r>
              <w:rPr>
                <w:rFonts w:cstheme="minorHAnsi"/>
                <w:sz w:val="20"/>
                <w:szCs w:val="20"/>
              </w:rPr>
              <w:t>Versión</w:t>
            </w:r>
          </w:p>
        </w:tc>
        <w:tc>
          <w:tcPr>
            <w:tcW w:w="6338" w:type="dxa"/>
            <w:gridSpan w:val="2"/>
          </w:tcPr>
          <w:p w14:paraId="227FA52F" w14:textId="77777777" w:rsidR="00BB04CC" w:rsidRDefault="00CE085C">
            <w:pPr>
              <w:spacing w:before="20" w:after="20"/>
            </w:pPr>
            <w:r>
              <w:rPr>
                <w:rFonts w:cstheme="minorHAnsi"/>
                <w:sz w:val="20"/>
                <w:szCs w:val="20"/>
              </w:rPr>
              <w:t>1.0 — 09/10/2026</w:t>
            </w:r>
          </w:p>
        </w:tc>
      </w:tr>
      <w:tr w:rsidR="00AC3A89" w:rsidRPr="006947D2" w14:paraId="1B27CFD9" w14:textId="77777777" w:rsidTr="001E475D">
        <w:trPr>
          <w:cantSplit/>
        </w:trPr>
        <w:tc>
          <w:tcPr>
            <w:tcW w:w="2500" w:type="dxa"/>
          </w:tcPr>
          <w:p w14:paraId="52C709A1" w14:textId="77777777" w:rsidR="00AC3A89" w:rsidRPr="006947D2" w:rsidRDefault="00AC3A89" w:rsidP="00AC3A89">
            <w:r>
              <w:rPr>
                <w:rFonts w:cstheme="minorHAnsi"/>
                <w:sz w:val="20"/>
                <w:szCs w:val="20"/>
              </w:rPr>
              <w:t>Actores</w:t>
            </w:r>
          </w:p>
        </w:tc>
        <w:tc>
          <w:tcPr>
            <w:tcW w:w="6338" w:type="dxa"/>
            <w:gridSpan w:val="2"/>
          </w:tcPr>
          <w:p w14:paraId="38C93CA1" w14:textId="77777777" w:rsidR="00BB04CC" w:rsidRDefault="00CE085C">
            <w:pPr>
              <w:spacing w:before="20" w:after="20"/>
            </w:pPr>
            <w:r>
              <w:rPr>
                <w:rFonts w:cstheme="minorHAnsi"/>
                <w:b/>
                <w:bCs/>
                <w:sz w:val="20"/>
                <w:szCs w:val="20"/>
              </w:rPr>
              <w:t>Primario:</w:t>
            </w:r>
            <w:r>
              <w:rPr>
                <w:rFonts w:cstheme="minorHAnsi"/>
                <w:sz w:val="20"/>
                <w:szCs w:val="20"/>
              </w:rPr>
              <w:t xml:space="preserve"> Motor Predictivo (actor de sistema), cuyas reglas se ejecutan en el servicio de alertas de la API (MotorAlertasService); se incluye desde RF-03.</w:t>
            </w:r>
          </w:p>
        </w:tc>
      </w:tr>
      <w:tr w:rsidR="00AC3A89" w:rsidRPr="006947D2" w14:paraId="7AFD84FD" w14:textId="77777777" w:rsidTr="001E475D">
        <w:trPr>
          <w:cantSplit/>
        </w:trPr>
        <w:tc>
          <w:tcPr>
            <w:tcW w:w="2500" w:type="dxa"/>
          </w:tcPr>
          <w:p w14:paraId="615D65C3" w14:textId="77777777" w:rsidR="00AC3A89" w:rsidRPr="006947D2" w:rsidRDefault="00AC3A89" w:rsidP="00AC3A89">
            <w:r>
              <w:rPr>
                <w:rFonts w:cstheme="minorHAnsi"/>
                <w:sz w:val="20"/>
                <w:szCs w:val="20"/>
              </w:rPr>
              <w:t>Objetivos asociados</w:t>
            </w:r>
          </w:p>
        </w:tc>
        <w:tc>
          <w:tcPr>
            <w:tcW w:w="6338" w:type="dxa"/>
            <w:gridSpan w:val="2"/>
          </w:tcPr>
          <w:p w14:paraId="5715D0F1" w14:textId="77777777" w:rsidR="00BB04CC" w:rsidRDefault="00CE085C">
            <w:pPr>
              <w:spacing w:before="20" w:after="20"/>
            </w:pPr>
            <w:r>
              <w:rPr>
                <w:rFonts w:cstheme="minorHAnsi"/>
                <w:sz w:val="20"/>
                <w:szCs w:val="20"/>
              </w:rPr>
              <w:t>OB-01, OB-02, OB-04, OB-05</w:t>
            </w:r>
          </w:p>
        </w:tc>
      </w:tr>
      <w:tr w:rsidR="00AC3A89" w:rsidRPr="006947D2" w14:paraId="2CCEB9E2" w14:textId="77777777" w:rsidTr="001E475D">
        <w:trPr>
          <w:cantSplit/>
        </w:trPr>
        <w:tc>
          <w:tcPr>
            <w:tcW w:w="2500" w:type="dxa"/>
          </w:tcPr>
          <w:p w14:paraId="6AE3DD23" w14:textId="77777777" w:rsidR="00AC3A89" w:rsidRPr="006947D2" w:rsidRDefault="00AC3A89" w:rsidP="00AC3A89">
            <w:r>
              <w:rPr>
                <w:rFonts w:cstheme="minorHAnsi"/>
                <w:sz w:val="20"/>
                <w:szCs w:val="20"/>
              </w:rPr>
              <w:lastRenderedPageBreak/>
              <w:t>Requerimientos asociados</w:t>
            </w:r>
          </w:p>
        </w:tc>
        <w:tc>
          <w:tcPr>
            <w:tcW w:w="6338" w:type="dxa"/>
            <w:gridSpan w:val="2"/>
          </w:tcPr>
          <w:p w14:paraId="42A7720A" w14:textId="77777777" w:rsidR="00BB04CC" w:rsidRDefault="00CE085C">
            <w:pPr>
              <w:spacing w:before="20" w:after="20"/>
            </w:pPr>
            <w:r>
              <w:rPr>
                <w:rFonts w:cstheme="minorHAnsi"/>
                <w:sz w:val="20"/>
                <w:szCs w:val="20"/>
              </w:rPr>
              <w:t xml:space="preserve">RF-08 (demanda </w:t>
            </w:r>
            <w:r>
              <w:rPr>
                <w:rFonts w:cstheme="minorHAnsi"/>
                <w:sz w:val="20"/>
                <w:szCs w:val="20"/>
              </w:rPr>
              <w:t>proyectada), RF-04 (stock, margen y proveedor), RF-05 (alertas), RF-03.</w:t>
            </w:r>
          </w:p>
        </w:tc>
      </w:tr>
      <w:tr w:rsidR="00AC3A89" w:rsidRPr="006947D2" w14:paraId="61807B02" w14:textId="77777777" w:rsidTr="001E475D">
        <w:trPr>
          <w:cantSplit/>
        </w:trPr>
        <w:tc>
          <w:tcPr>
            <w:tcW w:w="2500" w:type="dxa"/>
          </w:tcPr>
          <w:p w14:paraId="11BDDB30" w14:textId="77777777" w:rsidR="00AC3A89" w:rsidRPr="006947D2" w:rsidRDefault="00AC3A89" w:rsidP="00AC3A89">
            <w:r>
              <w:rPr>
                <w:rFonts w:cstheme="minorHAnsi"/>
                <w:sz w:val="20"/>
                <w:szCs w:val="20"/>
              </w:rPr>
              <w:t>Descripción</w:t>
            </w:r>
          </w:p>
        </w:tc>
        <w:tc>
          <w:tcPr>
            <w:tcW w:w="6338" w:type="dxa"/>
            <w:gridSpan w:val="2"/>
          </w:tcPr>
          <w:p w14:paraId="3B8E69E0" w14:textId="77777777" w:rsidR="00BB04CC" w:rsidRDefault="00CE085C">
            <w:pPr>
              <w:spacing w:before="20" w:after="20"/>
            </w:pPr>
            <w:r>
              <w:rPr>
                <w:rFonts w:cstheme="minorHAnsi"/>
                <w:sz w:val="20"/>
                <w:szCs w:val="20"/>
              </w:rPr>
              <w:t>Compara el stock disponible de cada producto contra la demanda proyectada más un margen de seguridad para asignar un nivel de riesgo (quiebre, bajo u óptimo) y, cuando corresponde, calcula la cantidad sugerida a pedir y la fecha límite de emisión del pedido considerando el lead time del proveedor.</w:t>
            </w:r>
          </w:p>
        </w:tc>
      </w:tr>
      <w:tr w:rsidR="00AC3A89" w:rsidRPr="006947D2" w14:paraId="7A535B4A" w14:textId="77777777" w:rsidTr="001E475D">
        <w:trPr>
          <w:cantSplit/>
        </w:trPr>
        <w:tc>
          <w:tcPr>
            <w:tcW w:w="2500" w:type="dxa"/>
          </w:tcPr>
          <w:p w14:paraId="18FBE441" w14:textId="77777777" w:rsidR="00AC3A89" w:rsidRPr="006947D2" w:rsidRDefault="00AC3A89" w:rsidP="00AC3A89">
            <w:r>
              <w:rPr>
                <w:rFonts w:cstheme="minorHAnsi"/>
                <w:sz w:val="20"/>
                <w:szCs w:val="20"/>
              </w:rPr>
              <w:t>Pre-condición</w:t>
            </w:r>
          </w:p>
        </w:tc>
        <w:tc>
          <w:tcPr>
            <w:tcW w:w="6338" w:type="dxa"/>
            <w:gridSpan w:val="2"/>
          </w:tcPr>
          <w:p w14:paraId="12705401" w14:textId="77777777" w:rsidR="00BB04CC" w:rsidRDefault="00CE085C">
            <w:pPr>
              <w:spacing w:before="20" w:after="20"/>
            </w:pPr>
            <w:r>
              <w:rPr>
                <w:rFonts w:cstheme="minorHAnsi"/>
                <w:sz w:val="20"/>
                <w:szCs w:val="20"/>
              </w:rPr>
              <w:t>Existen productos con stock actual, proveedor y margen de seguridad definidos, y una demanda proyectada disponible (RF-08) o, en su defecto, un stock mínimo definido.</w:t>
            </w:r>
          </w:p>
        </w:tc>
      </w:tr>
      <w:tr w:rsidR="00AC3A89" w:rsidRPr="006947D2" w14:paraId="054A1FFE" w14:textId="77777777" w:rsidTr="001E475D">
        <w:trPr>
          <w:cantSplit/>
        </w:trPr>
        <w:tc>
          <w:tcPr>
            <w:tcW w:w="2500" w:type="dxa"/>
            <w:vMerge w:val="restart"/>
          </w:tcPr>
          <w:p w14:paraId="6AE2172C" w14:textId="77777777" w:rsidR="00AC3A89" w:rsidRPr="006947D2" w:rsidRDefault="00AC3A89" w:rsidP="00AC3A89">
            <w:r>
              <w:rPr>
                <w:rFonts w:cstheme="minorHAnsi"/>
                <w:sz w:val="20"/>
                <w:szCs w:val="20"/>
              </w:rPr>
              <w:t>Secuencia</w:t>
            </w:r>
          </w:p>
          <w:p w14:paraId="7E9FE565" w14:textId="77777777" w:rsidR="00AC3A89" w:rsidRPr="006947D2" w:rsidRDefault="00AC3A89" w:rsidP="00AC3A89">
            <w:r>
              <w:rPr>
                <w:rFonts w:cstheme="minorHAnsi"/>
                <w:sz w:val="20"/>
                <w:szCs w:val="20"/>
              </w:rPr>
              <w:t>Normal</w:t>
            </w:r>
          </w:p>
        </w:tc>
        <w:tc>
          <w:tcPr>
            <w:tcW w:w="700" w:type="dxa"/>
          </w:tcPr>
          <w:p w14:paraId="573061FB" w14:textId="77777777" w:rsidR="00AC3A89" w:rsidRPr="006947D2" w:rsidRDefault="00AC3A89" w:rsidP="00AC3A89">
            <w:r>
              <w:rPr>
                <w:rFonts w:cstheme="minorHAnsi"/>
                <w:sz w:val="20"/>
                <w:szCs w:val="20"/>
              </w:rPr>
              <w:t>Paso</w:t>
            </w:r>
          </w:p>
        </w:tc>
        <w:tc>
          <w:tcPr>
            <w:tcW w:w="5638" w:type="dxa"/>
          </w:tcPr>
          <w:p w14:paraId="762BB19F" w14:textId="77777777" w:rsidR="00AC3A89" w:rsidRPr="006947D2" w:rsidRDefault="00AC3A89" w:rsidP="00AC3A89">
            <w:r>
              <w:rPr>
                <w:rFonts w:cstheme="minorHAnsi"/>
                <w:sz w:val="20"/>
                <w:szCs w:val="20"/>
              </w:rPr>
              <w:t>Acción</w:t>
            </w:r>
          </w:p>
        </w:tc>
      </w:tr>
      <w:tr w:rsidR="00AC3A89" w:rsidRPr="006947D2" w14:paraId="37EA49F6" w14:textId="77777777" w:rsidTr="001E475D">
        <w:trPr>
          <w:cantSplit/>
        </w:trPr>
        <w:tc>
          <w:tcPr>
            <w:tcW w:w="2500" w:type="dxa"/>
            <w:vMerge/>
          </w:tcPr>
          <w:p w14:paraId="07BA173D" w14:textId="77777777" w:rsidR="00AC3A89" w:rsidRPr="006947D2" w:rsidRDefault="00AC3A89" w:rsidP="00AC3A89"/>
        </w:tc>
        <w:tc>
          <w:tcPr>
            <w:tcW w:w="700" w:type="dxa"/>
          </w:tcPr>
          <w:p w14:paraId="091A28F9" w14:textId="77777777" w:rsidR="00BB04CC" w:rsidRDefault="00CE085C">
            <w:pPr>
              <w:spacing w:before="20" w:after="20"/>
            </w:pPr>
            <w:r>
              <w:rPr>
                <w:rFonts w:cstheme="minorHAnsi"/>
                <w:sz w:val="20"/>
                <w:szCs w:val="20"/>
              </w:rPr>
              <w:t>1</w:t>
            </w:r>
          </w:p>
        </w:tc>
        <w:tc>
          <w:tcPr>
            <w:tcW w:w="5638" w:type="dxa"/>
          </w:tcPr>
          <w:p w14:paraId="4BA29992" w14:textId="77777777" w:rsidR="00BB04CC" w:rsidRDefault="00CE085C">
            <w:pPr>
              <w:spacing w:before="20" w:after="20"/>
            </w:pPr>
            <w:r>
              <w:rPr>
                <w:rFonts w:cstheme="minorHAnsi"/>
                <w:sz w:val="20"/>
                <w:szCs w:val="20"/>
              </w:rPr>
              <w:t>El sistema toma, para cada producto activo, el stock actual y la demanda proyectada del ciclo.</w:t>
            </w:r>
          </w:p>
        </w:tc>
      </w:tr>
      <w:tr w:rsidR="00AC3A89" w:rsidRPr="006947D2" w14:paraId="05C0963E" w14:textId="77777777" w:rsidTr="001E475D">
        <w:trPr>
          <w:cantSplit/>
        </w:trPr>
        <w:tc>
          <w:tcPr>
            <w:tcW w:w="2500" w:type="dxa"/>
            <w:vMerge/>
          </w:tcPr>
          <w:p w14:paraId="322426A1" w14:textId="77777777" w:rsidR="00AC3A89" w:rsidRPr="006947D2" w:rsidRDefault="00AC3A89" w:rsidP="00AC3A89"/>
        </w:tc>
        <w:tc>
          <w:tcPr>
            <w:tcW w:w="700" w:type="dxa"/>
          </w:tcPr>
          <w:p w14:paraId="2FEAB42C" w14:textId="77777777" w:rsidR="00BB04CC" w:rsidRDefault="00CE085C">
            <w:pPr>
              <w:spacing w:before="20" w:after="20"/>
            </w:pPr>
            <w:r>
              <w:rPr>
                <w:rFonts w:cstheme="minorHAnsi"/>
                <w:sz w:val="20"/>
                <w:szCs w:val="20"/>
              </w:rPr>
              <w:t>2</w:t>
            </w:r>
          </w:p>
        </w:tc>
        <w:tc>
          <w:tcPr>
            <w:tcW w:w="5638" w:type="dxa"/>
          </w:tcPr>
          <w:p w14:paraId="5A0ED2FA" w14:textId="77777777" w:rsidR="00BB04CC" w:rsidRDefault="00CE085C">
            <w:pPr>
              <w:spacing w:before="20" w:after="20"/>
            </w:pPr>
            <w:r>
              <w:rPr>
                <w:rFonts w:cstheme="minorHAnsi"/>
                <w:sz w:val="20"/>
                <w:szCs w:val="20"/>
              </w:rPr>
              <w:t xml:space="preserve">El sistema asigna el nivel: quiebre (rojo) si el stock es menor </w:t>
            </w:r>
            <w:r>
              <w:rPr>
                <w:rFonts w:cstheme="minorHAnsi"/>
                <w:sz w:val="20"/>
                <w:szCs w:val="20"/>
              </w:rPr>
              <w:t>que la demanda proyectada; bajo (amarillo) si el stock cubre la demanda pero es menor que la demanda más el margen de seguridad, o si está por debajo del stock mínimo; óptimo (verde) en caso contrario.</w:t>
            </w:r>
          </w:p>
        </w:tc>
      </w:tr>
      <w:tr w:rsidR="00AC3A89" w:rsidRPr="006947D2" w14:paraId="4B5AEEE6" w14:textId="77777777" w:rsidTr="001E475D">
        <w:trPr>
          <w:cantSplit/>
        </w:trPr>
        <w:tc>
          <w:tcPr>
            <w:tcW w:w="2500" w:type="dxa"/>
            <w:vMerge/>
          </w:tcPr>
          <w:p w14:paraId="48507EB2" w14:textId="77777777" w:rsidR="00AC3A89" w:rsidRPr="006947D2" w:rsidRDefault="00AC3A89" w:rsidP="00AC3A89"/>
        </w:tc>
        <w:tc>
          <w:tcPr>
            <w:tcW w:w="700" w:type="dxa"/>
          </w:tcPr>
          <w:p w14:paraId="53195904" w14:textId="77777777" w:rsidR="00BB04CC" w:rsidRDefault="00CE085C">
            <w:pPr>
              <w:spacing w:before="20" w:after="20"/>
            </w:pPr>
            <w:r>
              <w:rPr>
                <w:rFonts w:cstheme="minorHAnsi"/>
                <w:sz w:val="20"/>
                <w:szCs w:val="20"/>
              </w:rPr>
              <w:t>3</w:t>
            </w:r>
          </w:p>
        </w:tc>
        <w:tc>
          <w:tcPr>
            <w:tcW w:w="5638" w:type="dxa"/>
          </w:tcPr>
          <w:p w14:paraId="0E78CCF1" w14:textId="77777777" w:rsidR="00BB04CC" w:rsidRDefault="00CE085C">
            <w:pPr>
              <w:spacing w:before="20" w:after="20"/>
            </w:pPr>
            <w:r>
              <w:rPr>
                <w:rFonts w:cstheme="minorHAnsi"/>
                <w:sz w:val="20"/>
                <w:szCs w:val="20"/>
              </w:rPr>
              <w:t>Para los productos en quiebre o bajos, el sistema calcula la cantidad sugerida = demanda proyectada × (1 + margen de seguridad % / 100) − stock actual, nunca menor que cero (ejemplo: 140 kg × 1,10 − 40 kg = 114 kg).</w:t>
            </w:r>
          </w:p>
        </w:tc>
      </w:tr>
      <w:tr w:rsidR="00AC3A89" w:rsidRPr="006947D2" w14:paraId="2D086A61" w14:textId="77777777" w:rsidTr="001E475D">
        <w:trPr>
          <w:cantSplit/>
        </w:trPr>
        <w:tc>
          <w:tcPr>
            <w:tcW w:w="2500" w:type="dxa"/>
            <w:vMerge/>
          </w:tcPr>
          <w:p w14:paraId="7A8BD3FA" w14:textId="77777777" w:rsidR="00AC3A89" w:rsidRPr="006947D2" w:rsidRDefault="00AC3A89" w:rsidP="00AC3A89"/>
        </w:tc>
        <w:tc>
          <w:tcPr>
            <w:tcW w:w="700" w:type="dxa"/>
          </w:tcPr>
          <w:p w14:paraId="615029A3" w14:textId="77777777" w:rsidR="00BB04CC" w:rsidRDefault="00CE085C">
            <w:pPr>
              <w:spacing w:before="20" w:after="20"/>
            </w:pPr>
            <w:r>
              <w:rPr>
                <w:rFonts w:cstheme="minorHAnsi"/>
                <w:sz w:val="20"/>
                <w:szCs w:val="20"/>
              </w:rPr>
              <w:t>4</w:t>
            </w:r>
          </w:p>
        </w:tc>
        <w:tc>
          <w:tcPr>
            <w:tcW w:w="5638" w:type="dxa"/>
          </w:tcPr>
          <w:p w14:paraId="5B5A29F4" w14:textId="77777777" w:rsidR="00BB04CC" w:rsidRDefault="00CE085C">
            <w:pPr>
              <w:spacing w:before="20" w:after="20"/>
            </w:pPr>
            <w:r>
              <w:rPr>
                <w:rFonts w:cstheme="minorHAnsi"/>
                <w:sz w:val="20"/>
                <w:szCs w:val="20"/>
              </w:rPr>
              <w:t>El sistema estima la fecha de quiebre dividiendo el stock actual por la demanda diaria proyectada (demanda del horizonte dividida por su número de días).</w:t>
            </w:r>
          </w:p>
        </w:tc>
      </w:tr>
      <w:tr w:rsidR="00AC3A89" w:rsidRPr="006947D2" w14:paraId="3C85B496" w14:textId="77777777" w:rsidTr="001E475D">
        <w:trPr>
          <w:cantSplit/>
        </w:trPr>
        <w:tc>
          <w:tcPr>
            <w:tcW w:w="2500" w:type="dxa"/>
            <w:vMerge/>
          </w:tcPr>
          <w:p w14:paraId="36E5E4EE" w14:textId="77777777" w:rsidR="00AC3A89" w:rsidRPr="006947D2" w:rsidRDefault="00AC3A89" w:rsidP="00AC3A89"/>
        </w:tc>
        <w:tc>
          <w:tcPr>
            <w:tcW w:w="700" w:type="dxa"/>
          </w:tcPr>
          <w:p w14:paraId="2C8C4233" w14:textId="77777777" w:rsidR="00BB04CC" w:rsidRDefault="00CE085C">
            <w:pPr>
              <w:spacing w:before="20" w:after="20"/>
            </w:pPr>
            <w:r>
              <w:rPr>
                <w:rFonts w:cstheme="minorHAnsi"/>
                <w:sz w:val="20"/>
                <w:szCs w:val="20"/>
              </w:rPr>
              <w:t>5</w:t>
            </w:r>
          </w:p>
        </w:tc>
        <w:tc>
          <w:tcPr>
            <w:tcW w:w="5638" w:type="dxa"/>
          </w:tcPr>
          <w:p w14:paraId="1BD459CC" w14:textId="77777777" w:rsidR="00BB04CC" w:rsidRDefault="00CE085C">
            <w:pPr>
              <w:spacing w:before="20" w:after="20"/>
            </w:pPr>
            <w:r>
              <w:rPr>
                <w:rFonts w:cstheme="minorHAnsi"/>
                <w:sz w:val="20"/>
                <w:szCs w:val="20"/>
              </w:rPr>
              <w:t>El sistema calcula la fecha límite de pedido: fecha de quiebre menos el lead time del proveedor.</w:t>
            </w:r>
          </w:p>
        </w:tc>
      </w:tr>
      <w:tr w:rsidR="00AC3A89" w:rsidRPr="006947D2" w14:paraId="745DCA33" w14:textId="77777777" w:rsidTr="001E475D">
        <w:trPr>
          <w:cantSplit/>
        </w:trPr>
        <w:tc>
          <w:tcPr>
            <w:tcW w:w="2500" w:type="dxa"/>
            <w:vMerge/>
          </w:tcPr>
          <w:p w14:paraId="706DB149" w14:textId="77777777" w:rsidR="00AC3A89" w:rsidRPr="006947D2" w:rsidRDefault="00AC3A89" w:rsidP="00AC3A89"/>
        </w:tc>
        <w:tc>
          <w:tcPr>
            <w:tcW w:w="700" w:type="dxa"/>
          </w:tcPr>
          <w:p w14:paraId="3B3732B5" w14:textId="77777777" w:rsidR="00BB04CC" w:rsidRDefault="00CE085C">
            <w:pPr>
              <w:spacing w:before="20" w:after="20"/>
            </w:pPr>
            <w:r>
              <w:rPr>
                <w:rFonts w:cstheme="minorHAnsi"/>
                <w:sz w:val="20"/>
                <w:szCs w:val="20"/>
              </w:rPr>
              <w:t>6</w:t>
            </w:r>
          </w:p>
        </w:tc>
        <w:tc>
          <w:tcPr>
            <w:tcW w:w="5638" w:type="dxa"/>
          </w:tcPr>
          <w:p w14:paraId="4FA126E4" w14:textId="77777777" w:rsidR="00BB04CC" w:rsidRDefault="00CE085C">
            <w:pPr>
              <w:spacing w:before="20" w:after="20"/>
            </w:pPr>
            <w:r>
              <w:rPr>
                <w:rFonts w:cstheme="minorHAnsi"/>
                <w:sz w:val="20"/>
                <w:szCs w:val="20"/>
              </w:rPr>
              <w:t xml:space="preserve">Si la fecha límite cae en un día no hábil del proveedor, el sistema </w:t>
            </w:r>
            <w:r>
              <w:rPr>
                <w:rFonts w:cstheme="minorHAnsi"/>
                <w:sz w:val="20"/>
                <w:szCs w:val="20"/>
              </w:rPr>
              <w:t>retrocede día a día hasta el día hábil anterior; si el resultado es anterior a hoy, la fecha límite es hoy (pedido urgente).</w:t>
            </w:r>
          </w:p>
        </w:tc>
      </w:tr>
      <w:tr w:rsidR="00AC3A89" w:rsidRPr="006947D2" w14:paraId="14D77280" w14:textId="77777777" w:rsidTr="001E475D">
        <w:trPr>
          <w:cantSplit/>
        </w:trPr>
        <w:tc>
          <w:tcPr>
            <w:tcW w:w="2500" w:type="dxa"/>
            <w:vMerge/>
          </w:tcPr>
          <w:p w14:paraId="4D22EA68" w14:textId="77777777" w:rsidR="00AC3A89" w:rsidRPr="006947D2" w:rsidRDefault="00AC3A89" w:rsidP="00AC3A89"/>
        </w:tc>
        <w:tc>
          <w:tcPr>
            <w:tcW w:w="700" w:type="dxa"/>
          </w:tcPr>
          <w:p w14:paraId="4F877691" w14:textId="77777777" w:rsidR="00BB04CC" w:rsidRDefault="00CE085C">
            <w:pPr>
              <w:spacing w:before="20" w:after="20"/>
            </w:pPr>
            <w:r>
              <w:rPr>
                <w:rFonts w:cstheme="minorHAnsi"/>
                <w:sz w:val="20"/>
                <w:szCs w:val="20"/>
              </w:rPr>
              <w:t>7</w:t>
            </w:r>
          </w:p>
        </w:tc>
        <w:tc>
          <w:tcPr>
            <w:tcW w:w="5638" w:type="dxa"/>
          </w:tcPr>
          <w:p w14:paraId="1ADC69E7" w14:textId="77777777" w:rsidR="00BB04CC" w:rsidRDefault="00CE085C">
            <w:pPr>
              <w:spacing w:before="20" w:after="20"/>
            </w:pPr>
            <w:r>
              <w:rPr>
                <w:rFonts w:cstheme="minorHAnsi"/>
                <w:sz w:val="20"/>
                <w:szCs w:val="20"/>
              </w:rPr>
              <w:t>El sistema registra la alerta en estado activa con sus metadatos (nivel, stock, demanda, margen, cantidad sugerida, lead time, fecha de quiebre y fecha límite), o actualiza la alerta activa existente del producto sin duplicarla, y devuelve el resultado para su presentación.</w:t>
            </w:r>
          </w:p>
        </w:tc>
      </w:tr>
      <w:tr w:rsidR="00AC3A89" w:rsidRPr="006947D2" w14:paraId="38A02908" w14:textId="77777777" w:rsidTr="001E475D">
        <w:trPr>
          <w:cantSplit/>
        </w:trPr>
        <w:tc>
          <w:tcPr>
            <w:tcW w:w="2500" w:type="dxa"/>
          </w:tcPr>
          <w:p w14:paraId="28505917" w14:textId="77777777" w:rsidR="00AC3A89" w:rsidRPr="006947D2" w:rsidRDefault="00AC3A89" w:rsidP="00AC3A89">
            <w:r>
              <w:rPr>
                <w:rFonts w:cstheme="minorHAnsi"/>
                <w:sz w:val="20"/>
                <w:szCs w:val="20"/>
              </w:rPr>
              <w:t>Post-condición</w:t>
            </w:r>
          </w:p>
        </w:tc>
        <w:tc>
          <w:tcPr>
            <w:tcW w:w="6338" w:type="dxa"/>
            <w:gridSpan w:val="2"/>
          </w:tcPr>
          <w:p w14:paraId="2D7690DD" w14:textId="77777777" w:rsidR="00BB04CC" w:rsidRDefault="00CE085C">
            <w:pPr>
              <w:spacing w:before="20" w:after="20"/>
            </w:pPr>
            <w:r>
              <w:rPr>
                <w:rFonts w:cstheme="minorHAnsi"/>
                <w:sz w:val="20"/>
                <w:szCs w:val="20"/>
              </w:rPr>
              <w:t>Cada producto tiene un nivel de riesgo y, si corresponde, una sugerencia de compra con cantidad y fecha límite, disponible como alerta activa.</w:t>
            </w:r>
          </w:p>
        </w:tc>
      </w:tr>
      <w:tr w:rsidR="00AC3A89" w:rsidRPr="006947D2" w14:paraId="2D7CAE6F" w14:textId="77777777" w:rsidTr="001E475D">
        <w:trPr>
          <w:cantSplit/>
        </w:trPr>
        <w:tc>
          <w:tcPr>
            <w:tcW w:w="2500" w:type="dxa"/>
            <w:vMerge w:val="restart"/>
          </w:tcPr>
          <w:p w14:paraId="7352DAF7" w14:textId="77777777" w:rsidR="00AC3A89" w:rsidRPr="00AC3A89" w:rsidRDefault="00AC3A89" w:rsidP="00AC3A89">
            <w:pPr>
              <w:rPr>
                <w:sz w:val="24"/>
              </w:rPr>
            </w:pPr>
            <w:r>
              <w:rPr>
                <w:rFonts w:cstheme="minorHAnsi"/>
                <w:sz w:val="20"/>
                <w:szCs w:val="20"/>
              </w:rPr>
              <w:t>Excepciones</w:t>
            </w:r>
          </w:p>
        </w:tc>
        <w:tc>
          <w:tcPr>
            <w:tcW w:w="700" w:type="dxa"/>
          </w:tcPr>
          <w:p w14:paraId="4CA72560" w14:textId="77777777" w:rsidR="00AC3A89" w:rsidRPr="006947D2" w:rsidRDefault="00AC3A89" w:rsidP="00AC3A89">
            <w:r>
              <w:rPr>
                <w:rFonts w:cstheme="minorHAnsi"/>
                <w:sz w:val="20"/>
                <w:szCs w:val="20"/>
              </w:rPr>
              <w:t>Paso</w:t>
            </w:r>
          </w:p>
        </w:tc>
        <w:tc>
          <w:tcPr>
            <w:tcW w:w="5638" w:type="dxa"/>
          </w:tcPr>
          <w:p w14:paraId="4351A03A" w14:textId="77777777" w:rsidR="00AC3A89" w:rsidRPr="006947D2" w:rsidRDefault="00AC3A89" w:rsidP="00AC3A89">
            <w:r>
              <w:rPr>
                <w:rFonts w:cstheme="minorHAnsi"/>
                <w:sz w:val="20"/>
                <w:szCs w:val="20"/>
              </w:rPr>
              <w:t>Acción</w:t>
            </w:r>
          </w:p>
        </w:tc>
      </w:tr>
      <w:tr w:rsidR="00AC3A89" w:rsidRPr="006947D2" w14:paraId="4D072043" w14:textId="77777777" w:rsidTr="001E475D">
        <w:trPr>
          <w:cantSplit/>
        </w:trPr>
        <w:tc>
          <w:tcPr>
            <w:tcW w:w="2500" w:type="dxa"/>
            <w:vMerge/>
          </w:tcPr>
          <w:p w14:paraId="233C983D" w14:textId="77777777" w:rsidR="00AC3A89" w:rsidRPr="006947D2" w:rsidRDefault="00AC3A89" w:rsidP="00AC3A89"/>
        </w:tc>
        <w:tc>
          <w:tcPr>
            <w:tcW w:w="700" w:type="dxa"/>
          </w:tcPr>
          <w:p w14:paraId="66A933AD" w14:textId="77777777" w:rsidR="00BB04CC" w:rsidRDefault="00CE085C">
            <w:pPr>
              <w:spacing w:before="20" w:after="20"/>
            </w:pPr>
            <w:r>
              <w:rPr>
                <w:rFonts w:cstheme="minorHAnsi"/>
                <w:sz w:val="20"/>
                <w:szCs w:val="20"/>
              </w:rPr>
              <w:t>2a</w:t>
            </w:r>
          </w:p>
        </w:tc>
        <w:tc>
          <w:tcPr>
            <w:tcW w:w="5638" w:type="dxa"/>
          </w:tcPr>
          <w:p w14:paraId="043053AF" w14:textId="77777777" w:rsidR="00BB04CC" w:rsidRDefault="00CE085C">
            <w:pPr>
              <w:spacing w:before="20" w:after="20"/>
            </w:pPr>
            <w:r>
              <w:rPr>
                <w:rFonts w:cstheme="minorHAnsi"/>
                <w:sz w:val="20"/>
                <w:szCs w:val="20"/>
              </w:rPr>
              <w:t>No hay demanda proyectada disponible: se usa el respaldo (RF-11) y, si tampoco existe, el stock mínimo del producto como umbral local.</w:t>
            </w:r>
          </w:p>
        </w:tc>
      </w:tr>
      <w:tr w:rsidR="00AC3A89" w:rsidRPr="006947D2" w14:paraId="54B60988" w14:textId="77777777" w:rsidTr="001E475D">
        <w:trPr>
          <w:cantSplit/>
        </w:trPr>
        <w:tc>
          <w:tcPr>
            <w:tcW w:w="2500" w:type="dxa"/>
            <w:vMerge/>
          </w:tcPr>
          <w:p w14:paraId="256D9351" w14:textId="77777777" w:rsidR="00AC3A89" w:rsidRPr="006947D2" w:rsidRDefault="00AC3A89" w:rsidP="00AC3A89"/>
        </w:tc>
        <w:tc>
          <w:tcPr>
            <w:tcW w:w="700" w:type="dxa"/>
          </w:tcPr>
          <w:p w14:paraId="77B95042" w14:textId="77777777" w:rsidR="00BB04CC" w:rsidRDefault="00CE085C">
            <w:pPr>
              <w:spacing w:before="20" w:after="20"/>
            </w:pPr>
            <w:r>
              <w:rPr>
                <w:rFonts w:cstheme="minorHAnsi"/>
                <w:sz w:val="20"/>
                <w:szCs w:val="20"/>
              </w:rPr>
              <w:t>2b</w:t>
            </w:r>
          </w:p>
        </w:tc>
        <w:tc>
          <w:tcPr>
            <w:tcW w:w="5638" w:type="dxa"/>
          </w:tcPr>
          <w:p w14:paraId="1B48D8E8" w14:textId="77777777" w:rsidR="00BB04CC" w:rsidRDefault="00CE085C">
            <w:pPr>
              <w:spacing w:before="20" w:after="20"/>
            </w:pPr>
            <w:r>
              <w:rPr>
                <w:rFonts w:cstheme="minorHAnsi"/>
                <w:sz w:val="20"/>
                <w:szCs w:val="20"/>
              </w:rPr>
              <w:t xml:space="preserve">El stock es suficiente: no se </w:t>
            </w:r>
            <w:r>
              <w:rPr>
                <w:rFonts w:cstheme="minorHAnsi"/>
                <w:sz w:val="20"/>
                <w:szCs w:val="20"/>
              </w:rPr>
              <w:t>genera sugerencia de compra innecesaria.</w:t>
            </w:r>
          </w:p>
        </w:tc>
      </w:tr>
      <w:tr w:rsidR="00AC3A89" w:rsidRPr="006947D2" w14:paraId="6DB58103" w14:textId="77777777" w:rsidTr="001E475D">
        <w:trPr>
          <w:cantSplit/>
        </w:trPr>
        <w:tc>
          <w:tcPr>
            <w:tcW w:w="2500" w:type="dxa"/>
            <w:vMerge/>
          </w:tcPr>
          <w:p w14:paraId="66988AA9" w14:textId="77777777" w:rsidR="00AC3A89" w:rsidRPr="006947D2" w:rsidRDefault="00AC3A89" w:rsidP="00AC3A89"/>
        </w:tc>
        <w:tc>
          <w:tcPr>
            <w:tcW w:w="700" w:type="dxa"/>
          </w:tcPr>
          <w:p w14:paraId="050C5096" w14:textId="77777777" w:rsidR="00BB04CC" w:rsidRDefault="00CE085C">
            <w:pPr>
              <w:spacing w:before="20" w:after="20"/>
            </w:pPr>
            <w:r>
              <w:rPr>
                <w:rFonts w:cstheme="minorHAnsi"/>
                <w:sz w:val="20"/>
                <w:szCs w:val="20"/>
              </w:rPr>
              <w:t>3a</w:t>
            </w:r>
          </w:p>
        </w:tc>
        <w:tc>
          <w:tcPr>
            <w:tcW w:w="5638" w:type="dxa"/>
          </w:tcPr>
          <w:p w14:paraId="447C4024" w14:textId="77777777" w:rsidR="00BB04CC" w:rsidRDefault="00CE085C">
            <w:pPr>
              <w:spacing w:before="20" w:after="20"/>
            </w:pPr>
            <w:r>
              <w:rPr>
                <w:rFonts w:cstheme="minorHAnsi"/>
                <w:sz w:val="20"/>
                <w:szCs w:val="20"/>
              </w:rPr>
              <w:t>La cantidad sugerida supera lo que se alcanza a vender dentro de la vida útil de refrigeración (demanda diaria × vida útil en días): el sistema acota la sugerencia a esa cantidad.</w:t>
            </w:r>
          </w:p>
        </w:tc>
      </w:tr>
      <w:tr w:rsidR="00AC3A89" w:rsidRPr="006947D2" w14:paraId="2895DBAB" w14:textId="77777777" w:rsidTr="001E475D">
        <w:trPr>
          <w:cantSplit/>
        </w:trPr>
        <w:tc>
          <w:tcPr>
            <w:tcW w:w="2500" w:type="dxa"/>
            <w:vMerge/>
          </w:tcPr>
          <w:p w14:paraId="67234B6B" w14:textId="77777777" w:rsidR="00AC3A89" w:rsidRPr="006947D2" w:rsidRDefault="00AC3A89" w:rsidP="00AC3A89"/>
        </w:tc>
        <w:tc>
          <w:tcPr>
            <w:tcW w:w="700" w:type="dxa"/>
          </w:tcPr>
          <w:p w14:paraId="50114779" w14:textId="77777777" w:rsidR="00BB04CC" w:rsidRDefault="00CE085C">
            <w:pPr>
              <w:spacing w:before="20" w:after="20"/>
            </w:pPr>
            <w:r>
              <w:rPr>
                <w:rFonts w:cstheme="minorHAnsi"/>
                <w:sz w:val="20"/>
                <w:szCs w:val="20"/>
              </w:rPr>
              <w:t>6a</w:t>
            </w:r>
          </w:p>
        </w:tc>
        <w:tc>
          <w:tcPr>
            <w:tcW w:w="5638" w:type="dxa"/>
          </w:tcPr>
          <w:p w14:paraId="41EFD39C" w14:textId="77777777" w:rsidR="00BB04CC" w:rsidRDefault="00CE085C">
            <w:pPr>
              <w:spacing w:before="20" w:after="20"/>
            </w:pPr>
            <w:r>
              <w:rPr>
                <w:rFonts w:cstheme="minorHAnsi"/>
                <w:sz w:val="20"/>
                <w:szCs w:val="20"/>
              </w:rPr>
              <w:t>El proveedor no tiene días hábiles configurados: se usa la fecha calculada y se marca la alerta para revisión.</w:t>
            </w:r>
          </w:p>
        </w:tc>
      </w:tr>
      <w:tr w:rsidR="00AC3A89" w:rsidRPr="006947D2" w14:paraId="454B80DE" w14:textId="77777777" w:rsidTr="001E475D">
        <w:trPr>
          <w:cantSplit/>
        </w:trPr>
        <w:tc>
          <w:tcPr>
            <w:tcW w:w="2500" w:type="dxa"/>
            <w:vMerge w:val="restart"/>
          </w:tcPr>
          <w:p w14:paraId="1818FA5A" w14:textId="77777777" w:rsidR="00AC3A89" w:rsidRPr="006947D2" w:rsidRDefault="00AC3A89" w:rsidP="00AC3A89">
            <w:r>
              <w:rPr>
                <w:rFonts w:cstheme="minorHAnsi"/>
                <w:sz w:val="20"/>
                <w:szCs w:val="20"/>
              </w:rPr>
              <w:t>Rendimiento</w:t>
            </w:r>
          </w:p>
        </w:tc>
        <w:tc>
          <w:tcPr>
            <w:tcW w:w="700" w:type="dxa"/>
          </w:tcPr>
          <w:p w14:paraId="11491043" w14:textId="77777777" w:rsidR="00AC3A89" w:rsidRPr="006947D2" w:rsidRDefault="00AC3A89" w:rsidP="00AC3A89">
            <w:r>
              <w:rPr>
                <w:rFonts w:cstheme="minorHAnsi"/>
                <w:sz w:val="20"/>
                <w:szCs w:val="20"/>
              </w:rPr>
              <w:t>Paso</w:t>
            </w:r>
          </w:p>
        </w:tc>
        <w:tc>
          <w:tcPr>
            <w:tcW w:w="5638" w:type="dxa"/>
          </w:tcPr>
          <w:p w14:paraId="3B018B58" w14:textId="77777777" w:rsidR="00AC3A89" w:rsidRPr="006947D2" w:rsidRDefault="00AC3A89" w:rsidP="00AC3A89">
            <w:r>
              <w:rPr>
                <w:rFonts w:cstheme="minorHAnsi"/>
                <w:sz w:val="20"/>
                <w:szCs w:val="20"/>
              </w:rPr>
              <w:t>Cota de tiempo</w:t>
            </w:r>
          </w:p>
        </w:tc>
      </w:tr>
      <w:tr w:rsidR="00AC3A89" w:rsidRPr="006947D2" w14:paraId="41D3FB87" w14:textId="77777777" w:rsidTr="001E475D">
        <w:trPr>
          <w:cantSplit/>
        </w:trPr>
        <w:tc>
          <w:tcPr>
            <w:tcW w:w="2500" w:type="dxa"/>
            <w:vMerge/>
          </w:tcPr>
          <w:p w14:paraId="7C9B8C94" w14:textId="77777777" w:rsidR="00AC3A89" w:rsidRPr="006947D2" w:rsidRDefault="00AC3A89" w:rsidP="00AC3A89"/>
        </w:tc>
        <w:tc>
          <w:tcPr>
            <w:tcW w:w="700" w:type="dxa"/>
          </w:tcPr>
          <w:p w14:paraId="766CF1FD" w14:textId="77777777" w:rsidR="00BB04CC" w:rsidRDefault="00CE085C">
            <w:pPr>
              <w:spacing w:before="20" w:after="20"/>
            </w:pPr>
            <w:r>
              <w:rPr>
                <w:rFonts w:cstheme="minorHAnsi"/>
                <w:sz w:val="20"/>
                <w:szCs w:val="20"/>
              </w:rPr>
              <w:t>1 – 7</w:t>
            </w:r>
          </w:p>
        </w:tc>
        <w:tc>
          <w:tcPr>
            <w:tcW w:w="5638" w:type="dxa"/>
          </w:tcPr>
          <w:p w14:paraId="4C8C6A39" w14:textId="77777777" w:rsidR="00BB04CC" w:rsidRDefault="00CE085C">
            <w:pPr>
              <w:spacing w:before="20" w:after="20"/>
            </w:pPr>
            <w:r>
              <w:rPr>
                <w:rFonts w:cstheme="minorHAnsi"/>
                <w:sz w:val="20"/>
                <w:szCs w:val="20"/>
              </w:rPr>
              <w:t>Hasta 1 s para el conjunto de productos activos</w:t>
            </w:r>
          </w:p>
        </w:tc>
      </w:tr>
      <w:tr w:rsidR="00AC3A89" w:rsidRPr="006947D2" w14:paraId="5C49D52F" w14:textId="77777777" w:rsidTr="001E475D">
        <w:trPr>
          <w:cantSplit/>
        </w:trPr>
        <w:tc>
          <w:tcPr>
            <w:tcW w:w="2500" w:type="dxa"/>
          </w:tcPr>
          <w:p w14:paraId="7C653651" w14:textId="77777777" w:rsidR="00AC3A89" w:rsidRPr="006947D2" w:rsidRDefault="00AC3A89" w:rsidP="00AC3A89">
            <w:r>
              <w:rPr>
                <w:rFonts w:cstheme="minorHAnsi"/>
                <w:sz w:val="20"/>
                <w:szCs w:val="20"/>
              </w:rPr>
              <w:t>Frecuencia esperada</w:t>
            </w:r>
          </w:p>
        </w:tc>
        <w:tc>
          <w:tcPr>
            <w:tcW w:w="6338" w:type="dxa"/>
            <w:gridSpan w:val="2"/>
          </w:tcPr>
          <w:p w14:paraId="51E1BE2E" w14:textId="77777777" w:rsidR="00BB04CC" w:rsidRDefault="00CE085C">
            <w:pPr>
              <w:spacing w:before="20" w:after="20"/>
            </w:pPr>
            <w:r>
              <w:rPr>
                <w:rFonts w:cstheme="minorHAnsi"/>
                <w:sz w:val="20"/>
                <w:szCs w:val="20"/>
              </w:rPr>
              <w:t xml:space="preserve">En cada consulta del dashboard y en el recálculo </w:t>
            </w:r>
            <w:r>
              <w:rPr>
                <w:rFonts w:cstheme="minorHAnsi"/>
                <w:sz w:val="20"/>
                <w:szCs w:val="20"/>
              </w:rPr>
              <w:t>diario.</w:t>
            </w:r>
          </w:p>
        </w:tc>
      </w:tr>
      <w:tr w:rsidR="00AC3A89" w:rsidRPr="006947D2" w14:paraId="3D90C75E" w14:textId="77777777" w:rsidTr="001E475D">
        <w:trPr>
          <w:cantSplit/>
        </w:trPr>
        <w:tc>
          <w:tcPr>
            <w:tcW w:w="2500" w:type="dxa"/>
          </w:tcPr>
          <w:p w14:paraId="17844A30" w14:textId="77777777" w:rsidR="00AC3A89" w:rsidRPr="006947D2" w:rsidRDefault="00AC3A89" w:rsidP="00AC3A89">
            <w:r>
              <w:rPr>
                <w:rFonts w:cstheme="minorHAnsi"/>
                <w:sz w:val="20"/>
                <w:szCs w:val="20"/>
              </w:rPr>
              <w:t>Comentarios</w:t>
            </w:r>
          </w:p>
        </w:tc>
        <w:tc>
          <w:tcPr>
            <w:tcW w:w="6338" w:type="dxa"/>
            <w:gridSpan w:val="2"/>
          </w:tcPr>
          <w:p w14:paraId="491ECC4F" w14:textId="77777777" w:rsidR="00BB04CC" w:rsidRDefault="00CE085C">
            <w:pPr>
              <w:spacing w:before="20" w:after="20"/>
            </w:pPr>
            <w:r>
              <w:rPr>
                <w:rFonts w:cstheme="minorHAnsi"/>
                <w:sz w:val="20"/>
                <w:szCs w:val="20"/>
              </w:rPr>
              <w:t xml:space="preserve">Los niveles de semáforo registrados en base de datos y alertas son «quiebre», «bajo» y «óptimo»; el color rojo, amarillo o verde es solo una representación visual. Las reglas se implementan en la capa de servicios de la API </w:t>
            </w:r>
            <w:r>
              <w:rPr>
                <w:rFonts w:cstheme="minorHAnsi"/>
                <w:sz w:val="20"/>
                <w:szCs w:val="20"/>
              </w:rPr>
              <w:t>(MotorAlertasService) y se cubren con pruebas unitarias de casos borde (stock en cero, picos estacionales, proveedores con tiempos extendidos). Su realización corresponde a la evaluación de reglas del Diagrama de secuencia 1 del Documento 02.</w:t>
            </w:r>
          </w:p>
        </w:tc>
      </w:tr>
    </w:tbl>
    <w:p w14:paraId="763D44BA" w14:textId="77777777" w:rsidR="00BB04CC" w:rsidRDefault="00BB04CC">
      <w:pPr>
        <w:spacing w:after="120"/>
        <w:jc w:val="both"/>
      </w:pPr>
    </w:p>
    <w:p w14:paraId="27827CC5" w14:textId="77777777" w:rsidR="005C7BC8" w:rsidRDefault="002435E0" w:rsidP="002435E0">
      <w:pPr>
        <w:pStyle w:val="Ttulo3"/>
      </w:pPr>
      <w:bookmarkStart w:id="19" w:name="_Toc243143232"/>
      <w:r>
        <w:t>Caso de Uso 10 – Registrar predicción en persistencia</w:t>
      </w:r>
      <w:bookmarkEnd w:id="19"/>
    </w:p>
    <w:p w14:paraId="53F96C4E"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64415710" w14:textId="77777777" w:rsidTr="001E475D">
        <w:trPr>
          <w:cantSplit/>
        </w:trPr>
        <w:tc>
          <w:tcPr>
            <w:tcW w:w="2500" w:type="dxa"/>
          </w:tcPr>
          <w:p w14:paraId="22BCC4E7" w14:textId="77777777" w:rsidR="00BB04CC" w:rsidRDefault="00CE085C">
            <w:pPr>
              <w:spacing w:before="20" w:after="20"/>
            </w:pPr>
            <w:r>
              <w:rPr>
                <w:rFonts w:cstheme="minorHAnsi"/>
                <w:sz w:val="20"/>
                <w:szCs w:val="20"/>
              </w:rPr>
              <w:t>RF-10</w:t>
            </w:r>
          </w:p>
        </w:tc>
        <w:tc>
          <w:tcPr>
            <w:tcW w:w="6338" w:type="dxa"/>
            <w:gridSpan w:val="2"/>
          </w:tcPr>
          <w:p w14:paraId="3EDAA038" w14:textId="77777777" w:rsidR="00BB04CC" w:rsidRDefault="00CE085C">
            <w:pPr>
              <w:spacing w:before="20" w:after="20"/>
            </w:pPr>
            <w:r>
              <w:rPr>
                <w:rFonts w:cstheme="minorHAnsi"/>
                <w:sz w:val="20"/>
                <w:szCs w:val="20"/>
              </w:rPr>
              <w:t>Registrar predicción en persistencia</w:t>
            </w:r>
          </w:p>
        </w:tc>
      </w:tr>
      <w:tr w:rsidR="00AC3A89" w:rsidRPr="006947D2" w14:paraId="78740741" w14:textId="77777777" w:rsidTr="001E475D">
        <w:trPr>
          <w:cantSplit/>
        </w:trPr>
        <w:tc>
          <w:tcPr>
            <w:tcW w:w="2500" w:type="dxa"/>
          </w:tcPr>
          <w:p w14:paraId="39B5EF08" w14:textId="77777777" w:rsidR="00AC3A89" w:rsidRPr="006947D2" w:rsidRDefault="00AC3A89" w:rsidP="00AC3A89">
            <w:r>
              <w:rPr>
                <w:rFonts w:cstheme="minorHAnsi"/>
                <w:sz w:val="20"/>
                <w:szCs w:val="20"/>
              </w:rPr>
              <w:t>Versión</w:t>
            </w:r>
          </w:p>
        </w:tc>
        <w:tc>
          <w:tcPr>
            <w:tcW w:w="6338" w:type="dxa"/>
            <w:gridSpan w:val="2"/>
          </w:tcPr>
          <w:p w14:paraId="139FE72B" w14:textId="77777777" w:rsidR="00BB04CC" w:rsidRDefault="00CE085C">
            <w:pPr>
              <w:spacing w:before="20" w:after="20"/>
            </w:pPr>
            <w:r>
              <w:rPr>
                <w:rFonts w:cstheme="minorHAnsi"/>
                <w:sz w:val="20"/>
                <w:szCs w:val="20"/>
              </w:rPr>
              <w:t>1.0 — 09/10/2026</w:t>
            </w:r>
          </w:p>
        </w:tc>
      </w:tr>
      <w:tr w:rsidR="00AC3A89" w:rsidRPr="006947D2" w14:paraId="48731C29" w14:textId="77777777" w:rsidTr="001E475D">
        <w:trPr>
          <w:cantSplit/>
        </w:trPr>
        <w:tc>
          <w:tcPr>
            <w:tcW w:w="2500" w:type="dxa"/>
          </w:tcPr>
          <w:p w14:paraId="16473004" w14:textId="77777777" w:rsidR="00AC3A89" w:rsidRPr="006947D2" w:rsidRDefault="00AC3A89" w:rsidP="00AC3A89">
            <w:r>
              <w:rPr>
                <w:rFonts w:cstheme="minorHAnsi"/>
                <w:sz w:val="20"/>
                <w:szCs w:val="20"/>
              </w:rPr>
              <w:t>Actores</w:t>
            </w:r>
          </w:p>
        </w:tc>
        <w:tc>
          <w:tcPr>
            <w:tcW w:w="6338" w:type="dxa"/>
            <w:gridSpan w:val="2"/>
          </w:tcPr>
          <w:p w14:paraId="4409D668" w14:textId="77777777" w:rsidR="00BB04CC" w:rsidRDefault="00CE085C">
            <w:pPr>
              <w:spacing w:before="20" w:after="20"/>
            </w:pPr>
            <w:r>
              <w:rPr>
                <w:rFonts w:cstheme="minorHAnsi"/>
                <w:b/>
                <w:bCs/>
                <w:sz w:val="20"/>
                <w:szCs w:val="20"/>
              </w:rPr>
              <w:t>Primario:</w:t>
            </w:r>
            <w:r>
              <w:rPr>
                <w:rFonts w:cstheme="minorHAnsi"/>
                <w:sz w:val="20"/>
                <w:szCs w:val="20"/>
              </w:rPr>
              <w:t xml:space="preserve"> Sistema (incluido por RF-08).</w:t>
            </w:r>
          </w:p>
        </w:tc>
      </w:tr>
      <w:tr w:rsidR="00AC3A89" w:rsidRPr="006947D2" w14:paraId="49A95877" w14:textId="77777777" w:rsidTr="001E475D">
        <w:trPr>
          <w:cantSplit/>
        </w:trPr>
        <w:tc>
          <w:tcPr>
            <w:tcW w:w="2500" w:type="dxa"/>
          </w:tcPr>
          <w:p w14:paraId="030C3C92" w14:textId="77777777" w:rsidR="00AC3A89" w:rsidRPr="006947D2" w:rsidRDefault="00AC3A89" w:rsidP="00AC3A89">
            <w:r>
              <w:rPr>
                <w:rFonts w:cstheme="minorHAnsi"/>
                <w:sz w:val="20"/>
                <w:szCs w:val="20"/>
              </w:rPr>
              <w:t>Objetivos asociados</w:t>
            </w:r>
          </w:p>
        </w:tc>
        <w:tc>
          <w:tcPr>
            <w:tcW w:w="6338" w:type="dxa"/>
            <w:gridSpan w:val="2"/>
          </w:tcPr>
          <w:p w14:paraId="077C6131" w14:textId="77777777" w:rsidR="00BB04CC" w:rsidRDefault="00CE085C">
            <w:pPr>
              <w:spacing w:before="20" w:after="20"/>
            </w:pPr>
            <w:r>
              <w:rPr>
                <w:rFonts w:cstheme="minorHAnsi"/>
                <w:sz w:val="20"/>
                <w:szCs w:val="20"/>
              </w:rPr>
              <w:t>OB-04</w:t>
            </w:r>
          </w:p>
        </w:tc>
      </w:tr>
      <w:tr w:rsidR="00AC3A89" w:rsidRPr="006947D2" w14:paraId="6682E408" w14:textId="77777777" w:rsidTr="001E475D">
        <w:trPr>
          <w:cantSplit/>
        </w:trPr>
        <w:tc>
          <w:tcPr>
            <w:tcW w:w="2500" w:type="dxa"/>
          </w:tcPr>
          <w:p w14:paraId="00B39887" w14:textId="77777777" w:rsidR="00AC3A89" w:rsidRPr="006947D2" w:rsidRDefault="00AC3A89" w:rsidP="00AC3A89">
            <w:r>
              <w:rPr>
                <w:rFonts w:cstheme="minorHAnsi"/>
                <w:sz w:val="20"/>
                <w:szCs w:val="20"/>
              </w:rPr>
              <w:t>Requerimientos asociados</w:t>
            </w:r>
          </w:p>
        </w:tc>
        <w:tc>
          <w:tcPr>
            <w:tcW w:w="6338" w:type="dxa"/>
            <w:gridSpan w:val="2"/>
          </w:tcPr>
          <w:p w14:paraId="04EF2C4B" w14:textId="77777777" w:rsidR="00BB04CC" w:rsidRDefault="00CE085C">
            <w:pPr>
              <w:spacing w:before="20" w:after="20"/>
            </w:pPr>
            <w:r>
              <w:rPr>
                <w:rFonts w:cstheme="minorHAnsi"/>
                <w:sz w:val="20"/>
                <w:szCs w:val="20"/>
              </w:rPr>
              <w:t xml:space="preserve">RF-08 (lo incluye), RF-11 </w:t>
            </w:r>
            <w:r>
              <w:rPr>
                <w:rFonts w:cstheme="minorHAnsi"/>
                <w:sz w:val="20"/>
                <w:szCs w:val="20"/>
              </w:rPr>
              <w:t>(respaldo), RF-09 (las alertas referencian la predicción).</w:t>
            </w:r>
          </w:p>
        </w:tc>
      </w:tr>
      <w:tr w:rsidR="00AC3A89" w:rsidRPr="006947D2" w14:paraId="01E80941" w14:textId="77777777" w:rsidTr="001E475D">
        <w:trPr>
          <w:cantSplit/>
        </w:trPr>
        <w:tc>
          <w:tcPr>
            <w:tcW w:w="2500" w:type="dxa"/>
          </w:tcPr>
          <w:p w14:paraId="4672E161" w14:textId="77777777" w:rsidR="00AC3A89" w:rsidRPr="006947D2" w:rsidRDefault="00AC3A89" w:rsidP="00AC3A89">
            <w:r>
              <w:rPr>
                <w:rFonts w:cstheme="minorHAnsi"/>
                <w:sz w:val="20"/>
                <w:szCs w:val="20"/>
              </w:rPr>
              <w:t>Descripción</w:t>
            </w:r>
          </w:p>
        </w:tc>
        <w:tc>
          <w:tcPr>
            <w:tcW w:w="6338" w:type="dxa"/>
            <w:gridSpan w:val="2"/>
          </w:tcPr>
          <w:p w14:paraId="403D11FE" w14:textId="77777777" w:rsidR="00BB04CC" w:rsidRDefault="00CE085C">
            <w:pPr>
              <w:spacing w:before="20" w:after="20"/>
            </w:pPr>
            <w:r>
              <w:rPr>
                <w:rFonts w:cstheme="minorHAnsi"/>
                <w:sz w:val="20"/>
                <w:szCs w:val="20"/>
              </w:rPr>
              <w:t>Guarda cada proyección de demanda obtenida, con su producto, horizonte, fecha objetivo, valor proyectado, origen (modelo, promedio histórico o categoría), modelo utilizado y latencia, para poder evaluar la precisión del motor y vincular las alertas con la predicción que las originó.</w:t>
            </w:r>
          </w:p>
        </w:tc>
      </w:tr>
      <w:tr w:rsidR="00AC3A89" w:rsidRPr="006947D2" w14:paraId="388578A9" w14:textId="77777777" w:rsidTr="001E475D">
        <w:trPr>
          <w:cantSplit/>
        </w:trPr>
        <w:tc>
          <w:tcPr>
            <w:tcW w:w="2500" w:type="dxa"/>
          </w:tcPr>
          <w:p w14:paraId="3DB7BD22" w14:textId="77777777" w:rsidR="00AC3A89" w:rsidRPr="006947D2" w:rsidRDefault="00AC3A89" w:rsidP="00AC3A89">
            <w:r>
              <w:rPr>
                <w:rFonts w:cstheme="minorHAnsi"/>
                <w:sz w:val="20"/>
                <w:szCs w:val="20"/>
              </w:rPr>
              <w:t>Pre-condición</w:t>
            </w:r>
          </w:p>
        </w:tc>
        <w:tc>
          <w:tcPr>
            <w:tcW w:w="6338" w:type="dxa"/>
            <w:gridSpan w:val="2"/>
          </w:tcPr>
          <w:p w14:paraId="4CDF95DF" w14:textId="77777777" w:rsidR="00BB04CC" w:rsidRDefault="00CE085C">
            <w:pPr>
              <w:spacing w:before="20" w:after="20"/>
            </w:pPr>
            <w:r>
              <w:rPr>
                <w:rFonts w:cstheme="minorHAnsi"/>
                <w:sz w:val="20"/>
                <w:szCs w:val="20"/>
              </w:rPr>
              <w:t>Se obtuvo una demanda proyectada válida (RF-08 o RF-11).</w:t>
            </w:r>
          </w:p>
        </w:tc>
      </w:tr>
      <w:tr w:rsidR="00AC3A89" w:rsidRPr="006947D2" w14:paraId="3816F158" w14:textId="77777777" w:rsidTr="001E475D">
        <w:trPr>
          <w:cantSplit/>
        </w:trPr>
        <w:tc>
          <w:tcPr>
            <w:tcW w:w="2500" w:type="dxa"/>
            <w:vMerge w:val="restart"/>
          </w:tcPr>
          <w:p w14:paraId="7372AD67" w14:textId="77777777" w:rsidR="00AC3A89" w:rsidRPr="006947D2" w:rsidRDefault="00AC3A89" w:rsidP="00AC3A89">
            <w:r>
              <w:rPr>
                <w:rFonts w:cstheme="minorHAnsi"/>
                <w:sz w:val="20"/>
                <w:szCs w:val="20"/>
              </w:rPr>
              <w:t>Secuencia</w:t>
            </w:r>
          </w:p>
          <w:p w14:paraId="11734999" w14:textId="77777777" w:rsidR="00AC3A89" w:rsidRPr="006947D2" w:rsidRDefault="00AC3A89" w:rsidP="00AC3A89">
            <w:r>
              <w:rPr>
                <w:rFonts w:cstheme="minorHAnsi"/>
                <w:sz w:val="20"/>
                <w:szCs w:val="20"/>
              </w:rPr>
              <w:t>Normal</w:t>
            </w:r>
          </w:p>
        </w:tc>
        <w:tc>
          <w:tcPr>
            <w:tcW w:w="700" w:type="dxa"/>
          </w:tcPr>
          <w:p w14:paraId="0EDB2BC1" w14:textId="77777777" w:rsidR="00AC3A89" w:rsidRPr="006947D2" w:rsidRDefault="00AC3A89" w:rsidP="00AC3A89">
            <w:r>
              <w:rPr>
                <w:rFonts w:cstheme="minorHAnsi"/>
                <w:sz w:val="20"/>
                <w:szCs w:val="20"/>
              </w:rPr>
              <w:t>Paso</w:t>
            </w:r>
          </w:p>
        </w:tc>
        <w:tc>
          <w:tcPr>
            <w:tcW w:w="5638" w:type="dxa"/>
          </w:tcPr>
          <w:p w14:paraId="092A554C" w14:textId="77777777" w:rsidR="00AC3A89" w:rsidRPr="006947D2" w:rsidRDefault="00AC3A89" w:rsidP="00AC3A89">
            <w:r>
              <w:rPr>
                <w:rFonts w:cstheme="minorHAnsi"/>
                <w:sz w:val="20"/>
                <w:szCs w:val="20"/>
              </w:rPr>
              <w:t>Acción</w:t>
            </w:r>
          </w:p>
        </w:tc>
      </w:tr>
      <w:tr w:rsidR="00AC3A89" w:rsidRPr="006947D2" w14:paraId="7219FB72" w14:textId="77777777" w:rsidTr="001E475D">
        <w:trPr>
          <w:cantSplit/>
        </w:trPr>
        <w:tc>
          <w:tcPr>
            <w:tcW w:w="2500" w:type="dxa"/>
            <w:vMerge/>
          </w:tcPr>
          <w:p w14:paraId="6335814D" w14:textId="77777777" w:rsidR="00AC3A89" w:rsidRPr="006947D2" w:rsidRDefault="00AC3A89" w:rsidP="00AC3A89"/>
        </w:tc>
        <w:tc>
          <w:tcPr>
            <w:tcW w:w="700" w:type="dxa"/>
          </w:tcPr>
          <w:p w14:paraId="16AE59FE" w14:textId="77777777" w:rsidR="00BB04CC" w:rsidRDefault="00CE085C">
            <w:pPr>
              <w:spacing w:before="20" w:after="20"/>
            </w:pPr>
            <w:r>
              <w:rPr>
                <w:rFonts w:cstheme="minorHAnsi"/>
                <w:sz w:val="20"/>
                <w:szCs w:val="20"/>
              </w:rPr>
              <w:t>1</w:t>
            </w:r>
          </w:p>
        </w:tc>
        <w:tc>
          <w:tcPr>
            <w:tcW w:w="5638" w:type="dxa"/>
          </w:tcPr>
          <w:p w14:paraId="39BF11C8" w14:textId="77777777" w:rsidR="00BB04CC" w:rsidRDefault="00CE085C">
            <w:pPr>
              <w:spacing w:before="20" w:after="20"/>
            </w:pPr>
            <w:r>
              <w:rPr>
                <w:rFonts w:cstheme="minorHAnsi"/>
                <w:sz w:val="20"/>
                <w:szCs w:val="20"/>
              </w:rPr>
              <w:t xml:space="preserve">El sistema recibe la predicción con sus </w:t>
            </w:r>
            <w:r>
              <w:rPr>
                <w:rFonts w:cstheme="minorHAnsi"/>
                <w:sz w:val="20"/>
                <w:szCs w:val="20"/>
              </w:rPr>
              <w:t>metadatos.</w:t>
            </w:r>
          </w:p>
        </w:tc>
      </w:tr>
      <w:tr w:rsidR="00AC3A89" w:rsidRPr="006947D2" w14:paraId="6ECC909A" w14:textId="77777777" w:rsidTr="001E475D">
        <w:trPr>
          <w:cantSplit/>
        </w:trPr>
        <w:tc>
          <w:tcPr>
            <w:tcW w:w="2500" w:type="dxa"/>
            <w:vMerge/>
          </w:tcPr>
          <w:p w14:paraId="69D043CA" w14:textId="77777777" w:rsidR="00AC3A89" w:rsidRPr="006947D2" w:rsidRDefault="00AC3A89" w:rsidP="00AC3A89"/>
        </w:tc>
        <w:tc>
          <w:tcPr>
            <w:tcW w:w="700" w:type="dxa"/>
          </w:tcPr>
          <w:p w14:paraId="75C5947D" w14:textId="77777777" w:rsidR="00BB04CC" w:rsidRDefault="00CE085C">
            <w:pPr>
              <w:spacing w:before="20" w:after="20"/>
            </w:pPr>
            <w:r>
              <w:rPr>
                <w:rFonts w:cstheme="minorHAnsi"/>
                <w:sz w:val="20"/>
                <w:szCs w:val="20"/>
              </w:rPr>
              <w:t>2</w:t>
            </w:r>
          </w:p>
        </w:tc>
        <w:tc>
          <w:tcPr>
            <w:tcW w:w="5638" w:type="dxa"/>
          </w:tcPr>
          <w:p w14:paraId="37DE8622" w14:textId="77777777" w:rsidR="00BB04CC" w:rsidRDefault="00CE085C">
            <w:pPr>
              <w:spacing w:before="20" w:after="20"/>
            </w:pPr>
            <w:r>
              <w:rPr>
                <w:rFonts w:cstheme="minorHAnsi"/>
                <w:sz w:val="20"/>
                <w:szCs w:val="20"/>
              </w:rPr>
              <w:t>El sistema valida los datos (producto existente, horizonte permitido y valor mayor o igual a cero).</w:t>
            </w:r>
          </w:p>
        </w:tc>
      </w:tr>
      <w:tr w:rsidR="00AC3A89" w:rsidRPr="006947D2" w14:paraId="1A54A4BC" w14:textId="77777777" w:rsidTr="001E475D">
        <w:trPr>
          <w:cantSplit/>
        </w:trPr>
        <w:tc>
          <w:tcPr>
            <w:tcW w:w="2500" w:type="dxa"/>
            <w:vMerge/>
          </w:tcPr>
          <w:p w14:paraId="38D46460" w14:textId="77777777" w:rsidR="00AC3A89" w:rsidRPr="006947D2" w:rsidRDefault="00AC3A89" w:rsidP="00AC3A89"/>
        </w:tc>
        <w:tc>
          <w:tcPr>
            <w:tcW w:w="700" w:type="dxa"/>
          </w:tcPr>
          <w:p w14:paraId="471B773D" w14:textId="77777777" w:rsidR="00BB04CC" w:rsidRDefault="00CE085C">
            <w:pPr>
              <w:spacing w:before="20" w:after="20"/>
            </w:pPr>
            <w:r>
              <w:rPr>
                <w:rFonts w:cstheme="minorHAnsi"/>
                <w:sz w:val="20"/>
                <w:szCs w:val="20"/>
              </w:rPr>
              <w:t>3</w:t>
            </w:r>
          </w:p>
        </w:tc>
        <w:tc>
          <w:tcPr>
            <w:tcW w:w="5638" w:type="dxa"/>
          </w:tcPr>
          <w:p w14:paraId="03BA3A21" w14:textId="77777777" w:rsidR="00BB04CC" w:rsidRDefault="00CE085C">
            <w:pPr>
              <w:spacing w:before="20" w:after="20"/>
            </w:pPr>
            <w:r>
              <w:rPr>
                <w:rFonts w:cstheme="minorHAnsi"/>
                <w:sz w:val="20"/>
                <w:szCs w:val="20"/>
              </w:rPr>
              <w:t xml:space="preserve">El sistema inserta el registro de predicción (producto, horizonte, fecha objetivo, demanda, origen, modelo y latencia), dejando el </w:t>
            </w:r>
            <w:r>
              <w:rPr>
                <w:rFonts w:cstheme="minorHAnsi"/>
                <w:sz w:val="20"/>
                <w:szCs w:val="20"/>
              </w:rPr>
              <w:t>modelo sin asignar (nulo) cuando el origen no es el modelo.</w:t>
            </w:r>
          </w:p>
        </w:tc>
      </w:tr>
      <w:tr w:rsidR="00AC3A89" w:rsidRPr="006947D2" w14:paraId="0E9CA59B" w14:textId="77777777" w:rsidTr="001E475D">
        <w:trPr>
          <w:cantSplit/>
        </w:trPr>
        <w:tc>
          <w:tcPr>
            <w:tcW w:w="2500" w:type="dxa"/>
            <w:vMerge/>
          </w:tcPr>
          <w:p w14:paraId="3C40823C" w14:textId="77777777" w:rsidR="00AC3A89" w:rsidRPr="006947D2" w:rsidRDefault="00AC3A89" w:rsidP="00AC3A89"/>
        </w:tc>
        <w:tc>
          <w:tcPr>
            <w:tcW w:w="700" w:type="dxa"/>
          </w:tcPr>
          <w:p w14:paraId="11D10BA5" w14:textId="77777777" w:rsidR="00BB04CC" w:rsidRDefault="00CE085C">
            <w:pPr>
              <w:spacing w:before="20" w:after="20"/>
            </w:pPr>
            <w:r>
              <w:rPr>
                <w:rFonts w:cstheme="minorHAnsi"/>
                <w:sz w:val="20"/>
                <w:szCs w:val="20"/>
              </w:rPr>
              <w:t>4</w:t>
            </w:r>
          </w:p>
        </w:tc>
        <w:tc>
          <w:tcPr>
            <w:tcW w:w="5638" w:type="dxa"/>
          </w:tcPr>
          <w:p w14:paraId="1BB8763C" w14:textId="77777777" w:rsidR="00BB04CC" w:rsidRDefault="00CE085C">
            <w:pPr>
              <w:spacing w:before="20" w:after="20"/>
            </w:pPr>
            <w:r>
              <w:rPr>
                <w:rFonts w:cstheme="minorHAnsi"/>
                <w:sz w:val="20"/>
                <w:szCs w:val="20"/>
              </w:rPr>
              <w:t>El sistema devuelve el identificador de la predicción generada.</w:t>
            </w:r>
          </w:p>
        </w:tc>
      </w:tr>
      <w:tr w:rsidR="00AC3A89" w:rsidRPr="006947D2" w14:paraId="24B21465" w14:textId="77777777" w:rsidTr="001E475D">
        <w:trPr>
          <w:cantSplit/>
        </w:trPr>
        <w:tc>
          <w:tcPr>
            <w:tcW w:w="2500" w:type="dxa"/>
          </w:tcPr>
          <w:p w14:paraId="2A89DB90" w14:textId="77777777" w:rsidR="00AC3A89" w:rsidRPr="006947D2" w:rsidRDefault="00AC3A89" w:rsidP="00AC3A89">
            <w:r>
              <w:rPr>
                <w:rFonts w:cstheme="minorHAnsi"/>
                <w:sz w:val="20"/>
                <w:szCs w:val="20"/>
              </w:rPr>
              <w:t>Post-condición</w:t>
            </w:r>
          </w:p>
        </w:tc>
        <w:tc>
          <w:tcPr>
            <w:tcW w:w="6338" w:type="dxa"/>
            <w:gridSpan w:val="2"/>
          </w:tcPr>
          <w:p w14:paraId="05B8FC42" w14:textId="77777777" w:rsidR="00BB04CC" w:rsidRDefault="00CE085C">
            <w:pPr>
              <w:spacing w:before="20" w:after="20"/>
            </w:pPr>
            <w:r>
              <w:rPr>
                <w:rFonts w:cstheme="minorHAnsi"/>
                <w:sz w:val="20"/>
                <w:szCs w:val="20"/>
              </w:rPr>
              <w:t>La predicción queda guardada y puede referenciarse desde las alertas de inventario.</w:t>
            </w:r>
          </w:p>
        </w:tc>
      </w:tr>
      <w:tr w:rsidR="00AC3A89" w:rsidRPr="006947D2" w14:paraId="163DD33C" w14:textId="77777777" w:rsidTr="001E475D">
        <w:trPr>
          <w:cantSplit/>
        </w:trPr>
        <w:tc>
          <w:tcPr>
            <w:tcW w:w="2500" w:type="dxa"/>
            <w:vMerge w:val="restart"/>
          </w:tcPr>
          <w:p w14:paraId="5EC524CE" w14:textId="77777777" w:rsidR="00AC3A89" w:rsidRPr="00AC3A89" w:rsidRDefault="00AC3A89" w:rsidP="00AC3A89">
            <w:pPr>
              <w:rPr>
                <w:sz w:val="24"/>
              </w:rPr>
            </w:pPr>
            <w:r>
              <w:rPr>
                <w:rFonts w:cstheme="minorHAnsi"/>
                <w:sz w:val="20"/>
                <w:szCs w:val="20"/>
              </w:rPr>
              <w:t>Excepciones</w:t>
            </w:r>
          </w:p>
        </w:tc>
        <w:tc>
          <w:tcPr>
            <w:tcW w:w="700" w:type="dxa"/>
          </w:tcPr>
          <w:p w14:paraId="4C21E2EE" w14:textId="77777777" w:rsidR="00AC3A89" w:rsidRPr="006947D2" w:rsidRDefault="00AC3A89" w:rsidP="00AC3A89">
            <w:r>
              <w:rPr>
                <w:rFonts w:cstheme="minorHAnsi"/>
                <w:sz w:val="20"/>
                <w:szCs w:val="20"/>
              </w:rPr>
              <w:t>Paso</w:t>
            </w:r>
          </w:p>
        </w:tc>
        <w:tc>
          <w:tcPr>
            <w:tcW w:w="5638" w:type="dxa"/>
          </w:tcPr>
          <w:p w14:paraId="4B0B941C" w14:textId="77777777" w:rsidR="00AC3A89" w:rsidRPr="006947D2" w:rsidRDefault="00AC3A89" w:rsidP="00AC3A89">
            <w:r>
              <w:rPr>
                <w:rFonts w:cstheme="minorHAnsi"/>
                <w:sz w:val="20"/>
                <w:szCs w:val="20"/>
              </w:rPr>
              <w:t>Acción</w:t>
            </w:r>
          </w:p>
        </w:tc>
      </w:tr>
      <w:tr w:rsidR="00AC3A89" w:rsidRPr="006947D2" w14:paraId="0E608304" w14:textId="77777777" w:rsidTr="001E475D">
        <w:trPr>
          <w:cantSplit/>
        </w:trPr>
        <w:tc>
          <w:tcPr>
            <w:tcW w:w="2500" w:type="dxa"/>
            <w:vMerge/>
          </w:tcPr>
          <w:p w14:paraId="5CDD6F33" w14:textId="77777777" w:rsidR="00AC3A89" w:rsidRPr="006947D2" w:rsidRDefault="00AC3A89" w:rsidP="00AC3A89"/>
        </w:tc>
        <w:tc>
          <w:tcPr>
            <w:tcW w:w="700" w:type="dxa"/>
          </w:tcPr>
          <w:p w14:paraId="35FFDF87" w14:textId="77777777" w:rsidR="00BB04CC" w:rsidRDefault="00CE085C">
            <w:pPr>
              <w:spacing w:before="20" w:after="20"/>
            </w:pPr>
            <w:r>
              <w:rPr>
                <w:rFonts w:cstheme="minorHAnsi"/>
                <w:sz w:val="20"/>
                <w:szCs w:val="20"/>
              </w:rPr>
              <w:t>3a</w:t>
            </w:r>
          </w:p>
        </w:tc>
        <w:tc>
          <w:tcPr>
            <w:tcW w:w="5638" w:type="dxa"/>
          </w:tcPr>
          <w:p w14:paraId="342F1C61" w14:textId="77777777" w:rsidR="00BB04CC" w:rsidRDefault="00CE085C">
            <w:pPr>
              <w:spacing w:before="20" w:after="20"/>
            </w:pPr>
            <w:r>
              <w:rPr>
                <w:rFonts w:cstheme="minorHAnsi"/>
                <w:sz w:val="20"/>
                <w:szCs w:val="20"/>
              </w:rPr>
              <w:t>Falla temporal de la base de datos: el sistema reintenta de forma transparente; si no se logra, continúa mostrando la predicción al usuario y deja constancia del fallo para revisión técnica.</w:t>
            </w:r>
          </w:p>
        </w:tc>
      </w:tr>
      <w:tr w:rsidR="00AC3A89" w:rsidRPr="006947D2" w14:paraId="5812B79E" w14:textId="77777777" w:rsidTr="001E475D">
        <w:trPr>
          <w:cantSplit/>
        </w:trPr>
        <w:tc>
          <w:tcPr>
            <w:tcW w:w="2500" w:type="dxa"/>
            <w:vMerge/>
          </w:tcPr>
          <w:p w14:paraId="278EF8C3" w14:textId="77777777" w:rsidR="00AC3A89" w:rsidRPr="006947D2" w:rsidRDefault="00AC3A89" w:rsidP="00AC3A89"/>
        </w:tc>
        <w:tc>
          <w:tcPr>
            <w:tcW w:w="700" w:type="dxa"/>
          </w:tcPr>
          <w:p w14:paraId="32EA0F2E" w14:textId="77777777" w:rsidR="00BB04CC" w:rsidRDefault="00CE085C">
            <w:pPr>
              <w:spacing w:before="20" w:after="20"/>
            </w:pPr>
            <w:r>
              <w:rPr>
                <w:rFonts w:cstheme="minorHAnsi"/>
                <w:sz w:val="20"/>
                <w:szCs w:val="20"/>
              </w:rPr>
              <w:t>2a</w:t>
            </w:r>
          </w:p>
        </w:tc>
        <w:tc>
          <w:tcPr>
            <w:tcW w:w="5638" w:type="dxa"/>
          </w:tcPr>
          <w:p w14:paraId="58553658" w14:textId="77777777" w:rsidR="00BB04CC" w:rsidRDefault="00CE085C">
            <w:pPr>
              <w:spacing w:before="20" w:after="20"/>
            </w:pPr>
            <w:r>
              <w:rPr>
                <w:rFonts w:cstheme="minorHAnsi"/>
                <w:sz w:val="20"/>
                <w:szCs w:val="20"/>
              </w:rPr>
              <w:t xml:space="preserve">Los datos no son válidos: el registro se </w:t>
            </w:r>
            <w:r>
              <w:rPr>
                <w:rFonts w:cstheme="minorHAnsi"/>
                <w:sz w:val="20"/>
                <w:szCs w:val="20"/>
              </w:rPr>
              <w:t>rechaza y se utiliza el respaldo (RF-11).</w:t>
            </w:r>
          </w:p>
        </w:tc>
      </w:tr>
      <w:tr w:rsidR="00AC3A89" w:rsidRPr="006947D2" w14:paraId="49051A8D" w14:textId="77777777" w:rsidTr="001E475D">
        <w:trPr>
          <w:cantSplit/>
        </w:trPr>
        <w:tc>
          <w:tcPr>
            <w:tcW w:w="2500" w:type="dxa"/>
            <w:vMerge w:val="restart"/>
          </w:tcPr>
          <w:p w14:paraId="611B0695" w14:textId="77777777" w:rsidR="00AC3A89" w:rsidRPr="006947D2" w:rsidRDefault="00AC3A89" w:rsidP="00AC3A89">
            <w:r>
              <w:rPr>
                <w:rFonts w:cstheme="minorHAnsi"/>
                <w:sz w:val="20"/>
                <w:szCs w:val="20"/>
              </w:rPr>
              <w:t>Rendimiento</w:t>
            </w:r>
          </w:p>
        </w:tc>
        <w:tc>
          <w:tcPr>
            <w:tcW w:w="700" w:type="dxa"/>
          </w:tcPr>
          <w:p w14:paraId="64D86854" w14:textId="77777777" w:rsidR="00AC3A89" w:rsidRPr="006947D2" w:rsidRDefault="00AC3A89" w:rsidP="00AC3A89">
            <w:r>
              <w:rPr>
                <w:rFonts w:cstheme="minorHAnsi"/>
                <w:sz w:val="20"/>
                <w:szCs w:val="20"/>
              </w:rPr>
              <w:t>Paso</w:t>
            </w:r>
          </w:p>
        </w:tc>
        <w:tc>
          <w:tcPr>
            <w:tcW w:w="5638" w:type="dxa"/>
          </w:tcPr>
          <w:p w14:paraId="5D27556D" w14:textId="77777777" w:rsidR="00AC3A89" w:rsidRPr="006947D2" w:rsidRDefault="00AC3A89" w:rsidP="00AC3A89">
            <w:r>
              <w:rPr>
                <w:rFonts w:cstheme="minorHAnsi"/>
                <w:sz w:val="20"/>
                <w:szCs w:val="20"/>
              </w:rPr>
              <w:t>Cota de tiempo</w:t>
            </w:r>
          </w:p>
        </w:tc>
      </w:tr>
      <w:tr w:rsidR="00AC3A89" w:rsidRPr="006947D2" w14:paraId="0BE55CF5" w14:textId="77777777" w:rsidTr="001E475D">
        <w:trPr>
          <w:cantSplit/>
        </w:trPr>
        <w:tc>
          <w:tcPr>
            <w:tcW w:w="2500" w:type="dxa"/>
            <w:vMerge/>
          </w:tcPr>
          <w:p w14:paraId="63D878E6" w14:textId="77777777" w:rsidR="00AC3A89" w:rsidRPr="006947D2" w:rsidRDefault="00AC3A89" w:rsidP="00AC3A89"/>
        </w:tc>
        <w:tc>
          <w:tcPr>
            <w:tcW w:w="700" w:type="dxa"/>
          </w:tcPr>
          <w:p w14:paraId="02A2FC0E" w14:textId="77777777" w:rsidR="00BB04CC" w:rsidRDefault="00CE085C">
            <w:pPr>
              <w:spacing w:before="20" w:after="20"/>
            </w:pPr>
            <w:r>
              <w:rPr>
                <w:rFonts w:cstheme="minorHAnsi"/>
                <w:sz w:val="20"/>
                <w:szCs w:val="20"/>
              </w:rPr>
              <w:t>3</w:t>
            </w:r>
          </w:p>
        </w:tc>
        <w:tc>
          <w:tcPr>
            <w:tcW w:w="5638" w:type="dxa"/>
          </w:tcPr>
          <w:p w14:paraId="41AC5929" w14:textId="77777777" w:rsidR="00BB04CC" w:rsidRDefault="00CE085C">
            <w:pPr>
              <w:spacing w:before="20" w:after="20"/>
            </w:pPr>
            <w:r>
              <w:rPr>
                <w:rFonts w:cstheme="minorHAnsi"/>
                <w:sz w:val="20"/>
                <w:szCs w:val="20"/>
              </w:rPr>
              <w:t>Hasta 0,5 s</w:t>
            </w:r>
          </w:p>
        </w:tc>
      </w:tr>
      <w:tr w:rsidR="00AC3A89" w:rsidRPr="006947D2" w14:paraId="632243B8" w14:textId="77777777" w:rsidTr="001E475D">
        <w:trPr>
          <w:cantSplit/>
        </w:trPr>
        <w:tc>
          <w:tcPr>
            <w:tcW w:w="2500" w:type="dxa"/>
          </w:tcPr>
          <w:p w14:paraId="792BCC10" w14:textId="77777777" w:rsidR="00AC3A89" w:rsidRPr="006947D2" w:rsidRDefault="00AC3A89" w:rsidP="00AC3A89">
            <w:r>
              <w:rPr>
                <w:rFonts w:cstheme="minorHAnsi"/>
                <w:sz w:val="20"/>
                <w:szCs w:val="20"/>
              </w:rPr>
              <w:t>Frecuencia esperada</w:t>
            </w:r>
          </w:p>
        </w:tc>
        <w:tc>
          <w:tcPr>
            <w:tcW w:w="6338" w:type="dxa"/>
            <w:gridSpan w:val="2"/>
          </w:tcPr>
          <w:p w14:paraId="20407056" w14:textId="77777777" w:rsidR="00BB04CC" w:rsidRDefault="00CE085C">
            <w:pPr>
              <w:spacing w:before="20" w:after="20"/>
            </w:pPr>
            <w:r>
              <w:rPr>
                <w:rFonts w:cstheme="minorHAnsi"/>
                <w:sz w:val="20"/>
                <w:szCs w:val="20"/>
              </w:rPr>
              <w:t>Una vez por predicción generada (varias por consulta del dashboard).</w:t>
            </w:r>
          </w:p>
        </w:tc>
      </w:tr>
      <w:tr w:rsidR="00AC3A89" w:rsidRPr="006947D2" w14:paraId="72D3D515" w14:textId="77777777" w:rsidTr="001E475D">
        <w:trPr>
          <w:cantSplit/>
        </w:trPr>
        <w:tc>
          <w:tcPr>
            <w:tcW w:w="2500" w:type="dxa"/>
          </w:tcPr>
          <w:p w14:paraId="348CD7B1" w14:textId="77777777" w:rsidR="00AC3A89" w:rsidRPr="006947D2" w:rsidRDefault="00AC3A89" w:rsidP="00AC3A89">
            <w:r>
              <w:rPr>
                <w:rFonts w:cstheme="minorHAnsi"/>
                <w:sz w:val="20"/>
                <w:szCs w:val="20"/>
              </w:rPr>
              <w:t>Comentarios</w:t>
            </w:r>
          </w:p>
        </w:tc>
        <w:tc>
          <w:tcPr>
            <w:tcW w:w="6338" w:type="dxa"/>
            <w:gridSpan w:val="2"/>
          </w:tcPr>
          <w:p w14:paraId="1A3B5FB8" w14:textId="77777777" w:rsidR="00BB04CC" w:rsidRDefault="00CE085C">
            <w:pPr>
              <w:spacing w:before="20" w:after="20"/>
            </w:pPr>
            <w:r>
              <w:rPr>
                <w:rFonts w:cstheme="minorHAnsi"/>
                <w:sz w:val="20"/>
                <w:szCs w:val="20"/>
              </w:rPr>
              <w:t xml:space="preserve">El campo origen puede ser modelo, </w:t>
            </w:r>
            <w:r>
              <w:rPr>
                <w:rFonts w:cstheme="minorHAnsi"/>
                <w:sz w:val="20"/>
                <w:szCs w:val="20"/>
              </w:rPr>
              <w:t>promedio_historico o categoria; la latencia en milisegundos permite monitorear el rendimiento del motor. Se admite una sola predicción por producto, horizonte y fecha objetivo: un nuevo cálculo para la misma combinación reemplaza al anterior.</w:t>
            </w:r>
          </w:p>
        </w:tc>
      </w:tr>
    </w:tbl>
    <w:p w14:paraId="43A26C28" w14:textId="77777777" w:rsidR="00BB04CC" w:rsidRDefault="00BB04CC">
      <w:pPr>
        <w:spacing w:after="120"/>
        <w:jc w:val="both"/>
      </w:pPr>
    </w:p>
    <w:p w14:paraId="491C192A" w14:textId="77777777" w:rsidR="005C7BC8" w:rsidRDefault="002435E0" w:rsidP="002435E0">
      <w:pPr>
        <w:pStyle w:val="Ttulo3"/>
      </w:pPr>
      <w:bookmarkStart w:id="20" w:name="_Toc243143233"/>
      <w:r>
        <w:t>Caso de Uso 11 – Activar respaldo por promedio histórico o categoría</w:t>
      </w:r>
      <w:bookmarkEnd w:id="20"/>
    </w:p>
    <w:p w14:paraId="55FE49E8"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680900DF" w14:textId="77777777" w:rsidTr="001E475D">
        <w:trPr>
          <w:cantSplit/>
        </w:trPr>
        <w:tc>
          <w:tcPr>
            <w:tcW w:w="2500" w:type="dxa"/>
          </w:tcPr>
          <w:p w14:paraId="17662778" w14:textId="77777777" w:rsidR="00BB04CC" w:rsidRDefault="00CE085C">
            <w:pPr>
              <w:spacing w:before="20" w:after="20"/>
            </w:pPr>
            <w:r>
              <w:rPr>
                <w:rFonts w:cstheme="minorHAnsi"/>
                <w:sz w:val="20"/>
                <w:szCs w:val="20"/>
              </w:rPr>
              <w:t>RF-11</w:t>
            </w:r>
          </w:p>
        </w:tc>
        <w:tc>
          <w:tcPr>
            <w:tcW w:w="6338" w:type="dxa"/>
            <w:gridSpan w:val="2"/>
          </w:tcPr>
          <w:p w14:paraId="4504E66F" w14:textId="77777777" w:rsidR="00BB04CC" w:rsidRDefault="00CE085C">
            <w:pPr>
              <w:spacing w:before="20" w:after="20"/>
            </w:pPr>
            <w:r>
              <w:rPr>
                <w:rFonts w:cstheme="minorHAnsi"/>
                <w:sz w:val="20"/>
                <w:szCs w:val="20"/>
              </w:rPr>
              <w:t>Activar respaldo por promedio histórico o categoría</w:t>
            </w:r>
          </w:p>
        </w:tc>
      </w:tr>
      <w:tr w:rsidR="00AC3A89" w:rsidRPr="006947D2" w14:paraId="2DF26547" w14:textId="77777777" w:rsidTr="001E475D">
        <w:trPr>
          <w:cantSplit/>
        </w:trPr>
        <w:tc>
          <w:tcPr>
            <w:tcW w:w="2500" w:type="dxa"/>
          </w:tcPr>
          <w:p w14:paraId="3C734EF7" w14:textId="77777777" w:rsidR="00AC3A89" w:rsidRPr="006947D2" w:rsidRDefault="00AC3A89" w:rsidP="00AC3A89">
            <w:r>
              <w:rPr>
                <w:rFonts w:cstheme="minorHAnsi"/>
                <w:sz w:val="20"/>
                <w:szCs w:val="20"/>
              </w:rPr>
              <w:t>Versión</w:t>
            </w:r>
          </w:p>
        </w:tc>
        <w:tc>
          <w:tcPr>
            <w:tcW w:w="6338" w:type="dxa"/>
            <w:gridSpan w:val="2"/>
          </w:tcPr>
          <w:p w14:paraId="2EA93F69" w14:textId="77777777" w:rsidR="00BB04CC" w:rsidRDefault="00CE085C">
            <w:pPr>
              <w:spacing w:before="20" w:after="20"/>
            </w:pPr>
            <w:r>
              <w:rPr>
                <w:rFonts w:cstheme="minorHAnsi"/>
                <w:sz w:val="20"/>
                <w:szCs w:val="20"/>
              </w:rPr>
              <w:t>1.0 — 09/10/2026</w:t>
            </w:r>
          </w:p>
        </w:tc>
      </w:tr>
      <w:tr w:rsidR="00AC3A89" w:rsidRPr="006947D2" w14:paraId="4EBC1332" w14:textId="77777777" w:rsidTr="001E475D">
        <w:trPr>
          <w:cantSplit/>
        </w:trPr>
        <w:tc>
          <w:tcPr>
            <w:tcW w:w="2500" w:type="dxa"/>
          </w:tcPr>
          <w:p w14:paraId="47242F3B" w14:textId="77777777" w:rsidR="00AC3A89" w:rsidRPr="006947D2" w:rsidRDefault="00AC3A89" w:rsidP="00AC3A89">
            <w:r>
              <w:rPr>
                <w:rFonts w:cstheme="minorHAnsi"/>
                <w:sz w:val="20"/>
                <w:szCs w:val="20"/>
              </w:rPr>
              <w:t>Actores</w:t>
            </w:r>
          </w:p>
        </w:tc>
        <w:tc>
          <w:tcPr>
            <w:tcW w:w="6338" w:type="dxa"/>
            <w:gridSpan w:val="2"/>
          </w:tcPr>
          <w:p w14:paraId="5234CD7D" w14:textId="77777777" w:rsidR="00BB04CC" w:rsidRDefault="00CE085C">
            <w:pPr>
              <w:spacing w:before="20" w:after="20"/>
            </w:pPr>
            <w:r>
              <w:rPr>
                <w:rFonts w:cstheme="minorHAnsi"/>
                <w:b/>
                <w:bCs/>
                <w:sz w:val="20"/>
                <w:szCs w:val="20"/>
              </w:rPr>
              <w:t>Primario:</w:t>
            </w:r>
            <w:r>
              <w:rPr>
                <w:rFonts w:cstheme="minorHAnsi"/>
                <w:sz w:val="20"/>
                <w:szCs w:val="20"/>
              </w:rPr>
              <w:t xml:space="preserve"> Sistema (extiende a RF-08).</w:t>
            </w:r>
          </w:p>
        </w:tc>
      </w:tr>
      <w:tr w:rsidR="00AC3A89" w:rsidRPr="006947D2" w14:paraId="6368303B" w14:textId="77777777" w:rsidTr="001E475D">
        <w:trPr>
          <w:cantSplit/>
        </w:trPr>
        <w:tc>
          <w:tcPr>
            <w:tcW w:w="2500" w:type="dxa"/>
          </w:tcPr>
          <w:p w14:paraId="20393663" w14:textId="77777777" w:rsidR="00AC3A89" w:rsidRPr="006947D2" w:rsidRDefault="00AC3A89" w:rsidP="00AC3A89">
            <w:r>
              <w:rPr>
                <w:rFonts w:cstheme="minorHAnsi"/>
                <w:sz w:val="20"/>
                <w:szCs w:val="20"/>
              </w:rPr>
              <w:t>Objetivos asociados</w:t>
            </w:r>
          </w:p>
        </w:tc>
        <w:tc>
          <w:tcPr>
            <w:tcW w:w="6338" w:type="dxa"/>
            <w:gridSpan w:val="2"/>
          </w:tcPr>
          <w:p w14:paraId="4DE849E8" w14:textId="77777777" w:rsidR="00BB04CC" w:rsidRDefault="00CE085C">
            <w:pPr>
              <w:spacing w:before="20" w:after="20"/>
            </w:pPr>
            <w:r>
              <w:rPr>
                <w:rFonts w:cstheme="minorHAnsi"/>
                <w:sz w:val="20"/>
                <w:szCs w:val="20"/>
              </w:rPr>
              <w:t>OB-04, OB-05</w:t>
            </w:r>
          </w:p>
        </w:tc>
      </w:tr>
      <w:tr w:rsidR="00AC3A89" w:rsidRPr="006947D2" w14:paraId="4A5DF6B0" w14:textId="77777777" w:rsidTr="001E475D">
        <w:trPr>
          <w:cantSplit/>
        </w:trPr>
        <w:tc>
          <w:tcPr>
            <w:tcW w:w="2500" w:type="dxa"/>
          </w:tcPr>
          <w:p w14:paraId="2F0F374E" w14:textId="77777777" w:rsidR="00AC3A89" w:rsidRPr="006947D2" w:rsidRDefault="00AC3A89" w:rsidP="00AC3A89">
            <w:r>
              <w:rPr>
                <w:rFonts w:cstheme="minorHAnsi"/>
                <w:sz w:val="20"/>
                <w:szCs w:val="20"/>
              </w:rPr>
              <w:t>Requerimientos asociados</w:t>
            </w:r>
          </w:p>
        </w:tc>
        <w:tc>
          <w:tcPr>
            <w:tcW w:w="6338" w:type="dxa"/>
            <w:gridSpan w:val="2"/>
          </w:tcPr>
          <w:p w14:paraId="75C96614" w14:textId="77777777" w:rsidR="00BB04CC" w:rsidRDefault="00CE085C">
            <w:pPr>
              <w:spacing w:before="20" w:after="20"/>
            </w:pPr>
            <w:r>
              <w:rPr>
                <w:rFonts w:cstheme="minorHAnsi"/>
                <w:sz w:val="20"/>
                <w:szCs w:val="20"/>
              </w:rPr>
              <w:t>RF-08 (lo extiende), RF-10 (registra el resultado), RF-04 (categorías).</w:t>
            </w:r>
          </w:p>
        </w:tc>
      </w:tr>
      <w:tr w:rsidR="00AC3A89" w:rsidRPr="006947D2" w14:paraId="02186B33" w14:textId="77777777" w:rsidTr="001E475D">
        <w:trPr>
          <w:cantSplit/>
        </w:trPr>
        <w:tc>
          <w:tcPr>
            <w:tcW w:w="2500" w:type="dxa"/>
          </w:tcPr>
          <w:p w14:paraId="11CDADA9" w14:textId="77777777" w:rsidR="00AC3A89" w:rsidRPr="006947D2" w:rsidRDefault="00AC3A89" w:rsidP="00AC3A89">
            <w:r>
              <w:rPr>
                <w:rFonts w:cstheme="minorHAnsi"/>
                <w:sz w:val="20"/>
                <w:szCs w:val="20"/>
              </w:rPr>
              <w:t>Descripción</w:t>
            </w:r>
          </w:p>
        </w:tc>
        <w:tc>
          <w:tcPr>
            <w:tcW w:w="6338" w:type="dxa"/>
            <w:gridSpan w:val="2"/>
          </w:tcPr>
          <w:p w14:paraId="1A8BD934" w14:textId="77777777" w:rsidR="00BB04CC" w:rsidRDefault="00CE085C">
            <w:pPr>
              <w:spacing w:before="20" w:after="20"/>
            </w:pPr>
            <w:r>
              <w:rPr>
                <w:rFonts w:cstheme="minorHAnsi"/>
                <w:sz w:val="20"/>
                <w:szCs w:val="20"/>
              </w:rPr>
              <w:t xml:space="preserve">Cuando el motor predictivo no está disponible, falla o el producto es nuevo y no tiene historial, el sistema entrega una estimación alternativa para no </w:t>
            </w:r>
            <w:r>
              <w:rPr>
                <w:rFonts w:cstheme="minorHAnsi"/>
                <w:sz w:val="20"/>
                <w:szCs w:val="20"/>
              </w:rPr>
              <w:t>detener la operación: el promedio histórico de ventas del propio producto o, si no tiene historial, el comportamiento de los cortes de su misma categoría.</w:t>
            </w:r>
          </w:p>
        </w:tc>
      </w:tr>
      <w:tr w:rsidR="00AC3A89" w:rsidRPr="006947D2" w14:paraId="190E03EC" w14:textId="77777777" w:rsidTr="001E475D">
        <w:trPr>
          <w:cantSplit/>
        </w:trPr>
        <w:tc>
          <w:tcPr>
            <w:tcW w:w="2500" w:type="dxa"/>
          </w:tcPr>
          <w:p w14:paraId="7DD525B1" w14:textId="77777777" w:rsidR="00AC3A89" w:rsidRPr="006947D2" w:rsidRDefault="00AC3A89" w:rsidP="00AC3A89">
            <w:r>
              <w:rPr>
                <w:rFonts w:cstheme="minorHAnsi"/>
                <w:sz w:val="20"/>
                <w:szCs w:val="20"/>
              </w:rPr>
              <w:t>Pre-condición</w:t>
            </w:r>
          </w:p>
        </w:tc>
        <w:tc>
          <w:tcPr>
            <w:tcW w:w="6338" w:type="dxa"/>
            <w:gridSpan w:val="2"/>
          </w:tcPr>
          <w:p w14:paraId="7513F0E9" w14:textId="77777777" w:rsidR="00BB04CC" w:rsidRDefault="00CE085C">
            <w:pPr>
              <w:spacing w:before="20" w:after="20"/>
            </w:pPr>
            <w:r>
              <w:rPr>
                <w:rFonts w:cstheme="minorHAnsi"/>
                <w:sz w:val="20"/>
                <w:szCs w:val="20"/>
              </w:rPr>
              <w:t>Se cumple alguna condición de activación: el motor no responde, no hay modelo activo, el valor del modelo es inválido o el producto no tiene historial.</w:t>
            </w:r>
          </w:p>
        </w:tc>
      </w:tr>
      <w:tr w:rsidR="00AC3A89" w:rsidRPr="006947D2" w14:paraId="400509E6" w14:textId="77777777" w:rsidTr="001E475D">
        <w:trPr>
          <w:cantSplit/>
        </w:trPr>
        <w:tc>
          <w:tcPr>
            <w:tcW w:w="2500" w:type="dxa"/>
            <w:vMerge w:val="restart"/>
          </w:tcPr>
          <w:p w14:paraId="49B93027" w14:textId="77777777" w:rsidR="00AC3A89" w:rsidRPr="006947D2" w:rsidRDefault="00AC3A89" w:rsidP="00AC3A89">
            <w:r>
              <w:rPr>
                <w:rFonts w:cstheme="minorHAnsi"/>
                <w:sz w:val="20"/>
                <w:szCs w:val="20"/>
              </w:rPr>
              <w:lastRenderedPageBreak/>
              <w:t>Secuencia</w:t>
            </w:r>
          </w:p>
          <w:p w14:paraId="60792394" w14:textId="77777777" w:rsidR="00AC3A89" w:rsidRPr="006947D2" w:rsidRDefault="00AC3A89" w:rsidP="00AC3A89">
            <w:r>
              <w:rPr>
                <w:rFonts w:cstheme="minorHAnsi"/>
                <w:sz w:val="20"/>
                <w:szCs w:val="20"/>
              </w:rPr>
              <w:t>Normal</w:t>
            </w:r>
          </w:p>
        </w:tc>
        <w:tc>
          <w:tcPr>
            <w:tcW w:w="700" w:type="dxa"/>
          </w:tcPr>
          <w:p w14:paraId="2256D5AF" w14:textId="77777777" w:rsidR="00AC3A89" w:rsidRPr="006947D2" w:rsidRDefault="00AC3A89" w:rsidP="00AC3A89">
            <w:r>
              <w:rPr>
                <w:rFonts w:cstheme="minorHAnsi"/>
                <w:sz w:val="20"/>
                <w:szCs w:val="20"/>
              </w:rPr>
              <w:t>Paso</w:t>
            </w:r>
          </w:p>
        </w:tc>
        <w:tc>
          <w:tcPr>
            <w:tcW w:w="5638" w:type="dxa"/>
          </w:tcPr>
          <w:p w14:paraId="78506A25" w14:textId="77777777" w:rsidR="00AC3A89" w:rsidRPr="006947D2" w:rsidRDefault="00AC3A89" w:rsidP="00AC3A89">
            <w:r>
              <w:rPr>
                <w:rFonts w:cstheme="minorHAnsi"/>
                <w:sz w:val="20"/>
                <w:szCs w:val="20"/>
              </w:rPr>
              <w:t>Acción</w:t>
            </w:r>
          </w:p>
        </w:tc>
      </w:tr>
      <w:tr w:rsidR="00AC3A89" w:rsidRPr="006947D2" w14:paraId="23F41529" w14:textId="77777777" w:rsidTr="001E475D">
        <w:trPr>
          <w:cantSplit/>
        </w:trPr>
        <w:tc>
          <w:tcPr>
            <w:tcW w:w="2500" w:type="dxa"/>
            <w:vMerge/>
          </w:tcPr>
          <w:p w14:paraId="1C598B28" w14:textId="77777777" w:rsidR="00AC3A89" w:rsidRPr="006947D2" w:rsidRDefault="00AC3A89" w:rsidP="00AC3A89"/>
        </w:tc>
        <w:tc>
          <w:tcPr>
            <w:tcW w:w="700" w:type="dxa"/>
          </w:tcPr>
          <w:p w14:paraId="323C45C3" w14:textId="77777777" w:rsidR="00BB04CC" w:rsidRDefault="00CE085C">
            <w:pPr>
              <w:spacing w:before="20" w:after="20"/>
            </w:pPr>
            <w:r>
              <w:rPr>
                <w:rFonts w:cstheme="minorHAnsi"/>
                <w:sz w:val="20"/>
                <w:szCs w:val="20"/>
              </w:rPr>
              <w:t>1</w:t>
            </w:r>
          </w:p>
        </w:tc>
        <w:tc>
          <w:tcPr>
            <w:tcW w:w="5638" w:type="dxa"/>
          </w:tcPr>
          <w:p w14:paraId="4D4D2793" w14:textId="77777777" w:rsidR="00BB04CC" w:rsidRDefault="00CE085C">
            <w:pPr>
              <w:spacing w:before="20" w:after="20"/>
            </w:pPr>
            <w:r>
              <w:rPr>
                <w:rFonts w:cstheme="minorHAnsi"/>
                <w:sz w:val="20"/>
                <w:szCs w:val="20"/>
              </w:rPr>
              <w:t>El sistema detecta la condición de activación del respaldo.</w:t>
            </w:r>
          </w:p>
        </w:tc>
      </w:tr>
      <w:tr w:rsidR="00AC3A89" w:rsidRPr="006947D2" w14:paraId="37035C3A" w14:textId="77777777" w:rsidTr="001E475D">
        <w:trPr>
          <w:cantSplit/>
        </w:trPr>
        <w:tc>
          <w:tcPr>
            <w:tcW w:w="2500" w:type="dxa"/>
            <w:vMerge/>
          </w:tcPr>
          <w:p w14:paraId="65DC88CE" w14:textId="77777777" w:rsidR="00AC3A89" w:rsidRPr="006947D2" w:rsidRDefault="00AC3A89" w:rsidP="00AC3A89"/>
        </w:tc>
        <w:tc>
          <w:tcPr>
            <w:tcW w:w="700" w:type="dxa"/>
          </w:tcPr>
          <w:p w14:paraId="5879288B" w14:textId="77777777" w:rsidR="00BB04CC" w:rsidRDefault="00CE085C">
            <w:pPr>
              <w:spacing w:before="20" w:after="20"/>
            </w:pPr>
            <w:r>
              <w:rPr>
                <w:rFonts w:cstheme="minorHAnsi"/>
                <w:sz w:val="20"/>
                <w:szCs w:val="20"/>
              </w:rPr>
              <w:t>2</w:t>
            </w:r>
          </w:p>
        </w:tc>
        <w:tc>
          <w:tcPr>
            <w:tcW w:w="5638" w:type="dxa"/>
          </w:tcPr>
          <w:p w14:paraId="3B1530F1" w14:textId="77777777" w:rsidR="00BB04CC" w:rsidRDefault="00CE085C">
            <w:pPr>
              <w:spacing w:before="20" w:after="20"/>
            </w:pPr>
            <w:r>
              <w:rPr>
                <w:rFonts w:cstheme="minorHAnsi"/>
                <w:sz w:val="20"/>
                <w:szCs w:val="20"/>
              </w:rPr>
              <w:t>El sistema verifica si el producto tiene historial de ventas.</w:t>
            </w:r>
          </w:p>
        </w:tc>
      </w:tr>
      <w:tr w:rsidR="00AC3A89" w:rsidRPr="006947D2" w14:paraId="0B979970" w14:textId="77777777" w:rsidTr="001E475D">
        <w:trPr>
          <w:cantSplit/>
        </w:trPr>
        <w:tc>
          <w:tcPr>
            <w:tcW w:w="2500" w:type="dxa"/>
            <w:vMerge/>
          </w:tcPr>
          <w:p w14:paraId="16F5EC46" w14:textId="77777777" w:rsidR="00AC3A89" w:rsidRPr="006947D2" w:rsidRDefault="00AC3A89" w:rsidP="00AC3A89"/>
        </w:tc>
        <w:tc>
          <w:tcPr>
            <w:tcW w:w="700" w:type="dxa"/>
          </w:tcPr>
          <w:p w14:paraId="7375ECAE" w14:textId="77777777" w:rsidR="00BB04CC" w:rsidRDefault="00CE085C">
            <w:pPr>
              <w:spacing w:before="20" w:after="20"/>
            </w:pPr>
            <w:r>
              <w:rPr>
                <w:rFonts w:cstheme="minorHAnsi"/>
                <w:sz w:val="20"/>
                <w:szCs w:val="20"/>
              </w:rPr>
              <w:t>3</w:t>
            </w:r>
          </w:p>
        </w:tc>
        <w:tc>
          <w:tcPr>
            <w:tcW w:w="5638" w:type="dxa"/>
          </w:tcPr>
          <w:p w14:paraId="0E05B258" w14:textId="77777777" w:rsidR="00BB04CC" w:rsidRDefault="00CE085C">
            <w:pPr>
              <w:spacing w:before="20" w:after="20"/>
            </w:pPr>
            <w:r>
              <w:rPr>
                <w:rFonts w:cstheme="minorHAnsi"/>
                <w:sz w:val="20"/>
                <w:szCs w:val="20"/>
              </w:rPr>
              <w:t xml:space="preserve">Si lo tiene, </w:t>
            </w:r>
            <w:r>
              <w:rPr>
                <w:rFonts w:cstheme="minorHAnsi"/>
                <w:sz w:val="20"/>
                <w:szCs w:val="20"/>
              </w:rPr>
              <w:t>calcula el promedio de las ventas totales del producto por semana (o por mes, según el horizonte), agregando primero las ventas de cada periodo.</w:t>
            </w:r>
          </w:p>
        </w:tc>
      </w:tr>
      <w:tr w:rsidR="00AC3A89" w:rsidRPr="006947D2" w14:paraId="4CBE41CF" w14:textId="77777777" w:rsidTr="001E475D">
        <w:trPr>
          <w:cantSplit/>
        </w:trPr>
        <w:tc>
          <w:tcPr>
            <w:tcW w:w="2500" w:type="dxa"/>
            <w:vMerge/>
          </w:tcPr>
          <w:p w14:paraId="51E60B65" w14:textId="77777777" w:rsidR="00AC3A89" w:rsidRPr="006947D2" w:rsidRDefault="00AC3A89" w:rsidP="00AC3A89"/>
        </w:tc>
        <w:tc>
          <w:tcPr>
            <w:tcW w:w="700" w:type="dxa"/>
          </w:tcPr>
          <w:p w14:paraId="014FF3E4" w14:textId="77777777" w:rsidR="00BB04CC" w:rsidRDefault="00CE085C">
            <w:pPr>
              <w:spacing w:before="20" w:after="20"/>
            </w:pPr>
            <w:r>
              <w:rPr>
                <w:rFonts w:cstheme="minorHAnsi"/>
                <w:sz w:val="20"/>
                <w:szCs w:val="20"/>
              </w:rPr>
              <w:t>4</w:t>
            </w:r>
          </w:p>
        </w:tc>
        <w:tc>
          <w:tcPr>
            <w:tcW w:w="5638" w:type="dxa"/>
          </w:tcPr>
          <w:p w14:paraId="734C2F44" w14:textId="77777777" w:rsidR="00BB04CC" w:rsidRDefault="00CE085C">
            <w:pPr>
              <w:spacing w:before="20" w:after="20"/>
            </w:pPr>
            <w:r>
              <w:rPr>
                <w:rFonts w:cstheme="minorHAnsi"/>
                <w:sz w:val="20"/>
                <w:szCs w:val="20"/>
              </w:rPr>
              <w:t>Si no lo tiene, calcula el promedio por periodo de los productos de la misma categoría, con la misma agregación.</w:t>
            </w:r>
          </w:p>
        </w:tc>
      </w:tr>
      <w:tr w:rsidR="00AC3A89" w:rsidRPr="006947D2" w14:paraId="4B991833" w14:textId="77777777" w:rsidTr="001E475D">
        <w:trPr>
          <w:cantSplit/>
        </w:trPr>
        <w:tc>
          <w:tcPr>
            <w:tcW w:w="2500" w:type="dxa"/>
            <w:vMerge/>
          </w:tcPr>
          <w:p w14:paraId="39EF7C30" w14:textId="77777777" w:rsidR="00AC3A89" w:rsidRPr="006947D2" w:rsidRDefault="00AC3A89" w:rsidP="00AC3A89"/>
        </w:tc>
        <w:tc>
          <w:tcPr>
            <w:tcW w:w="700" w:type="dxa"/>
          </w:tcPr>
          <w:p w14:paraId="337C1D0C" w14:textId="77777777" w:rsidR="00BB04CC" w:rsidRDefault="00CE085C">
            <w:pPr>
              <w:spacing w:before="20" w:after="20"/>
            </w:pPr>
            <w:r>
              <w:rPr>
                <w:rFonts w:cstheme="minorHAnsi"/>
                <w:sz w:val="20"/>
                <w:szCs w:val="20"/>
              </w:rPr>
              <w:t>5</w:t>
            </w:r>
          </w:p>
        </w:tc>
        <w:tc>
          <w:tcPr>
            <w:tcW w:w="5638" w:type="dxa"/>
          </w:tcPr>
          <w:p w14:paraId="3B732682" w14:textId="77777777" w:rsidR="00BB04CC" w:rsidRDefault="00CE085C">
            <w:pPr>
              <w:spacing w:before="20" w:after="20"/>
            </w:pPr>
            <w:r>
              <w:rPr>
                <w:rFonts w:cstheme="minorHAnsi"/>
                <w:sz w:val="20"/>
                <w:szCs w:val="20"/>
              </w:rPr>
              <w:t>El sistema marca el origen como promedio_historico o categoria, sin modelo asociado.</w:t>
            </w:r>
          </w:p>
        </w:tc>
      </w:tr>
      <w:tr w:rsidR="00AC3A89" w:rsidRPr="006947D2" w14:paraId="36FBCA13" w14:textId="77777777" w:rsidTr="001E475D">
        <w:trPr>
          <w:cantSplit/>
        </w:trPr>
        <w:tc>
          <w:tcPr>
            <w:tcW w:w="2500" w:type="dxa"/>
            <w:vMerge/>
          </w:tcPr>
          <w:p w14:paraId="4B424799" w14:textId="77777777" w:rsidR="00AC3A89" w:rsidRPr="006947D2" w:rsidRDefault="00AC3A89" w:rsidP="00AC3A89"/>
        </w:tc>
        <w:tc>
          <w:tcPr>
            <w:tcW w:w="700" w:type="dxa"/>
          </w:tcPr>
          <w:p w14:paraId="48C1A813" w14:textId="77777777" w:rsidR="00BB04CC" w:rsidRDefault="00CE085C">
            <w:pPr>
              <w:spacing w:before="20" w:after="20"/>
            </w:pPr>
            <w:r>
              <w:rPr>
                <w:rFonts w:cstheme="minorHAnsi"/>
                <w:sz w:val="20"/>
                <w:szCs w:val="20"/>
              </w:rPr>
              <w:t>6</w:t>
            </w:r>
          </w:p>
        </w:tc>
        <w:tc>
          <w:tcPr>
            <w:tcW w:w="5638" w:type="dxa"/>
          </w:tcPr>
          <w:p w14:paraId="4859C588" w14:textId="77777777" w:rsidR="00BB04CC" w:rsidRDefault="00CE085C">
            <w:pPr>
              <w:spacing w:before="20" w:after="20"/>
            </w:pPr>
            <w:r>
              <w:rPr>
                <w:rFonts w:cstheme="minorHAnsi"/>
                <w:sz w:val="20"/>
                <w:szCs w:val="20"/>
              </w:rPr>
              <w:t>El sistema entrega la estimación a quien la solicitó y la registra (RF-10).</w:t>
            </w:r>
          </w:p>
        </w:tc>
      </w:tr>
      <w:tr w:rsidR="00AC3A89" w:rsidRPr="006947D2" w14:paraId="0CF15AF4" w14:textId="77777777" w:rsidTr="001E475D">
        <w:trPr>
          <w:cantSplit/>
        </w:trPr>
        <w:tc>
          <w:tcPr>
            <w:tcW w:w="2500" w:type="dxa"/>
          </w:tcPr>
          <w:p w14:paraId="7484024E" w14:textId="77777777" w:rsidR="00AC3A89" w:rsidRPr="006947D2" w:rsidRDefault="00AC3A89" w:rsidP="00AC3A89">
            <w:r>
              <w:rPr>
                <w:rFonts w:cstheme="minorHAnsi"/>
                <w:sz w:val="20"/>
                <w:szCs w:val="20"/>
              </w:rPr>
              <w:t>Post-condición</w:t>
            </w:r>
          </w:p>
        </w:tc>
        <w:tc>
          <w:tcPr>
            <w:tcW w:w="6338" w:type="dxa"/>
            <w:gridSpan w:val="2"/>
          </w:tcPr>
          <w:p w14:paraId="07596E83" w14:textId="77777777" w:rsidR="00BB04CC" w:rsidRDefault="00CE085C">
            <w:pPr>
              <w:spacing w:before="20" w:after="20"/>
            </w:pPr>
            <w:r>
              <w:rPr>
                <w:rFonts w:cstheme="minorHAnsi"/>
                <w:sz w:val="20"/>
                <w:szCs w:val="20"/>
              </w:rPr>
              <w:t xml:space="preserve">Se dispone de una estimación válida y no se interrumpe la </w:t>
            </w:r>
            <w:r>
              <w:rPr>
                <w:rFonts w:cstheme="minorHAnsi"/>
                <w:sz w:val="20"/>
                <w:szCs w:val="20"/>
              </w:rPr>
              <w:t>consulta del usuario, que no recibe mensajes técnicos.</w:t>
            </w:r>
          </w:p>
        </w:tc>
      </w:tr>
      <w:tr w:rsidR="00AC3A89" w:rsidRPr="006947D2" w14:paraId="4658C8CE" w14:textId="77777777" w:rsidTr="001E475D">
        <w:trPr>
          <w:cantSplit/>
        </w:trPr>
        <w:tc>
          <w:tcPr>
            <w:tcW w:w="2500" w:type="dxa"/>
            <w:vMerge w:val="restart"/>
          </w:tcPr>
          <w:p w14:paraId="223B016F" w14:textId="77777777" w:rsidR="00AC3A89" w:rsidRPr="00AC3A89" w:rsidRDefault="00AC3A89" w:rsidP="00AC3A89">
            <w:pPr>
              <w:rPr>
                <w:sz w:val="24"/>
              </w:rPr>
            </w:pPr>
            <w:r>
              <w:rPr>
                <w:rFonts w:cstheme="minorHAnsi"/>
                <w:sz w:val="20"/>
                <w:szCs w:val="20"/>
              </w:rPr>
              <w:t>Excepciones</w:t>
            </w:r>
          </w:p>
        </w:tc>
        <w:tc>
          <w:tcPr>
            <w:tcW w:w="700" w:type="dxa"/>
          </w:tcPr>
          <w:p w14:paraId="4CB2BB0B" w14:textId="77777777" w:rsidR="00AC3A89" w:rsidRPr="006947D2" w:rsidRDefault="00AC3A89" w:rsidP="00AC3A89">
            <w:r>
              <w:rPr>
                <w:rFonts w:cstheme="minorHAnsi"/>
                <w:sz w:val="20"/>
                <w:szCs w:val="20"/>
              </w:rPr>
              <w:t>Paso</w:t>
            </w:r>
          </w:p>
        </w:tc>
        <w:tc>
          <w:tcPr>
            <w:tcW w:w="5638" w:type="dxa"/>
          </w:tcPr>
          <w:p w14:paraId="7FBE65EA" w14:textId="77777777" w:rsidR="00AC3A89" w:rsidRPr="006947D2" w:rsidRDefault="00AC3A89" w:rsidP="00AC3A89">
            <w:r>
              <w:rPr>
                <w:rFonts w:cstheme="minorHAnsi"/>
                <w:sz w:val="20"/>
                <w:szCs w:val="20"/>
              </w:rPr>
              <w:t>Acción</w:t>
            </w:r>
          </w:p>
        </w:tc>
      </w:tr>
      <w:tr w:rsidR="00AC3A89" w:rsidRPr="006947D2" w14:paraId="0144EF8A" w14:textId="77777777" w:rsidTr="001E475D">
        <w:trPr>
          <w:cantSplit/>
        </w:trPr>
        <w:tc>
          <w:tcPr>
            <w:tcW w:w="2500" w:type="dxa"/>
            <w:vMerge/>
          </w:tcPr>
          <w:p w14:paraId="571C57FB" w14:textId="77777777" w:rsidR="00AC3A89" w:rsidRPr="006947D2" w:rsidRDefault="00AC3A89" w:rsidP="00AC3A89"/>
        </w:tc>
        <w:tc>
          <w:tcPr>
            <w:tcW w:w="700" w:type="dxa"/>
          </w:tcPr>
          <w:p w14:paraId="75682D85" w14:textId="77777777" w:rsidR="00BB04CC" w:rsidRDefault="00CE085C">
            <w:pPr>
              <w:spacing w:before="20" w:after="20"/>
            </w:pPr>
            <w:r>
              <w:rPr>
                <w:rFonts w:cstheme="minorHAnsi"/>
                <w:sz w:val="20"/>
                <w:szCs w:val="20"/>
              </w:rPr>
              <w:t>4a</w:t>
            </w:r>
          </w:p>
        </w:tc>
        <w:tc>
          <w:tcPr>
            <w:tcW w:w="5638" w:type="dxa"/>
          </w:tcPr>
          <w:p w14:paraId="38A73264" w14:textId="77777777" w:rsidR="00BB04CC" w:rsidRDefault="00CE085C">
            <w:pPr>
              <w:spacing w:before="20" w:after="20"/>
            </w:pPr>
            <w:r>
              <w:rPr>
                <w:rFonts w:cstheme="minorHAnsi"/>
                <w:sz w:val="20"/>
                <w:szCs w:val="20"/>
              </w:rPr>
              <w:t>La categoría tampoco tiene historial: el sistema no genera proyección y utiliza el stock mínimo del producto como umbral local.</w:t>
            </w:r>
          </w:p>
        </w:tc>
      </w:tr>
      <w:tr w:rsidR="00AC3A89" w:rsidRPr="006947D2" w14:paraId="51D7C719" w14:textId="77777777" w:rsidTr="001E475D">
        <w:trPr>
          <w:cantSplit/>
        </w:trPr>
        <w:tc>
          <w:tcPr>
            <w:tcW w:w="2500" w:type="dxa"/>
            <w:vMerge w:val="restart"/>
          </w:tcPr>
          <w:p w14:paraId="4CA62001" w14:textId="77777777" w:rsidR="00AC3A89" w:rsidRPr="006947D2" w:rsidRDefault="00AC3A89" w:rsidP="00AC3A89">
            <w:r>
              <w:rPr>
                <w:rFonts w:cstheme="minorHAnsi"/>
                <w:sz w:val="20"/>
                <w:szCs w:val="20"/>
              </w:rPr>
              <w:t>Rendimiento</w:t>
            </w:r>
          </w:p>
        </w:tc>
        <w:tc>
          <w:tcPr>
            <w:tcW w:w="700" w:type="dxa"/>
          </w:tcPr>
          <w:p w14:paraId="1C2699E9" w14:textId="77777777" w:rsidR="00AC3A89" w:rsidRPr="006947D2" w:rsidRDefault="00AC3A89" w:rsidP="00AC3A89">
            <w:r>
              <w:rPr>
                <w:rFonts w:cstheme="minorHAnsi"/>
                <w:sz w:val="20"/>
                <w:szCs w:val="20"/>
              </w:rPr>
              <w:t>Paso</w:t>
            </w:r>
          </w:p>
        </w:tc>
        <w:tc>
          <w:tcPr>
            <w:tcW w:w="5638" w:type="dxa"/>
          </w:tcPr>
          <w:p w14:paraId="0FEB52E5" w14:textId="77777777" w:rsidR="00AC3A89" w:rsidRPr="006947D2" w:rsidRDefault="00AC3A89" w:rsidP="00AC3A89">
            <w:r>
              <w:rPr>
                <w:rFonts w:cstheme="minorHAnsi"/>
                <w:sz w:val="20"/>
                <w:szCs w:val="20"/>
              </w:rPr>
              <w:t>Cota de tiempo</w:t>
            </w:r>
          </w:p>
        </w:tc>
      </w:tr>
      <w:tr w:rsidR="00AC3A89" w:rsidRPr="006947D2" w14:paraId="5B15DD1C" w14:textId="77777777" w:rsidTr="001E475D">
        <w:trPr>
          <w:cantSplit/>
        </w:trPr>
        <w:tc>
          <w:tcPr>
            <w:tcW w:w="2500" w:type="dxa"/>
            <w:vMerge/>
          </w:tcPr>
          <w:p w14:paraId="5DFDF4DA" w14:textId="77777777" w:rsidR="00AC3A89" w:rsidRPr="006947D2" w:rsidRDefault="00AC3A89" w:rsidP="00AC3A89"/>
        </w:tc>
        <w:tc>
          <w:tcPr>
            <w:tcW w:w="700" w:type="dxa"/>
          </w:tcPr>
          <w:p w14:paraId="72A7492D" w14:textId="77777777" w:rsidR="00BB04CC" w:rsidRDefault="00CE085C">
            <w:pPr>
              <w:spacing w:before="20" w:after="20"/>
            </w:pPr>
            <w:r>
              <w:rPr>
                <w:rFonts w:cstheme="minorHAnsi"/>
                <w:sz w:val="20"/>
                <w:szCs w:val="20"/>
              </w:rPr>
              <w:t>1 – 6</w:t>
            </w:r>
          </w:p>
        </w:tc>
        <w:tc>
          <w:tcPr>
            <w:tcW w:w="5638" w:type="dxa"/>
          </w:tcPr>
          <w:p w14:paraId="16AF3877" w14:textId="77777777" w:rsidR="00BB04CC" w:rsidRDefault="00CE085C">
            <w:pPr>
              <w:spacing w:before="20" w:after="20"/>
            </w:pPr>
            <w:r>
              <w:rPr>
                <w:rFonts w:cstheme="minorHAnsi"/>
                <w:sz w:val="20"/>
                <w:szCs w:val="20"/>
              </w:rPr>
              <w:t>Hasta 1 s</w:t>
            </w:r>
          </w:p>
        </w:tc>
      </w:tr>
      <w:tr w:rsidR="00AC3A89" w:rsidRPr="006947D2" w14:paraId="4807FD7A" w14:textId="77777777" w:rsidTr="001E475D">
        <w:trPr>
          <w:cantSplit/>
        </w:trPr>
        <w:tc>
          <w:tcPr>
            <w:tcW w:w="2500" w:type="dxa"/>
          </w:tcPr>
          <w:p w14:paraId="70D057A1" w14:textId="77777777" w:rsidR="00AC3A89" w:rsidRPr="006947D2" w:rsidRDefault="00AC3A89" w:rsidP="00AC3A89">
            <w:r>
              <w:rPr>
                <w:rFonts w:cstheme="minorHAnsi"/>
                <w:sz w:val="20"/>
                <w:szCs w:val="20"/>
              </w:rPr>
              <w:t>Frecuencia esperada</w:t>
            </w:r>
          </w:p>
        </w:tc>
        <w:tc>
          <w:tcPr>
            <w:tcW w:w="6338" w:type="dxa"/>
            <w:gridSpan w:val="2"/>
          </w:tcPr>
          <w:p w14:paraId="03BEC13D" w14:textId="77777777" w:rsidR="00BB04CC" w:rsidRDefault="00CE085C">
            <w:pPr>
              <w:spacing w:before="20" w:after="20"/>
            </w:pPr>
            <w:r>
              <w:rPr>
                <w:rFonts w:cstheme="minorHAnsi"/>
                <w:sz w:val="20"/>
                <w:szCs w:val="20"/>
              </w:rPr>
              <w:t>Solo cuando falla el motor o se incorpora un producto nuevo.</w:t>
            </w:r>
          </w:p>
        </w:tc>
      </w:tr>
      <w:tr w:rsidR="00AC3A89" w:rsidRPr="006947D2" w14:paraId="40FA52C9" w14:textId="77777777" w:rsidTr="001E475D">
        <w:trPr>
          <w:cantSplit/>
        </w:trPr>
        <w:tc>
          <w:tcPr>
            <w:tcW w:w="2500" w:type="dxa"/>
          </w:tcPr>
          <w:p w14:paraId="759413A0" w14:textId="77777777" w:rsidR="00AC3A89" w:rsidRPr="006947D2" w:rsidRDefault="00AC3A89" w:rsidP="00AC3A89">
            <w:r>
              <w:rPr>
                <w:rFonts w:cstheme="minorHAnsi"/>
                <w:sz w:val="20"/>
                <w:szCs w:val="20"/>
              </w:rPr>
              <w:t>Comentarios</w:t>
            </w:r>
          </w:p>
        </w:tc>
        <w:tc>
          <w:tcPr>
            <w:tcW w:w="6338" w:type="dxa"/>
            <w:gridSpan w:val="2"/>
          </w:tcPr>
          <w:p w14:paraId="4CC1C6F4" w14:textId="77777777" w:rsidR="00BB04CC" w:rsidRDefault="00CE085C">
            <w:pPr>
              <w:spacing w:before="20" w:after="20"/>
            </w:pPr>
            <w:r>
              <w:rPr>
                <w:rFonts w:cstheme="minorHAnsi"/>
                <w:sz w:val="20"/>
                <w:szCs w:val="20"/>
              </w:rPr>
              <w:t xml:space="preserve">Condiciones de activación: el script falla o supera 2,0 s, no hay modelo activo, el valor del modelo es inválido o el producto no tiene </w:t>
            </w:r>
            <w:r>
              <w:rPr>
                <w:rFonts w:cstheme="minorHAnsi"/>
                <w:sz w:val="20"/>
                <w:szCs w:val="20"/>
              </w:rPr>
              <w:t>historial. El promedio se calcula siempre sobre ventas agregadas por periodo y nunca como promedio por transacción, para que la estimación tenga la misma unidad que la del modelo (kg por semana o por mes). Corresponde a la rama alternativa del Diagrama de secuencia 1 del Documento 02.</w:t>
            </w:r>
          </w:p>
        </w:tc>
      </w:tr>
    </w:tbl>
    <w:p w14:paraId="5E46C22F" w14:textId="77777777" w:rsidR="00BB04CC" w:rsidRDefault="00BB04CC">
      <w:pPr>
        <w:spacing w:after="120"/>
        <w:jc w:val="both"/>
      </w:pPr>
    </w:p>
    <w:p w14:paraId="5B9464C2" w14:textId="77777777" w:rsidR="005C7BC8" w:rsidRDefault="002435E0" w:rsidP="002435E0">
      <w:pPr>
        <w:pStyle w:val="Ttulo3"/>
      </w:pPr>
      <w:bookmarkStart w:id="21" w:name="_Toc243143234"/>
      <w:r>
        <w:t>Caso de Uso 12 – Crear cuenta de usuario</w:t>
      </w:r>
      <w:bookmarkEnd w:id="21"/>
    </w:p>
    <w:p w14:paraId="66EA3E97"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5DE79084" w14:textId="77777777" w:rsidTr="001E475D">
        <w:trPr>
          <w:cantSplit/>
        </w:trPr>
        <w:tc>
          <w:tcPr>
            <w:tcW w:w="2500" w:type="dxa"/>
          </w:tcPr>
          <w:p w14:paraId="43701812" w14:textId="77777777" w:rsidR="00BB04CC" w:rsidRDefault="00CE085C">
            <w:pPr>
              <w:spacing w:before="20" w:after="20"/>
            </w:pPr>
            <w:r>
              <w:rPr>
                <w:rFonts w:cstheme="minorHAnsi"/>
                <w:sz w:val="20"/>
                <w:szCs w:val="20"/>
              </w:rPr>
              <w:t>RF-12</w:t>
            </w:r>
          </w:p>
        </w:tc>
        <w:tc>
          <w:tcPr>
            <w:tcW w:w="6338" w:type="dxa"/>
            <w:gridSpan w:val="2"/>
          </w:tcPr>
          <w:p w14:paraId="3E5855FD" w14:textId="77777777" w:rsidR="00BB04CC" w:rsidRDefault="00CE085C">
            <w:pPr>
              <w:spacing w:before="20" w:after="20"/>
            </w:pPr>
            <w:r>
              <w:rPr>
                <w:rFonts w:cstheme="minorHAnsi"/>
                <w:sz w:val="20"/>
                <w:szCs w:val="20"/>
              </w:rPr>
              <w:t>Crear cuenta de usuario</w:t>
            </w:r>
          </w:p>
        </w:tc>
      </w:tr>
      <w:tr w:rsidR="00AC3A89" w:rsidRPr="006947D2" w14:paraId="742CDC9A" w14:textId="77777777" w:rsidTr="001E475D">
        <w:trPr>
          <w:cantSplit/>
        </w:trPr>
        <w:tc>
          <w:tcPr>
            <w:tcW w:w="2500" w:type="dxa"/>
          </w:tcPr>
          <w:p w14:paraId="17A00E58" w14:textId="77777777" w:rsidR="00AC3A89" w:rsidRPr="006947D2" w:rsidRDefault="00AC3A89" w:rsidP="00AC3A89">
            <w:r>
              <w:rPr>
                <w:rFonts w:cstheme="minorHAnsi"/>
                <w:sz w:val="20"/>
                <w:szCs w:val="20"/>
              </w:rPr>
              <w:t>Versión</w:t>
            </w:r>
          </w:p>
        </w:tc>
        <w:tc>
          <w:tcPr>
            <w:tcW w:w="6338" w:type="dxa"/>
            <w:gridSpan w:val="2"/>
          </w:tcPr>
          <w:p w14:paraId="7252F924" w14:textId="77777777" w:rsidR="00BB04CC" w:rsidRDefault="00CE085C">
            <w:pPr>
              <w:spacing w:before="20" w:after="20"/>
            </w:pPr>
            <w:r>
              <w:rPr>
                <w:rFonts w:cstheme="minorHAnsi"/>
                <w:sz w:val="20"/>
                <w:szCs w:val="20"/>
              </w:rPr>
              <w:t>1.0 — 09/10/2026</w:t>
            </w:r>
          </w:p>
        </w:tc>
      </w:tr>
      <w:tr w:rsidR="00AC3A89" w:rsidRPr="006947D2" w14:paraId="31BB2905" w14:textId="77777777" w:rsidTr="001E475D">
        <w:trPr>
          <w:cantSplit/>
        </w:trPr>
        <w:tc>
          <w:tcPr>
            <w:tcW w:w="2500" w:type="dxa"/>
          </w:tcPr>
          <w:p w14:paraId="7817E9F7" w14:textId="77777777" w:rsidR="00AC3A89" w:rsidRPr="006947D2" w:rsidRDefault="00AC3A89" w:rsidP="00AC3A89">
            <w:r>
              <w:rPr>
                <w:rFonts w:cstheme="minorHAnsi"/>
                <w:sz w:val="20"/>
                <w:szCs w:val="20"/>
              </w:rPr>
              <w:t>Actores</w:t>
            </w:r>
          </w:p>
        </w:tc>
        <w:tc>
          <w:tcPr>
            <w:tcW w:w="6338" w:type="dxa"/>
            <w:gridSpan w:val="2"/>
          </w:tcPr>
          <w:p w14:paraId="4877A9D5" w14:textId="77777777" w:rsidR="00BB04CC" w:rsidRDefault="00CE085C">
            <w:pPr>
              <w:spacing w:before="20" w:after="20"/>
            </w:pPr>
            <w:r>
              <w:rPr>
                <w:rFonts w:cstheme="minorHAnsi"/>
                <w:b/>
                <w:bCs/>
                <w:sz w:val="20"/>
                <w:szCs w:val="20"/>
              </w:rPr>
              <w:t>Primario:</w:t>
            </w:r>
            <w:r>
              <w:rPr>
                <w:rFonts w:cstheme="minorHAnsi"/>
                <w:sz w:val="20"/>
                <w:szCs w:val="20"/>
              </w:rPr>
              <w:t xml:space="preserve"> Dueño / Administrador (alta inicial del negocio y alta de su equipo).</w:t>
            </w:r>
          </w:p>
          <w:p w14:paraId="425EFDE4" w14:textId="77777777" w:rsidR="00BB04CC" w:rsidRDefault="00CE085C">
            <w:pPr>
              <w:spacing w:before="20" w:after="20"/>
            </w:pPr>
            <w:r>
              <w:rPr>
                <w:rFonts w:cstheme="minorHAnsi"/>
                <w:b/>
                <w:bCs/>
                <w:sz w:val="20"/>
                <w:szCs w:val="20"/>
              </w:rPr>
              <w:t>Secundario:</w:t>
            </w:r>
            <w:r>
              <w:rPr>
                <w:rFonts w:cstheme="minorHAnsi"/>
                <w:sz w:val="20"/>
                <w:szCs w:val="20"/>
              </w:rPr>
              <w:t xml:space="preserve"> Administrador TI (alta de cuentas de soporte o de usuarios del equipo).</w:t>
            </w:r>
          </w:p>
        </w:tc>
      </w:tr>
      <w:tr w:rsidR="00AC3A89" w:rsidRPr="006947D2" w14:paraId="3F33CB86" w14:textId="77777777" w:rsidTr="001E475D">
        <w:trPr>
          <w:cantSplit/>
        </w:trPr>
        <w:tc>
          <w:tcPr>
            <w:tcW w:w="2500" w:type="dxa"/>
          </w:tcPr>
          <w:p w14:paraId="74217A15" w14:textId="77777777" w:rsidR="00AC3A89" w:rsidRPr="006947D2" w:rsidRDefault="00AC3A89" w:rsidP="00AC3A89">
            <w:r>
              <w:rPr>
                <w:rFonts w:cstheme="minorHAnsi"/>
                <w:sz w:val="20"/>
                <w:szCs w:val="20"/>
              </w:rPr>
              <w:t>Objetivos asociados</w:t>
            </w:r>
          </w:p>
        </w:tc>
        <w:tc>
          <w:tcPr>
            <w:tcW w:w="6338" w:type="dxa"/>
            <w:gridSpan w:val="2"/>
          </w:tcPr>
          <w:p w14:paraId="43556C98" w14:textId="77777777" w:rsidR="00BB04CC" w:rsidRDefault="00CE085C">
            <w:pPr>
              <w:spacing w:before="20" w:after="20"/>
            </w:pPr>
            <w:r>
              <w:rPr>
                <w:rFonts w:cstheme="minorHAnsi"/>
                <w:sz w:val="20"/>
                <w:szCs w:val="20"/>
              </w:rPr>
              <w:t>OB-06</w:t>
            </w:r>
          </w:p>
        </w:tc>
      </w:tr>
      <w:tr w:rsidR="00AC3A89" w:rsidRPr="006947D2" w14:paraId="7A7FF571" w14:textId="77777777" w:rsidTr="001E475D">
        <w:trPr>
          <w:cantSplit/>
        </w:trPr>
        <w:tc>
          <w:tcPr>
            <w:tcW w:w="2500" w:type="dxa"/>
          </w:tcPr>
          <w:p w14:paraId="4113B862" w14:textId="77777777" w:rsidR="00AC3A89" w:rsidRPr="006947D2" w:rsidRDefault="00AC3A89" w:rsidP="00AC3A89">
            <w:r>
              <w:rPr>
                <w:rFonts w:cstheme="minorHAnsi"/>
                <w:sz w:val="20"/>
                <w:szCs w:val="20"/>
              </w:rPr>
              <w:lastRenderedPageBreak/>
              <w:t>Requerimientos asociados</w:t>
            </w:r>
          </w:p>
        </w:tc>
        <w:tc>
          <w:tcPr>
            <w:tcW w:w="6338" w:type="dxa"/>
            <w:gridSpan w:val="2"/>
          </w:tcPr>
          <w:p w14:paraId="2C95663D" w14:textId="77777777" w:rsidR="00BB04CC" w:rsidRDefault="00CE085C">
            <w:pPr>
              <w:spacing w:before="20" w:after="20"/>
            </w:pPr>
            <w:r>
              <w:rPr>
                <w:rFonts w:cstheme="minorHAnsi"/>
                <w:sz w:val="20"/>
                <w:szCs w:val="20"/>
              </w:rPr>
              <w:t>RF-07 (Autenticar usuario y validar rol), RF-13 (Recuperar contraseña).</w:t>
            </w:r>
          </w:p>
        </w:tc>
      </w:tr>
      <w:tr w:rsidR="00AC3A89" w:rsidRPr="006947D2" w14:paraId="47560A70" w14:textId="77777777" w:rsidTr="001E475D">
        <w:trPr>
          <w:cantSplit/>
        </w:trPr>
        <w:tc>
          <w:tcPr>
            <w:tcW w:w="2500" w:type="dxa"/>
          </w:tcPr>
          <w:p w14:paraId="19F7F49A" w14:textId="77777777" w:rsidR="00AC3A89" w:rsidRPr="006947D2" w:rsidRDefault="00AC3A89" w:rsidP="00AC3A89">
            <w:r>
              <w:rPr>
                <w:rFonts w:cstheme="minorHAnsi"/>
                <w:sz w:val="20"/>
                <w:szCs w:val="20"/>
              </w:rPr>
              <w:t>Descripción</w:t>
            </w:r>
          </w:p>
        </w:tc>
        <w:tc>
          <w:tcPr>
            <w:tcW w:w="6338" w:type="dxa"/>
            <w:gridSpan w:val="2"/>
          </w:tcPr>
          <w:p w14:paraId="586F77DC" w14:textId="77777777" w:rsidR="00BB04CC" w:rsidRDefault="00CE085C">
            <w:pPr>
              <w:spacing w:before="20" w:after="20"/>
            </w:pPr>
            <w:r>
              <w:rPr>
                <w:rFonts w:cstheme="minorHAnsi"/>
                <w:sz w:val="20"/>
                <w:szCs w:val="20"/>
              </w:rPr>
              <w:t>Permite crear cuentas de acceso. En el alta inicial, el dueño crea desde la pantalla «Crear cuenta» la primera cuenta del sistema, que recibe el rol administrador junto con el nombre del negocio. Las cuentas siguientes no se crean por registro público: el administrador o el administrador TI las crean desde «Configuración y equipo», asignando el rol (administrador, operador o ti).</w:t>
            </w:r>
          </w:p>
        </w:tc>
      </w:tr>
      <w:tr w:rsidR="00AC3A89" w:rsidRPr="006947D2" w14:paraId="374F1D20" w14:textId="77777777" w:rsidTr="001E475D">
        <w:trPr>
          <w:cantSplit/>
        </w:trPr>
        <w:tc>
          <w:tcPr>
            <w:tcW w:w="2500" w:type="dxa"/>
          </w:tcPr>
          <w:p w14:paraId="4ADB4A85" w14:textId="77777777" w:rsidR="00AC3A89" w:rsidRPr="006947D2" w:rsidRDefault="00AC3A89" w:rsidP="00AC3A89">
            <w:r>
              <w:rPr>
                <w:rFonts w:cstheme="minorHAnsi"/>
                <w:sz w:val="20"/>
                <w:szCs w:val="20"/>
              </w:rPr>
              <w:t>Pre-condición</w:t>
            </w:r>
          </w:p>
        </w:tc>
        <w:tc>
          <w:tcPr>
            <w:tcW w:w="6338" w:type="dxa"/>
            <w:gridSpan w:val="2"/>
          </w:tcPr>
          <w:p w14:paraId="59C6B65E" w14:textId="77777777" w:rsidR="00BB04CC" w:rsidRDefault="00CE085C">
            <w:pPr>
              <w:spacing w:before="20" w:after="20"/>
            </w:pPr>
            <w:r>
              <w:rPr>
                <w:rFonts w:cstheme="minorHAnsi"/>
                <w:sz w:val="20"/>
                <w:szCs w:val="20"/>
              </w:rPr>
              <w:t>Alta inicial: el sistema aún no tiene usuarios registrados y la persona no tiene sesión iniciada. Alta de equipo: el usuario tiene sesión iniciada con rol administrador o ti.</w:t>
            </w:r>
          </w:p>
        </w:tc>
      </w:tr>
      <w:tr w:rsidR="00AC3A89" w:rsidRPr="006947D2" w14:paraId="6DBEE937" w14:textId="77777777" w:rsidTr="001E475D">
        <w:trPr>
          <w:cantSplit/>
        </w:trPr>
        <w:tc>
          <w:tcPr>
            <w:tcW w:w="2500" w:type="dxa"/>
            <w:vMerge w:val="restart"/>
          </w:tcPr>
          <w:p w14:paraId="711D1A75" w14:textId="77777777" w:rsidR="00AC3A89" w:rsidRPr="006947D2" w:rsidRDefault="00AC3A89" w:rsidP="00AC3A89">
            <w:r>
              <w:rPr>
                <w:rFonts w:cstheme="minorHAnsi"/>
                <w:sz w:val="20"/>
                <w:szCs w:val="20"/>
              </w:rPr>
              <w:t>Secuencia</w:t>
            </w:r>
          </w:p>
          <w:p w14:paraId="048CDF70" w14:textId="77777777" w:rsidR="00AC3A89" w:rsidRPr="006947D2" w:rsidRDefault="00AC3A89" w:rsidP="00AC3A89">
            <w:r>
              <w:rPr>
                <w:rFonts w:cstheme="minorHAnsi"/>
                <w:sz w:val="20"/>
                <w:szCs w:val="20"/>
              </w:rPr>
              <w:t>Normal</w:t>
            </w:r>
          </w:p>
        </w:tc>
        <w:tc>
          <w:tcPr>
            <w:tcW w:w="700" w:type="dxa"/>
          </w:tcPr>
          <w:p w14:paraId="2B647294" w14:textId="77777777" w:rsidR="00AC3A89" w:rsidRPr="006947D2" w:rsidRDefault="00AC3A89" w:rsidP="00AC3A89">
            <w:r>
              <w:rPr>
                <w:rFonts w:cstheme="minorHAnsi"/>
                <w:sz w:val="20"/>
                <w:szCs w:val="20"/>
              </w:rPr>
              <w:t>Paso</w:t>
            </w:r>
          </w:p>
        </w:tc>
        <w:tc>
          <w:tcPr>
            <w:tcW w:w="5638" w:type="dxa"/>
          </w:tcPr>
          <w:p w14:paraId="478C55A8" w14:textId="77777777" w:rsidR="00AC3A89" w:rsidRPr="006947D2" w:rsidRDefault="00AC3A89" w:rsidP="00AC3A89">
            <w:r>
              <w:rPr>
                <w:rFonts w:cstheme="minorHAnsi"/>
                <w:sz w:val="20"/>
                <w:szCs w:val="20"/>
              </w:rPr>
              <w:t>Acción</w:t>
            </w:r>
          </w:p>
        </w:tc>
      </w:tr>
      <w:tr w:rsidR="00AC3A89" w:rsidRPr="006947D2" w14:paraId="53297966" w14:textId="77777777" w:rsidTr="001E475D">
        <w:trPr>
          <w:cantSplit/>
        </w:trPr>
        <w:tc>
          <w:tcPr>
            <w:tcW w:w="2500" w:type="dxa"/>
            <w:vMerge/>
          </w:tcPr>
          <w:p w14:paraId="5005E55B" w14:textId="77777777" w:rsidR="00AC3A89" w:rsidRPr="006947D2" w:rsidRDefault="00AC3A89" w:rsidP="00AC3A89"/>
        </w:tc>
        <w:tc>
          <w:tcPr>
            <w:tcW w:w="700" w:type="dxa"/>
          </w:tcPr>
          <w:p w14:paraId="0D3CB000" w14:textId="77777777" w:rsidR="00BB04CC" w:rsidRDefault="00CE085C">
            <w:pPr>
              <w:spacing w:before="20" w:after="20"/>
            </w:pPr>
            <w:r>
              <w:rPr>
                <w:rFonts w:cstheme="minorHAnsi"/>
                <w:sz w:val="20"/>
                <w:szCs w:val="20"/>
              </w:rPr>
              <w:t>1</w:t>
            </w:r>
          </w:p>
        </w:tc>
        <w:tc>
          <w:tcPr>
            <w:tcW w:w="5638" w:type="dxa"/>
          </w:tcPr>
          <w:p w14:paraId="6C389E9A" w14:textId="77777777" w:rsidR="00BB04CC" w:rsidRDefault="00CE085C">
            <w:pPr>
              <w:spacing w:before="20" w:after="20"/>
            </w:pPr>
            <w:r>
              <w:rPr>
                <w:rFonts w:cstheme="minorHAnsi"/>
                <w:sz w:val="20"/>
                <w:szCs w:val="20"/>
              </w:rPr>
              <w:t xml:space="preserve">El dueño abre «Crear cuenta» (alta inicial) o, con sesión iniciada, el administrador o el administrador TI abre </w:t>
            </w:r>
            <w:r>
              <w:rPr>
                <w:rFonts w:cstheme="minorHAnsi"/>
                <w:sz w:val="20"/>
                <w:szCs w:val="20"/>
              </w:rPr>
              <w:t>«Configuración y equipo» y elige «Agregar usuario».</w:t>
            </w:r>
          </w:p>
        </w:tc>
      </w:tr>
      <w:tr w:rsidR="00AC3A89" w:rsidRPr="006947D2" w14:paraId="5E1A383C" w14:textId="77777777" w:rsidTr="001E475D">
        <w:trPr>
          <w:cantSplit/>
        </w:trPr>
        <w:tc>
          <w:tcPr>
            <w:tcW w:w="2500" w:type="dxa"/>
            <w:vMerge/>
          </w:tcPr>
          <w:p w14:paraId="792316D7" w14:textId="77777777" w:rsidR="00AC3A89" w:rsidRPr="006947D2" w:rsidRDefault="00AC3A89" w:rsidP="00AC3A89"/>
        </w:tc>
        <w:tc>
          <w:tcPr>
            <w:tcW w:w="700" w:type="dxa"/>
          </w:tcPr>
          <w:p w14:paraId="52303FAC" w14:textId="77777777" w:rsidR="00BB04CC" w:rsidRDefault="00CE085C">
            <w:pPr>
              <w:spacing w:before="20" w:after="20"/>
            </w:pPr>
            <w:r>
              <w:rPr>
                <w:rFonts w:cstheme="minorHAnsi"/>
                <w:sz w:val="20"/>
                <w:szCs w:val="20"/>
              </w:rPr>
              <w:t>2</w:t>
            </w:r>
          </w:p>
        </w:tc>
        <w:tc>
          <w:tcPr>
            <w:tcW w:w="5638" w:type="dxa"/>
          </w:tcPr>
          <w:p w14:paraId="20079635" w14:textId="77777777" w:rsidR="00BB04CC" w:rsidRDefault="00CE085C">
            <w:pPr>
              <w:spacing w:before="20" w:after="20"/>
            </w:pPr>
            <w:r>
              <w:rPr>
                <w:rFonts w:cstheme="minorHAnsi"/>
                <w:sz w:val="20"/>
                <w:szCs w:val="20"/>
              </w:rPr>
              <w:t xml:space="preserve">El sistema muestra el formulario: nombre completo, correo y contraseña; en el alta inicial además el nombre del negocio y la aceptación de los términos y condiciones y de la política de </w:t>
            </w:r>
            <w:r>
              <w:rPr>
                <w:rFonts w:cstheme="minorHAnsi"/>
                <w:sz w:val="20"/>
                <w:szCs w:val="20"/>
              </w:rPr>
              <w:t>privacidad; en el alta de equipo, el rol del nuevo usuario.</w:t>
            </w:r>
          </w:p>
        </w:tc>
      </w:tr>
      <w:tr w:rsidR="00AC3A89" w:rsidRPr="006947D2" w14:paraId="22D55945" w14:textId="77777777" w:rsidTr="001E475D">
        <w:trPr>
          <w:cantSplit/>
        </w:trPr>
        <w:tc>
          <w:tcPr>
            <w:tcW w:w="2500" w:type="dxa"/>
            <w:vMerge/>
          </w:tcPr>
          <w:p w14:paraId="2EEC2C7E" w14:textId="77777777" w:rsidR="00AC3A89" w:rsidRPr="006947D2" w:rsidRDefault="00AC3A89" w:rsidP="00AC3A89"/>
        </w:tc>
        <w:tc>
          <w:tcPr>
            <w:tcW w:w="700" w:type="dxa"/>
          </w:tcPr>
          <w:p w14:paraId="35739752" w14:textId="77777777" w:rsidR="00BB04CC" w:rsidRDefault="00CE085C">
            <w:pPr>
              <w:spacing w:before="20" w:after="20"/>
            </w:pPr>
            <w:r>
              <w:rPr>
                <w:rFonts w:cstheme="minorHAnsi"/>
                <w:sz w:val="20"/>
                <w:szCs w:val="20"/>
              </w:rPr>
              <w:t>3</w:t>
            </w:r>
          </w:p>
        </w:tc>
        <w:tc>
          <w:tcPr>
            <w:tcW w:w="5638" w:type="dxa"/>
          </w:tcPr>
          <w:p w14:paraId="2E80EB73" w14:textId="77777777" w:rsidR="00BB04CC" w:rsidRDefault="00CE085C">
            <w:pPr>
              <w:spacing w:before="20" w:after="20"/>
            </w:pPr>
            <w:r>
              <w:rPr>
                <w:rFonts w:cstheme="minorHAnsi"/>
                <w:sz w:val="20"/>
                <w:szCs w:val="20"/>
              </w:rPr>
              <w:t>El usuario ingresa los datos y confirma.</w:t>
            </w:r>
          </w:p>
        </w:tc>
      </w:tr>
      <w:tr w:rsidR="00AC3A89" w:rsidRPr="006947D2" w14:paraId="31F10402" w14:textId="77777777" w:rsidTr="001E475D">
        <w:trPr>
          <w:cantSplit/>
        </w:trPr>
        <w:tc>
          <w:tcPr>
            <w:tcW w:w="2500" w:type="dxa"/>
            <w:vMerge/>
          </w:tcPr>
          <w:p w14:paraId="6DCE7246" w14:textId="77777777" w:rsidR="00AC3A89" w:rsidRPr="006947D2" w:rsidRDefault="00AC3A89" w:rsidP="00AC3A89"/>
        </w:tc>
        <w:tc>
          <w:tcPr>
            <w:tcW w:w="700" w:type="dxa"/>
          </w:tcPr>
          <w:p w14:paraId="2402C8D7" w14:textId="77777777" w:rsidR="00BB04CC" w:rsidRDefault="00CE085C">
            <w:pPr>
              <w:spacing w:before="20" w:after="20"/>
            </w:pPr>
            <w:r>
              <w:rPr>
                <w:rFonts w:cstheme="minorHAnsi"/>
                <w:sz w:val="20"/>
                <w:szCs w:val="20"/>
              </w:rPr>
              <w:t>4</w:t>
            </w:r>
          </w:p>
        </w:tc>
        <w:tc>
          <w:tcPr>
            <w:tcW w:w="5638" w:type="dxa"/>
          </w:tcPr>
          <w:p w14:paraId="19DF98AE" w14:textId="77777777" w:rsidR="00BB04CC" w:rsidRDefault="00CE085C">
            <w:pPr>
              <w:spacing w:before="20" w:after="20"/>
            </w:pPr>
            <w:r>
              <w:rPr>
                <w:rFonts w:cstheme="minorHAnsi"/>
                <w:sz w:val="20"/>
                <w:szCs w:val="20"/>
              </w:rPr>
              <w:t>El sistema valida los datos: correo con formato válido y no registrado, y contraseña con al menos 8 caracteres, una mayúscula y un número, mostrando las reglas en pantalla.</w:t>
            </w:r>
          </w:p>
        </w:tc>
      </w:tr>
      <w:tr w:rsidR="00AC3A89" w:rsidRPr="006947D2" w14:paraId="6128C796" w14:textId="77777777" w:rsidTr="001E475D">
        <w:trPr>
          <w:cantSplit/>
        </w:trPr>
        <w:tc>
          <w:tcPr>
            <w:tcW w:w="2500" w:type="dxa"/>
            <w:vMerge/>
          </w:tcPr>
          <w:p w14:paraId="06338E6E" w14:textId="77777777" w:rsidR="00AC3A89" w:rsidRPr="006947D2" w:rsidRDefault="00AC3A89" w:rsidP="00AC3A89"/>
        </w:tc>
        <w:tc>
          <w:tcPr>
            <w:tcW w:w="700" w:type="dxa"/>
          </w:tcPr>
          <w:p w14:paraId="02EBD34D" w14:textId="77777777" w:rsidR="00BB04CC" w:rsidRDefault="00CE085C">
            <w:pPr>
              <w:spacing w:before="20" w:after="20"/>
            </w:pPr>
            <w:r>
              <w:rPr>
                <w:rFonts w:cstheme="minorHAnsi"/>
                <w:sz w:val="20"/>
                <w:szCs w:val="20"/>
              </w:rPr>
              <w:t>5</w:t>
            </w:r>
          </w:p>
        </w:tc>
        <w:tc>
          <w:tcPr>
            <w:tcW w:w="5638" w:type="dxa"/>
          </w:tcPr>
          <w:p w14:paraId="2C15F370" w14:textId="77777777" w:rsidR="00BB04CC" w:rsidRDefault="00CE085C">
            <w:pPr>
              <w:spacing w:before="20" w:after="20"/>
            </w:pPr>
            <w:r>
              <w:rPr>
                <w:rFonts w:cstheme="minorHAnsi"/>
                <w:sz w:val="20"/>
                <w:szCs w:val="20"/>
              </w:rPr>
              <w:t>El sistema guarda la contraseña como hash y asigna el rol: administrador en el alta inicial o el rol elegido en el alta de equipo.</w:t>
            </w:r>
          </w:p>
        </w:tc>
      </w:tr>
      <w:tr w:rsidR="00AC3A89" w:rsidRPr="006947D2" w14:paraId="3EFA3AE1" w14:textId="77777777" w:rsidTr="001E475D">
        <w:trPr>
          <w:cantSplit/>
        </w:trPr>
        <w:tc>
          <w:tcPr>
            <w:tcW w:w="2500" w:type="dxa"/>
            <w:vMerge/>
          </w:tcPr>
          <w:p w14:paraId="747DA34D" w14:textId="77777777" w:rsidR="00AC3A89" w:rsidRPr="006947D2" w:rsidRDefault="00AC3A89" w:rsidP="00AC3A89"/>
        </w:tc>
        <w:tc>
          <w:tcPr>
            <w:tcW w:w="700" w:type="dxa"/>
          </w:tcPr>
          <w:p w14:paraId="12EEAAB3" w14:textId="77777777" w:rsidR="00BB04CC" w:rsidRDefault="00CE085C">
            <w:pPr>
              <w:spacing w:before="20" w:after="20"/>
            </w:pPr>
            <w:r>
              <w:rPr>
                <w:rFonts w:cstheme="minorHAnsi"/>
                <w:sz w:val="20"/>
                <w:szCs w:val="20"/>
              </w:rPr>
              <w:t>6</w:t>
            </w:r>
          </w:p>
        </w:tc>
        <w:tc>
          <w:tcPr>
            <w:tcW w:w="5638" w:type="dxa"/>
          </w:tcPr>
          <w:p w14:paraId="691753E4" w14:textId="77777777" w:rsidR="00BB04CC" w:rsidRDefault="00CE085C">
            <w:pPr>
              <w:spacing w:before="20" w:after="20"/>
            </w:pPr>
            <w:r>
              <w:rPr>
                <w:rFonts w:cstheme="minorHAnsi"/>
                <w:sz w:val="20"/>
                <w:szCs w:val="20"/>
              </w:rPr>
              <w:t xml:space="preserve">En el alta inicial, el sistema inicia la sesión y redirige al dashboard; en el alta de </w:t>
            </w:r>
            <w:r>
              <w:rPr>
                <w:rFonts w:cstheme="minorHAnsi"/>
                <w:sz w:val="20"/>
                <w:szCs w:val="20"/>
              </w:rPr>
              <w:t>equipo, confirma la creación y muestra al nuevo usuario como activo en el listado.</w:t>
            </w:r>
          </w:p>
        </w:tc>
      </w:tr>
      <w:tr w:rsidR="00AC3A89" w:rsidRPr="006947D2" w14:paraId="22A2471B" w14:textId="77777777" w:rsidTr="001E475D">
        <w:trPr>
          <w:cantSplit/>
        </w:trPr>
        <w:tc>
          <w:tcPr>
            <w:tcW w:w="2500" w:type="dxa"/>
          </w:tcPr>
          <w:p w14:paraId="20B1968B" w14:textId="77777777" w:rsidR="00AC3A89" w:rsidRPr="006947D2" w:rsidRDefault="00AC3A89" w:rsidP="00AC3A89">
            <w:r>
              <w:rPr>
                <w:rFonts w:cstheme="minorHAnsi"/>
                <w:sz w:val="20"/>
                <w:szCs w:val="20"/>
              </w:rPr>
              <w:t>Post-condición</w:t>
            </w:r>
          </w:p>
        </w:tc>
        <w:tc>
          <w:tcPr>
            <w:tcW w:w="6338" w:type="dxa"/>
            <w:gridSpan w:val="2"/>
          </w:tcPr>
          <w:p w14:paraId="57E90CF0" w14:textId="77777777" w:rsidR="00BB04CC" w:rsidRDefault="00CE085C">
            <w:pPr>
              <w:spacing w:before="20" w:after="20"/>
            </w:pPr>
            <w:r>
              <w:rPr>
                <w:rFonts w:cstheme="minorHAnsi"/>
                <w:sz w:val="20"/>
                <w:szCs w:val="20"/>
              </w:rPr>
              <w:t>La cuenta queda creada, activa y con su rol. En el alta inicial, el dueño queda autenticado como administrador.</w:t>
            </w:r>
          </w:p>
        </w:tc>
      </w:tr>
      <w:tr w:rsidR="00AC3A89" w:rsidRPr="006947D2" w14:paraId="75DDA6D2" w14:textId="77777777" w:rsidTr="001E475D">
        <w:trPr>
          <w:cantSplit/>
        </w:trPr>
        <w:tc>
          <w:tcPr>
            <w:tcW w:w="2500" w:type="dxa"/>
            <w:vMerge w:val="restart"/>
          </w:tcPr>
          <w:p w14:paraId="468E8A36" w14:textId="77777777" w:rsidR="00AC3A89" w:rsidRPr="00AC3A89" w:rsidRDefault="00AC3A89" w:rsidP="00AC3A89">
            <w:pPr>
              <w:rPr>
                <w:sz w:val="24"/>
              </w:rPr>
            </w:pPr>
            <w:r>
              <w:rPr>
                <w:rFonts w:cstheme="minorHAnsi"/>
                <w:sz w:val="20"/>
                <w:szCs w:val="20"/>
              </w:rPr>
              <w:t>Excepciones</w:t>
            </w:r>
          </w:p>
        </w:tc>
        <w:tc>
          <w:tcPr>
            <w:tcW w:w="700" w:type="dxa"/>
          </w:tcPr>
          <w:p w14:paraId="65590452" w14:textId="77777777" w:rsidR="00AC3A89" w:rsidRPr="006947D2" w:rsidRDefault="00AC3A89" w:rsidP="00AC3A89">
            <w:r>
              <w:rPr>
                <w:rFonts w:cstheme="minorHAnsi"/>
                <w:sz w:val="20"/>
                <w:szCs w:val="20"/>
              </w:rPr>
              <w:t>Paso</w:t>
            </w:r>
          </w:p>
        </w:tc>
        <w:tc>
          <w:tcPr>
            <w:tcW w:w="5638" w:type="dxa"/>
          </w:tcPr>
          <w:p w14:paraId="23079B4D" w14:textId="77777777" w:rsidR="00AC3A89" w:rsidRPr="006947D2" w:rsidRDefault="00AC3A89" w:rsidP="00AC3A89">
            <w:r>
              <w:rPr>
                <w:rFonts w:cstheme="minorHAnsi"/>
                <w:sz w:val="20"/>
                <w:szCs w:val="20"/>
              </w:rPr>
              <w:t>Acción</w:t>
            </w:r>
          </w:p>
        </w:tc>
      </w:tr>
      <w:tr w:rsidR="00AC3A89" w:rsidRPr="006947D2" w14:paraId="074B3342" w14:textId="77777777" w:rsidTr="001E475D">
        <w:trPr>
          <w:cantSplit/>
        </w:trPr>
        <w:tc>
          <w:tcPr>
            <w:tcW w:w="2500" w:type="dxa"/>
            <w:vMerge/>
          </w:tcPr>
          <w:p w14:paraId="5355BBED" w14:textId="77777777" w:rsidR="00AC3A89" w:rsidRPr="006947D2" w:rsidRDefault="00AC3A89" w:rsidP="00AC3A89"/>
        </w:tc>
        <w:tc>
          <w:tcPr>
            <w:tcW w:w="700" w:type="dxa"/>
          </w:tcPr>
          <w:p w14:paraId="1B1753D5" w14:textId="77777777" w:rsidR="00BB04CC" w:rsidRDefault="00CE085C">
            <w:pPr>
              <w:spacing w:before="20" w:after="20"/>
            </w:pPr>
            <w:r>
              <w:rPr>
                <w:rFonts w:cstheme="minorHAnsi"/>
                <w:sz w:val="20"/>
                <w:szCs w:val="20"/>
              </w:rPr>
              <w:t>4a</w:t>
            </w:r>
          </w:p>
        </w:tc>
        <w:tc>
          <w:tcPr>
            <w:tcW w:w="5638" w:type="dxa"/>
          </w:tcPr>
          <w:p w14:paraId="68F7D8F6" w14:textId="77777777" w:rsidR="00BB04CC" w:rsidRDefault="00CE085C">
            <w:pPr>
              <w:spacing w:before="20" w:after="20"/>
            </w:pPr>
            <w:r>
              <w:rPr>
                <w:rFonts w:cstheme="minorHAnsi"/>
                <w:sz w:val="20"/>
                <w:szCs w:val="20"/>
              </w:rPr>
              <w:t xml:space="preserve">El correo ya </w:t>
            </w:r>
            <w:r>
              <w:rPr>
                <w:rFonts w:cstheme="minorHAnsi"/>
                <w:sz w:val="20"/>
                <w:szCs w:val="20"/>
              </w:rPr>
              <w:t>está registrado: se informa y se sugiere iniciar sesión o recuperar la contraseña.</w:t>
            </w:r>
          </w:p>
        </w:tc>
      </w:tr>
      <w:tr w:rsidR="00AC3A89" w:rsidRPr="006947D2" w14:paraId="33C479C4" w14:textId="77777777" w:rsidTr="001E475D">
        <w:trPr>
          <w:cantSplit/>
        </w:trPr>
        <w:tc>
          <w:tcPr>
            <w:tcW w:w="2500" w:type="dxa"/>
            <w:vMerge/>
          </w:tcPr>
          <w:p w14:paraId="6AFA0EF1" w14:textId="77777777" w:rsidR="00AC3A89" w:rsidRPr="006947D2" w:rsidRDefault="00AC3A89" w:rsidP="00AC3A89"/>
        </w:tc>
        <w:tc>
          <w:tcPr>
            <w:tcW w:w="700" w:type="dxa"/>
          </w:tcPr>
          <w:p w14:paraId="161C1496" w14:textId="77777777" w:rsidR="00BB04CC" w:rsidRDefault="00CE085C">
            <w:pPr>
              <w:spacing w:before="20" w:after="20"/>
            </w:pPr>
            <w:r>
              <w:rPr>
                <w:rFonts w:cstheme="minorHAnsi"/>
                <w:sz w:val="20"/>
                <w:szCs w:val="20"/>
              </w:rPr>
              <w:t>4b</w:t>
            </w:r>
          </w:p>
        </w:tc>
        <w:tc>
          <w:tcPr>
            <w:tcW w:w="5638" w:type="dxa"/>
          </w:tcPr>
          <w:p w14:paraId="4E4E7AA9" w14:textId="77777777" w:rsidR="00BB04CC" w:rsidRDefault="00CE085C">
            <w:pPr>
              <w:spacing w:before="20" w:after="20"/>
            </w:pPr>
            <w:r>
              <w:rPr>
                <w:rFonts w:cstheme="minorHAnsi"/>
                <w:sz w:val="20"/>
                <w:szCs w:val="20"/>
              </w:rPr>
              <w:t>La contraseña no cumple la política o no coincide con su confirmación: se informa junto al campo.</w:t>
            </w:r>
          </w:p>
        </w:tc>
      </w:tr>
      <w:tr w:rsidR="00AC3A89" w:rsidRPr="006947D2" w14:paraId="3493E8BF" w14:textId="77777777" w:rsidTr="001E475D">
        <w:trPr>
          <w:cantSplit/>
        </w:trPr>
        <w:tc>
          <w:tcPr>
            <w:tcW w:w="2500" w:type="dxa"/>
            <w:vMerge/>
          </w:tcPr>
          <w:p w14:paraId="13801BEA" w14:textId="77777777" w:rsidR="00AC3A89" w:rsidRPr="006947D2" w:rsidRDefault="00AC3A89" w:rsidP="00AC3A89"/>
        </w:tc>
        <w:tc>
          <w:tcPr>
            <w:tcW w:w="700" w:type="dxa"/>
          </w:tcPr>
          <w:p w14:paraId="34BB8CF7" w14:textId="77777777" w:rsidR="00BB04CC" w:rsidRDefault="00CE085C">
            <w:pPr>
              <w:spacing w:before="20" w:after="20"/>
            </w:pPr>
            <w:r>
              <w:rPr>
                <w:rFonts w:cstheme="minorHAnsi"/>
                <w:sz w:val="20"/>
                <w:szCs w:val="20"/>
              </w:rPr>
              <w:t>2a</w:t>
            </w:r>
          </w:p>
        </w:tc>
        <w:tc>
          <w:tcPr>
            <w:tcW w:w="5638" w:type="dxa"/>
          </w:tcPr>
          <w:p w14:paraId="1A1BB8F9" w14:textId="77777777" w:rsidR="00BB04CC" w:rsidRDefault="00CE085C">
            <w:pPr>
              <w:spacing w:before="20" w:after="20"/>
            </w:pPr>
            <w:r>
              <w:rPr>
                <w:rFonts w:cstheme="minorHAnsi"/>
                <w:sz w:val="20"/>
                <w:szCs w:val="20"/>
              </w:rPr>
              <w:t xml:space="preserve">Se intenta el alta inicial cuando el negocio ya tiene un </w:t>
            </w:r>
            <w:r>
              <w:rPr>
                <w:rFonts w:cstheme="minorHAnsi"/>
                <w:sz w:val="20"/>
                <w:szCs w:val="20"/>
              </w:rPr>
              <w:t>administrador: el sistema informa que la cuenta debe solicitarse al administrador del negocio.</w:t>
            </w:r>
          </w:p>
        </w:tc>
      </w:tr>
      <w:tr w:rsidR="00AC3A89" w:rsidRPr="006947D2" w14:paraId="5557E1EB" w14:textId="77777777" w:rsidTr="001E475D">
        <w:trPr>
          <w:cantSplit/>
        </w:trPr>
        <w:tc>
          <w:tcPr>
            <w:tcW w:w="2500" w:type="dxa"/>
            <w:vMerge/>
          </w:tcPr>
          <w:p w14:paraId="2954BB62" w14:textId="77777777" w:rsidR="00AC3A89" w:rsidRPr="006947D2" w:rsidRDefault="00AC3A89" w:rsidP="00AC3A89"/>
        </w:tc>
        <w:tc>
          <w:tcPr>
            <w:tcW w:w="700" w:type="dxa"/>
          </w:tcPr>
          <w:p w14:paraId="32A569D5" w14:textId="77777777" w:rsidR="00BB04CC" w:rsidRDefault="00CE085C">
            <w:pPr>
              <w:spacing w:before="20" w:after="20"/>
            </w:pPr>
            <w:r>
              <w:rPr>
                <w:rFonts w:cstheme="minorHAnsi"/>
                <w:sz w:val="20"/>
                <w:szCs w:val="20"/>
              </w:rPr>
              <w:t>6a</w:t>
            </w:r>
          </w:p>
        </w:tc>
        <w:tc>
          <w:tcPr>
            <w:tcW w:w="5638" w:type="dxa"/>
          </w:tcPr>
          <w:p w14:paraId="0ED9D1F2" w14:textId="77777777" w:rsidR="00BB04CC" w:rsidRDefault="00CE085C">
            <w:pPr>
              <w:spacing w:before="20" w:after="20"/>
            </w:pPr>
            <w:r>
              <w:rPr>
                <w:rFonts w:cstheme="minorHAnsi"/>
                <w:sz w:val="20"/>
                <w:szCs w:val="20"/>
              </w:rPr>
              <w:t>Sin conexión con el servidor: se informa con un mensaje amigable y se permite reintentar.</w:t>
            </w:r>
          </w:p>
        </w:tc>
      </w:tr>
      <w:tr w:rsidR="00AC3A89" w:rsidRPr="006947D2" w14:paraId="409CF3E7" w14:textId="77777777" w:rsidTr="001E475D">
        <w:trPr>
          <w:cantSplit/>
        </w:trPr>
        <w:tc>
          <w:tcPr>
            <w:tcW w:w="2500" w:type="dxa"/>
            <w:vMerge/>
          </w:tcPr>
          <w:p w14:paraId="513EF216" w14:textId="77777777" w:rsidR="00AC3A89" w:rsidRPr="006947D2" w:rsidRDefault="00AC3A89" w:rsidP="00AC3A89"/>
        </w:tc>
        <w:tc>
          <w:tcPr>
            <w:tcW w:w="700" w:type="dxa"/>
          </w:tcPr>
          <w:p w14:paraId="76DA2329" w14:textId="77777777" w:rsidR="00BB04CC" w:rsidRDefault="00CE085C">
            <w:pPr>
              <w:spacing w:before="20" w:after="20"/>
            </w:pPr>
            <w:r>
              <w:rPr>
                <w:rFonts w:cstheme="minorHAnsi"/>
                <w:sz w:val="20"/>
                <w:szCs w:val="20"/>
              </w:rPr>
              <w:t>1a</w:t>
            </w:r>
          </w:p>
        </w:tc>
        <w:tc>
          <w:tcPr>
            <w:tcW w:w="5638" w:type="dxa"/>
          </w:tcPr>
          <w:p w14:paraId="2983CEB0" w14:textId="77777777" w:rsidR="00BB04CC" w:rsidRDefault="00CE085C">
            <w:pPr>
              <w:spacing w:before="20" w:after="20"/>
            </w:pPr>
            <w:r>
              <w:rPr>
                <w:rFonts w:cstheme="minorHAnsi"/>
                <w:sz w:val="20"/>
                <w:szCs w:val="20"/>
              </w:rPr>
              <w:t>Un usuario con rol operador intenta crear cuentas: el sistema deniega la operación (RF-07).</w:t>
            </w:r>
          </w:p>
        </w:tc>
      </w:tr>
      <w:tr w:rsidR="00AC3A89" w:rsidRPr="006947D2" w14:paraId="6DBE3D29" w14:textId="77777777" w:rsidTr="001E475D">
        <w:trPr>
          <w:cantSplit/>
        </w:trPr>
        <w:tc>
          <w:tcPr>
            <w:tcW w:w="2500" w:type="dxa"/>
            <w:vMerge w:val="restart"/>
          </w:tcPr>
          <w:p w14:paraId="2782C645" w14:textId="77777777" w:rsidR="00AC3A89" w:rsidRPr="006947D2" w:rsidRDefault="00AC3A89" w:rsidP="00AC3A89">
            <w:r>
              <w:rPr>
                <w:rFonts w:cstheme="minorHAnsi"/>
                <w:sz w:val="20"/>
                <w:szCs w:val="20"/>
              </w:rPr>
              <w:lastRenderedPageBreak/>
              <w:t>Rendimiento</w:t>
            </w:r>
          </w:p>
        </w:tc>
        <w:tc>
          <w:tcPr>
            <w:tcW w:w="700" w:type="dxa"/>
          </w:tcPr>
          <w:p w14:paraId="5EFD0CFF" w14:textId="77777777" w:rsidR="00AC3A89" w:rsidRPr="006947D2" w:rsidRDefault="00AC3A89" w:rsidP="00AC3A89">
            <w:r>
              <w:rPr>
                <w:rFonts w:cstheme="minorHAnsi"/>
                <w:sz w:val="20"/>
                <w:szCs w:val="20"/>
              </w:rPr>
              <w:t>Paso</w:t>
            </w:r>
          </w:p>
        </w:tc>
        <w:tc>
          <w:tcPr>
            <w:tcW w:w="5638" w:type="dxa"/>
          </w:tcPr>
          <w:p w14:paraId="2CE87ADD" w14:textId="77777777" w:rsidR="00AC3A89" w:rsidRPr="006947D2" w:rsidRDefault="00AC3A89" w:rsidP="00AC3A89">
            <w:r>
              <w:rPr>
                <w:rFonts w:cstheme="minorHAnsi"/>
                <w:sz w:val="20"/>
                <w:szCs w:val="20"/>
              </w:rPr>
              <w:t>Cota de tiempo</w:t>
            </w:r>
          </w:p>
        </w:tc>
      </w:tr>
      <w:tr w:rsidR="00AC3A89" w:rsidRPr="006947D2" w14:paraId="101691E1" w14:textId="77777777" w:rsidTr="001E475D">
        <w:trPr>
          <w:cantSplit/>
        </w:trPr>
        <w:tc>
          <w:tcPr>
            <w:tcW w:w="2500" w:type="dxa"/>
            <w:vMerge/>
          </w:tcPr>
          <w:p w14:paraId="363D35AC" w14:textId="77777777" w:rsidR="00AC3A89" w:rsidRPr="006947D2" w:rsidRDefault="00AC3A89" w:rsidP="00AC3A89"/>
        </w:tc>
        <w:tc>
          <w:tcPr>
            <w:tcW w:w="700" w:type="dxa"/>
          </w:tcPr>
          <w:p w14:paraId="6540D0FD" w14:textId="77777777" w:rsidR="00BB04CC" w:rsidRDefault="00CE085C">
            <w:pPr>
              <w:spacing w:before="20" w:after="20"/>
            </w:pPr>
            <w:r>
              <w:rPr>
                <w:rFonts w:cstheme="minorHAnsi"/>
                <w:sz w:val="20"/>
                <w:szCs w:val="20"/>
              </w:rPr>
              <w:t>4 – 6</w:t>
            </w:r>
          </w:p>
        </w:tc>
        <w:tc>
          <w:tcPr>
            <w:tcW w:w="5638" w:type="dxa"/>
          </w:tcPr>
          <w:p w14:paraId="029E5B05" w14:textId="77777777" w:rsidR="00BB04CC" w:rsidRDefault="00CE085C">
            <w:pPr>
              <w:spacing w:before="20" w:after="20"/>
            </w:pPr>
            <w:r>
              <w:rPr>
                <w:rFonts w:cstheme="minorHAnsi"/>
                <w:sz w:val="20"/>
                <w:szCs w:val="20"/>
              </w:rPr>
              <w:t>Hasta 2 s</w:t>
            </w:r>
          </w:p>
        </w:tc>
      </w:tr>
      <w:tr w:rsidR="00AC3A89" w:rsidRPr="006947D2" w14:paraId="55AD0189" w14:textId="77777777" w:rsidTr="001E475D">
        <w:trPr>
          <w:cantSplit/>
        </w:trPr>
        <w:tc>
          <w:tcPr>
            <w:tcW w:w="2500" w:type="dxa"/>
          </w:tcPr>
          <w:p w14:paraId="4CE72E05" w14:textId="77777777" w:rsidR="00AC3A89" w:rsidRPr="006947D2" w:rsidRDefault="00AC3A89" w:rsidP="00AC3A89">
            <w:r>
              <w:rPr>
                <w:rFonts w:cstheme="minorHAnsi"/>
                <w:sz w:val="20"/>
                <w:szCs w:val="20"/>
              </w:rPr>
              <w:t>Frecuencia esperada</w:t>
            </w:r>
          </w:p>
        </w:tc>
        <w:tc>
          <w:tcPr>
            <w:tcW w:w="6338" w:type="dxa"/>
            <w:gridSpan w:val="2"/>
          </w:tcPr>
          <w:p w14:paraId="5BDD5905" w14:textId="77777777" w:rsidR="00BB04CC" w:rsidRDefault="00CE085C">
            <w:pPr>
              <w:spacing w:before="20" w:after="20"/>
            </w:pPr>
            <w:r>
              <w:rPr>
                <w:rFonts w:cstheme="minorHAnsi"/>
                <w:sz w:val="20"/>
                <w:szCs w:val="20"/>
              </w:rPr>
              <w:t>Baja: una vez por cada nuevo usuario del negocio.</w:t>
            </w:r>
          </w:p>
        </w:tc>
      </w:tr>
      <w:tr w:rsidR="00AC3A89" w:rsidRPr="006947D2" w14:paraId="709817FA" w14:textId="77777777" w:rsidTr="001E475D">
        <w:trPr>
          <w:cantSplit/>
        </w:trPr>
        <w:tc>
          <w:tcPr>
            <w:tcW w:w="2500" w:type="dxa"/>
          </w:tcPr>
          <w:p w14:paraId="6920D41C" w14:textId="77777777" w:rsidR="00AC3A89" w:rsidRPr="006947D2" w:rsidRDefault="00AC3A89" w:rsidP="00AC3A89">
            <w:r>
              <w:rPr>
                <w:rFonts w:cstheme="minorHAnsi"/>
                <w:sz w:val="20"/>
                <w:szCs w:val="20"/>
              </w:rPr>
              <w:t>Comentarios</w:t>
            </w:r>
          </w:p>
        </w:tc>
        <w:tc>
          <w:tcPr>
            <w:tcW w:w="6338" w:type="dxa"/>
            <w:gridSpan w:val="2"/>
          </w:tcPr>
          <w:p w14:paraId="2B76333B" w14:textId="77777777" w:rsidR="00BB04CC" w:rsidRDefault="00CE085C">
            <w:pPr>
              <w:spacing w:before="20" w:after="20"/>
            </w:pPr>
            <w:r>
              <w:rPr>
                <w:rFonts w:cstheme="minorHAnsi"/>
                <w:sz w:val="20"/>
                <w:szCs w:val="20"/>
              </w:rPr>
              <w:t xml:space="preserve">Cubre la pantalla «Crear cuenta» y la gestión de usuarios de «Configuración y </w:t>
            </w:r>
            <w:r>
              <w:rPr>
                <w:rFonts w:cstheme="minorHAnsi"/>
                <w:sz w:val="20"/>
                <w:szCs w:val="20"/>
              </w:rPr>
              <w:t>equipo». Los datos se guardan en la tabla USUARIOS (nombre, correo, hash de contraseña, rol y estado). El nombre del negocio se guarda como parámetro de configuración de la instalación (una instalación por carnicería), por lo que no requiere una tabla adicional en el modelo de datos v4. Su realización se modela en el Diagrama de secuencia 8 del Documento 02.</w:t>
            </w:r>
          </w:p>
        </w:tc>
      </w:tr>
    </w:tbl>
    <w:p w14:paraId="15DCBED8" w14:textId="77777777" w:rsidR="00BB04CC" w:rsidRDefault="00BB04CC">
      <w:pPr>
        <w:spacing w:after="120"/>
        <w:jc w:val="both"/>
      </w:pPr>
    </w:p>
    <w:p w14:paraId="50922308" w14:textId="77777777" w:rsidR="005C7BC8" w:rsidRDefault="002435E0" w:rsidP="002435E0">
      <w:pPr>
        <w:pStyle w:val="Ttulo3"/>
      </w:pPr>
      <w:bookmarkStart w:id="22" w:name="_Toc243143235"/>
      <w:r>
        <w:t>Caso de Uso 13 – Recuperar contraseña</w:t>
      </w:r>
      <w:bookmarkEnd w:id="22"/>
    </w:p>
    <w:p w14:paraId="1156DD73" w14:textId="77777777" w:rsidR="00BB04CC" w:rsidRDefault="00BB04CC">
      <w:pPr>
        <w:spacing w:after="60"/>
        <w:jc w:val="both"/>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0"/>
        <w:gridCol w:w="700"/>
        <w:gridCol w:w="5638"/>
      </w:tblGrid>
      <w:tr w:rsidR="00AC3A89" w:rsidRPr="006947D2" w14:paraId="2B78BBE2" w14:textId="77777777" w:rsidTr="001E475D">
        <w:trPr>
          <w:cantSplit/>
        </w:trPr>
        <w:tc>
          <w:tcPr>
            <w:tcW w:w="2500" w:type="dxa"/>
          </w:tcPr>
          <w:p w14:paraId="4C7A3BB3" w14:textId="77777777" w:rsidR="00BB04CC" w:rsidRDefault="00CE085C">
            <w:pPr>
              <w:spacing w:before="20" w:after="20"/>
            </w:pPr>
            <w:r>
              <w:rPr>
                <w:rFonts w:cstheme="minorHAnsi"/>
                <w:sz w:val="20"/>
                <w:szCs w:val="20"/>
              </w:rPr>
              <w:t>RF-13</w:t>
            </w:r>
          </w:p>
        </w:tc>
        <w:tc>
          <w:tcPr>
            <w:tcW w:w="6338" w:type="dxa"/>
            <w:gridSpan w:val="2"/>
          </w:tcPr>
          <w:p w14:paraId="08512157" w14:textId="77777777" w:rsidR="00BB04CC" w:rsidRDefault="00CE085C">
            <w:pPr>
              <w:spacing w:before="20" w:after="20"/>
            </w:pPr>
            <w:r>
              <w:rPr>
                <w:rFonts w:cstheme="minorHAnsi"/>
                <w:sz w:val="20"/>
                <w:szCs w:val="20"/>
              </w:rPr>
              <w:t>Recuperar contraseña</w:t>
            </w:r>
          </w:p>
        </w:tc>
      </w:tr>
      <w:tr w:rsidR="00AC3A89" w:rsidRPr="006947D2" w14:paraId="2B5FCAE1" w14:textId="77777777" w:rsidTr="001E475D">
        <w:trPr>
          <w:cantSplit/>
        </w:trPr>
        <w:tc>
          <w:tcPr>
            <w:tcW w:w="2500" w:type="dxa"/>
          </w:tcPr>
          <w:p w14:paraId="51CC8632" w14:textId="77777777" w:rsidR="00AC3A89" w:rsidRPr="006947D2" w:rsidRDefault="00AC3A89" w:rsidP="00AC3A89">
            <w:r>
              <w:rPr>
                <w:rFonts w:cstheme="minorHAnsi"/>
                <w:sz w:val="20"/>
                <w:szCs w:val="20"/>
              </w:rPr>
              <w:t>Versión</w:t>
            </w:r>
          </w:p>
        </w:tc>
        <w:tc>
          <w:tcPr>
            <w:tcW w:w="6338" w:type="dxa"/>
            <w:gridSpan w:val="2"/>
          </w:tcPr>
          <w:p w14:paraId="2E4515BD" w14:textId="77777777" w:rsidR="00BB04CC" w:rsidRDefault="00CE085C">
            <w:pPr>
              <w:spacing w:before="20" w:after="20"/>
            </w:pPr>
            <w:r>
              <w:rPr>
                <w:rFonts w:cstheme="minorHAnsi"/>
                <w:sz w:val="20"/>
                <w:szCs w:val="20"/>
              </w:rPr>
              <w:t>1.0 — 09/10/2026</w:t>
            </w:r>
          </w:p>
        </w:tc>
      </w:tr>
      <w:tr w:rsidR="00AC3A89" w:rsidRPr="006947D2" w14:paraId="1D3C2249" w14:textId="77777777" w:rsidTr="001E475D">
        <w:trPr>
          <w:cantSplit/>
        </w:trPr>
        <w:tc>
          <w:tcPr>
            <w:tcW w:w="2500" w:type="dxa"/>
          </w:tcPr>
          <w:p w14:paraId="14F6DDB4" w14:textId="77777777" w:rsidR="00AC3A89" w:rsidRPr="006947D2" w:rsidRDefault="00AC3A89" w:rsidP="00AC3A89">
            <w:r>
              <w:rPr>
                <w:rFonts w:cstheme="minorHAnsi"/>
                <w:sz w:val="20"/>
                <w:szCs w:val="20"/>
              </w:rPr>
              <w:t>Actores</w:t>
            </w:r>
          </w:p>
        </w:tc>
        <w:tc>
          <w:tcPr>
            <w:tcW w:w="6338" w:type="dxa"/>
            <w:gridSpan w:val="2"/>
          </w:tcPr>
          <w:p w14:paraId="5DA3EC33" w14:textId="77777777" w:rsidR="00BB04CC" w:rsidRDefault="00CE085C">
            <w:pPr>
              <w:spacing w:before="20" w:after="20"/>
            </w:pPr>
            <w:r>
              <w:rPr>
                <w:rFonts w:cstheme="minorHAnsi"/>
                <w:b/>
                <w:bCs/>
                <w:sz w:val="20"/>
                <w:szCs w:val="20"/>
              </w:rPr>
              <w:t>Primario:</w:t>
            </w:r>
            <w:r>
              <w:rPr>
                <w:rFonts w:cstheme="minorHAnsi"/>
                <w:sz w:val="20"/>
                <w:szCs w:val="20"/>
              </w:rPr>
              <w:t xml:space="preserve"> Usuario registrado (Operador de Caja, Dueño / Administrador o Administrador TI).</w:t>
            </w:r>
          </w:p>
          <w:p w14:paraId="74A94800" w14:textId="77777777" w:rsidR="00BB04CC" w:rsidRDefault="00CE085C">
            <w:pPr>
              <w:spacing w:before="20" w:after="20"/>
            </w:pPr>
            <w:r>
              <w:rPr>
                <w:rFonts w:cstheme="minorHAnsi"/>
                <w:b/>
                <w:bCs/>
                <w:sz w:val="20"/>
                <w:szCs w:val="20"/>
              </w:rPr>
              <w:t>Secundario:</w:t>
            </w:r>
            <w:r>
              <w:rPr>
                <w:rFonts w:cstheme="minorHAnsi"/>
                <w:sz w:val="20"/>
                <w:szCs w:val="20"/>
              </w:rPr>
              <w:t xml:space="preserve"> Administrador TI (restablecimiento asistido) y servidor de correo (SMTP).</w:t>
            </w:r>
          </w:p>
        </w:tc>
      </w:tr>
      <w:tr w:rsidR="00AC3A89" w:rsidRPr="006947D2" w14:paraId="7611E498" w14:textId="77777777" w:rsidTr="001E475D">
        <w:trPr>
          <w:cantSplit/>
        </w:trPr>
        <w:tc>
          <w:tcPr>
            <w:tcW w:w="2500" w:type="dxa"/>
          </w:tcPr>
          <w:p w14:paraId="26FC0EC8" w14:textId="77777777" w:rsidR="00AC3A89" w:rsidRPr="006947D2" w:rsidRDefault="00AC3A89" w:rsidP="00AC3A89">
            <w:r>
              <w:rPr>
                <w:rFonts w:cstheme="minorHAnsi"/>
                <w:sz w:val="20"/>
                <w:szCs w:val="20"/>
              </w:rPr>
              <w:t>Objetivos asociados</w:t>
            </w:r>
          </w:p>
        </w:tc>
        <w:tc>
          <w:tcPr>
            <w:tcW w:w="6338" w:type="dxa"/>
            <w:gridSpan w:val="2"/>
          </w:tcPr>
          <w:p w14:paraId="2ECFD457" w14:textId="77777777" w:rsidR="00BB04CC" w:rsidRDefault="00CE085C">
            <w:pPr>
              <w:spacing w:before="20" w:after="20"/>
            </w:pPr>
            <w:r>
              <w:rPr>
                <w:rFonts w:cstheme="minorHAnsi"/>
                <w:sz w:val="20"/>
                <w:szCs w:val="20"/>
              </w:rPr>
              <w:t>OB-06</w:t>
            </w:r>
          </w:p>
        </w:tc>
      </w:tr>
      <w:tr w:rsidR="00AC3A89" w:rsidRPr="006947D2" w14:paraId="3EF9E91F" w14:textId="77777777" w:rsidTr="001E475D">
        <w:trPr>
          <w:cantSplit/>
        </w:trPr>
        <w:tc>
          <w:tcPr>
            <w:tcW w:w="2500" w:type="dxa"/>
          </w:tcPr>
          <w:p w14:paraId="277B9701" w14:textId="77777777" w:rsidR="00AC3A89" w:rsidRPr="006947D2" w:rsidRDefault="00AC3A89" w:rsidP="00AC3A89">
            <w:r>
              <w:rPr>
                <w:rFonts w:cstheme="minorHAnsi"/>
                <w:sz w:val="20"/>
                <w:szCs w:val="20"/>
              </w:rPr>
              <w:t>Requerimientos asociados</w:t>
            </w:r>
          </w:p>
        </w:tc>
        <w:tc>
          <w:tcPr>
            <w:tcW w:w="6338" w:type="dxa"/>
            <w:gridSpan w:val="2"/>
          </w:tcPr>
          <w:p w14:paraId="4B5CB789" w14:textId="77777777" w:rsidR="00BB04CC" w:rsidRDefault="00CE085C">
            <w:pPr>
              <w:spacing w:before="20" w:after="20"/>
            </w:pPr>
            <w:r>
              <w:rPr>
                <w:rFonts w:cstheme="minorHAnsi"/>
                <w:sz w:val="20"/>
                <w:szCs w:val="20"/>
              </w:rPr>
              <w:t>RF-07 (Autenticar usuario y validar rol).</w:t>
            </w:r>
          </w:p>
        </w:tc>
      </w:tr>
      <w:tr w:rsidR="00AC3A89" w:rsidRPr="006947D2" w14:paraId="10C4BC83" w14:textId="77777777" w:rsidTr="001E475D">
        <w:trPr>
          <w:cantSplit/>
        </w:trPr>
        <w:tc>
          <w:tcPr>
            <w:tcW w:w="2500" w:type="dxa"/>
          </w:tcPr>
          <w:p w14:paraId="147128C0" w14:textId="77777777" w:rsidR="00AC3A89" w:rsidRPr="006947D2" w:rsidRDefault="00AC3A89" w:rsidP="00AC3A89">
            <w:r>
              <w:rPr>
                <w:rFonts w:cstheme="minorHAnsi"/>
                <w:sz w:val="20"/>
                <w:szCs w:val="20"/>
              </w:rPr>
              <w:t>Descripción</w:t>
            </w:r>
          </w:p>
        </w:tc>
        <w:tc>
          <w:tcPr>
            <w:tcW w:w="6338" w:type="dxa"/>
            <w:gridSpan w:val="2"/>
          </w:tcPr>
          <w:p w14:paraId="54350319" w14:textId="77777777" w:rsidR="00BB04CC" w:rsidRDefault="00CE085C">
            <w:pPr>
              <w:spacing w:before="20" w:after="20"/>
            </w:pPr>
            <w:r>
              <w:rPr>
                <w:rFonts w:cstheme="minorHAnsi"/>
                <w:sz w:val="20"/>
                <w:szCs w:val="20"/>
              </w:rPr>
              <w:t>Permite a un usuario que olvidó su contraseña solicitar un enlace temporal de restablecimiento, enviado a su correo, y definir una nueva contraseña sin intervención del administrador. Si el usuario no tiene acceso a su correo, el Administrador TI puede emitir el enlace de restablecimiento desde «Configuración y equipo».</w:t>
            </w:r>
          </w:p>
        </w:tc>
      </w:tr>
      <w:tr w:rsidR="00AC3A89" w:rsidRPr="006947D2" w14:paraId="0D0DAD47" w14:textId="77777777" w:rsidTr="001E475D">
        <w:trPr>
          <w:cantSplit/>
        </w:trPr>
        <w:tc>
          <w:tcPr>
            <w:tcW w:w="2500" w:type="dxa"/>
          </w:tcPr>
          <w:p w14:paraId="6680ACAD" w14:textId="77777777" w:rsidR="00AC3A89" w:rsidRPr="006947D2" w:rsidRDefault="00AC3A89" w:rsidP="00AC3A89">
            <w:r>
              <w:rPr>
                <w:rFonts w:cstheme="minorHAnsi"/>
                <w:sz w:val="20"/>
                <w:szCs w:val="20"/>
              </w:rPr>
              <w:t>Pre-condición</w:t>
            </w:r>
          </w:p>
        </w:tc>
        <w:tc>
          <w:tcPr>
            <w:tcW w:w="6338" w:type="dxa"/>
            <w:gridSpan w:val="2"/>
          </w:tcPr>
          <w:p w14:paraId="716D66CD" w14:textId="77777777" w:rsidR="00BB04CC" w:rsidRDefault="00CE085C">
            <w:pPr>
              <w:spacing w:before="20" w:after="20"/>
            </w:pPr>
            <w:r>
              <w:rPr>
                <w:rFonts w:cstheme="minorHAnsi"/>
                <w:sz w:val="20"/>
                <w:szCs w:val="20"/>
              </w:rPr>
              <w:t>El usuario tiene una cuenta activa y acceso a su correo.</w:t>
            </w:r>
          </w:p>
        </w:tc>
      </w:tr>
      <w:tr w:rsidR="00AC3A89" w:rsidRPr="006947D2" w14:paraId="282F55E2" w14:textId="77777777" w:rsidTr="001E475D">
        <w:trPr>
          <w:cantSplit/>
        </w:trPr>
        <w:tc>
          <w:tcPr>
            <w:tcW w:w="2500" w:type="dxa"/>
            <w:vMerge w:val="restart"/>
          </w:tcPr>
          <w:p w14:paraId="60BD385C" w14:textId="77777777" w:rsidR="00AC3A89" w:rsidRPr="006947D2" w:rsidRDefault="00AC3A89" w:rsidP="00AC3A89">
            <w:r>
              <w:rPr>
                <w:rFonts w:cstheme="minorHAnsi"/>
                <w:sz w:val="20"/>
                <w:szCs w:val="20"/>
              </w:rPr>
              <w:t>Secuencia</w:t>
            </w:r>
          </w:p>
          <w:p w14:paraId="56280AC5" w14:textId="77777777" w:rsidR="00AC3A89" w:rsidRPr="006947D2" w:rsidRDefault="00AC3A89" w:rsidP="00AC3A89">
            <w:r>
              <w:rPr>
                <w:rFonts w:cstheme="minorHAnsi"/>
                <w:sz w:val="20"/>
                <w:szCs w:val="20"/>
              </w:rPr>
              <w:t>Normal</w:t>
            </w:r>
          </w:p>
        </w:tc>
        <w:tc>
          <w:tcPr>
            <w:tcW w:w="700" w:type="dxa"/>
          </w:tcPr>
          <w:p w14:paraId="5932103D" w14:textId="77777777" w:rsidR="00AC3A89" w:rsidRPr="006947D2" w:rsidRDefault="00AC3A89" w:rsidP="00AC3A89">
            <w:r>
              <w:rPr>
                <w:rFonts w:cstheme="minorHAnsi"/>
                <w:sz w:val="20"/>
                <w:szCs w:val="20"/>
              </w:rPr>
              <w:t>Paso</w:t>
            </w:r>
          </w:p>
        </w:tc>
        <w:tc>
          <w:tcPr>
            <w:tcW w:w="5638" w:type="dxa"/>
          </w:tcPr>
          <w:p w14:paraId="70A5EAD8" w14:textId="77777777" w:rsidR="00AC3A89" w:rsidRPr="006947D2" w:rsidRDefault="00AC3A89" w:rsidP="00AC3A89">
            <w:r>
              <w:rPr>
                <w:rFonts w:cstheme="minorHAnsi"/>
                <w:sz w:val="20"/>
                <w:szCs w:val="20"/>
              </w:rPr>
              <w:t>Acción</w:t>
            </w:r>
          </w:p>
        </w:tc>
      </w:tr>
      <w:tr w:rsidR="00AC3A89" w:rsidRPr="006947D2" w14:paraId="533A9A30" w14:textId="77777777" w:rsidTr="001E475D">
        <w:trPr>
          <w:cantSplit/>
        </w:trPr>
        <w:tc>
          <w:tcPr>
            <w:tcW w:w="2500" w:type="dxa"/>
            <w:vMerge/>
          </w:tcPr>
          <w:p w14:paraId="3AFE8ADB" w14:textId="77777777" w:rsidR="00AC3A89" w:rsidRPr="006947D2" w:rsidRDefault="00AC3A89" w:rsidP="00AC3A89"/>
        </w:tc>
        <w:tc>
          <w:tcPr>
            <w:tcW w:w="700" w:type="dxa"/>
          </w:tcPr>
          <w:p w14:paraId="5221BF89" w14:textId="77777777" w:rsidR="00BB04CC" w:rsidRDefault="00CE085C">
            <w:pPr>
              <w:spacing w:before="20" w:after="20"/>
            </w:pPr>
            <w:r>
              <w:rPr>
                <w:rFonts w:cstheme="minorHAnsi"/>
                <w:sz w:val="20"/>
                <w:szCs w:val="20"/>
              </w:rPr>
              <w:t>1</w:t>
            </w:r>
          </w:p>
        </w:tc>
        <w:tc>
          <w:tcPr>
            <w:tcW w:w="5638" w:type="dxa"/>
          </w:tcPr>
          <w:p w14:paraId="73BDCBA6" w14:textId="77777777" w:rsidR="00BB04CC" w:rsidRDefault="00CE085C">
            <w:pPr>
              <w:spacing w:before="20" w:after="20"/>
            </w:pPr>
            <w:r>
              <w:rPr>
                <w:rFonts w:cstheme="minorHAnsi"/>
                <w:sz w:val="20"/>
                <w:szCs w:val="20"/>
              </w:rPr>
              <w:t xml:space="preserve">El usuario abre la pantalla «Recuperar contraseña» e </w:t>
            </w:r>
            <w:r>
              <w:rPr>
                <w:rFonts w:cstheme="minorHAnsi"/>
                <w:sz w:val="20"/>
                <w:szCs w:val="20"/>
              </w:rPr>
              <w:t>ingresa su correo.</w:t>
            </w:r>
          </w:p>
        </w:tc>
      </w:tr>
      <w:tr w:rsidR="00AC3A89" w:rsidRPr="006947D2" w14:paraId="34021AB5" w14:textId="77777777" w:rsidTr="001E475D">
        <w:trPr>
          <w:cantSplit/>
        </w:trPr>
        <w:tc>
          <w:tcPr>
            <w:tcW w:w="2500" w:type="dxa"/>
            <w:vMerge/>
          </w:tcPr>
          <w:p w14:paraId="0A39F916" w14:textId="77777777" w:rsidR="00AC3A89" w:rsidRPr="006947D2" w:rsidRDefault="00AC3A89" w:rsidP="00AC3A89"/>
        </w:tc>
        <w:tc>
          <w:tcPr>
            <w:tcW w:w="700" w:type="dxa"/>
          </w:tcPr>
          <w:p w14:paraId="6D1565B4" w14:textId="77777777" w:rsidR="00BB04CC" w:rsidRDefault="00CE085C">
            <w:pPr>
              <w:spacing w:before="20" w:after="20"/>
            </w:pPr>
            <w:r>
              <w:rPr>
                <w:rFonts w:cstheme="minorHAnsi"/>
                <w:sz w:val="20"/>
                <w:szCs w:val="20"/>
              </w:rPr>
              <w:t>2</w:t>
            </w:r>
          </w:p>
        </w:tc>
        <w:tc>
          <w:tcPr>
            <w:tcW w:w="5638" w:type="dxa"/>
          </w:tcPr>
          <w:p w14:paraId="68EBAABE" w14:textId="77777777" w:rsidR="00BB04CC" w:rsidRDefault="00CE085C">
            <w:pPr>
              <w:spacing w:before="20" w:after="20"/>
            </w:pPr>
            <w:r>
              <w:rPr>
                <w:rFonts w:cstheme="minorHAnsi"/>
                <w:sz w:val="20"/>
                <w:szCs w:val="20"/>
              </w:rPr>
              <w:t>El sistema responde con un mensaje neutro, que no revela si el correo existe.</w:t>
            </w:r>
          </w:p>
        </w:tc>
      </w:tr>
      <w:tr w:rsidR="00AC3A89" w:rsidRPr="006947D2" w14:paraId="338DE0E8" w14:textId="77777777" w:rsidTr="001E475D">
        <w:trPr>
          <w:cantSplit/>
        </w:trPr>
        <w:tc>
          <w:tcPr>
            <w:tcW w:w="2500" w:type="dxa"/>
            <w:vMerge/>
          </w:tcPr>
          <w:p w14:paraId="4FC769DE" w14:textId="77777777" w:rsidR="00AC3A89" w:rsidRPr="006947D2" w:rsidRDefault="00AC3A89" w:rsidP="00AC3A89"/>
        </w:tc>
        <w:tc>
          <w:tcPr>
            <w:tcW w:w="700" w:type="dxa"/>
          </w:tcPr>
          <w:p w14:paraId="30355ADE" w14:textId="77777777" w:rsidR="00BB04CC" w:rsidRDefault="00CE085C">
            <w:pPr>
              <w:spacing w:before="20" w:after="20"/>
            </w:pPr>
            <w:r>
              <w:rPr>
                <w:rFonts w:cstheme="minorHAnsi"/>
                <w:sz w:val="20"/>
                <w:szCs w:val="20"/>
              </w:rPr>
              <w:t>3</w:t>
            </w:r>
          </w:p>
        </w:tc>
        <w:tc>
          <w:tcPr>
            <w:tcW w:w="5638" w:type="dxa"/>
          </w:tcPr>
          <w:p w14:paraId="09EBBBBC" w14:textId="77777777" w:rsidR="00BB04CC" w:rsidRDefault="00CE085C">
            <w:pPr>
              <w:spacing w:before="20" w:after="20"/>
            </w:pPr>
            <w:r>
              <w:rPr>
                <w:rFonts w:cstheme="minorHAnsi"/>
                <w:sz w:val="20"/>
                <w:szCs w:val="20"/>
              </w:rPr>
              <w:t xml:space="preserve">Si el correo corresponde a una cuenta activa, el sistema genera un enlace firmado de un solo uso, con vigencia de 30 minutos, y lo envía por </w:t>
            </w:r>
            <w:r>
              <w:rPr>
                <w:rFonts w:cstheme="minorHAnsi"/>
                <w:sz w:val="20"/>
                <w:szCs w:val="20"/>
              </w:rPr>
              <w:t>correo.</w:t>
            </w:r>
          </w:p>
        </w:tc>
      </w:tr>
      <w:tr w:rsidR="00AC3A89" w:rsidRPr="006947D2" w14:paraId="55175FA4" w14:textId="77777777" w:rsidTr="001E475D">
        <w:trPr>
          <w:cantSplit/>
        </w:trPr>
        <w:tc>
          <w:tcPr>
            <w:tcW w:w="2500" w:type="dxa"/>
            <w:vMerge/>
          </w:tcPr>
          <w:p w14:paraId="64F9F44E" w14:textId="77777777" w:rsidR="00AC3A89" w:rsidRPr="006947D2" w:rsidRDefault="00AC3A89" w:rsidP="00AC3A89"/>
        </w:tc>
        <w:tc>
          <w:tcPr>
            <w:tcW w:w="700" w:type="dxa"/>
          </w:tcPr>
          <w:p w14:paraId="641E2DE0" w14:textId="77777777" w:rsidR="00BB04CC" w:rsidRDefault="00CE085C">
            <w:pPr>
              <w:spacing w:before="20" w:after="20"/>
            </w:pPr>
            <w:r>
              <w:rPr>
                <w:rFonts w:cstheme="minorHAnsi"/>
                <w:sz w:val="20"/>
                <w:szCs w:val="20"/>
              </w:rPr>
              <w:t>4</w:t>
            </w:r>
          </w:p>
        </w:tc>
        <w:tc>
          <w:tcPr>
            <w:tcW w:w="5638" w:type="dxa"/>
          </w:tcPr>
          <w:p w14:paraId="74D2C689" w14:textId="77777777" w:rsidR="00BB04CC" w:rsidRDefault="00CE085C">
            <w:pPr>
              <w:spacing w:before="20" w:after="20"/>
            </w:pPr>
            <w:r>
              <w:rPr>
                <w:rFonts w:cstheme="minorHAnsi"/>
                <w:sz w:val="20"/>
                <w:szCs w:val="20"/>
              </w:rPr>
              <w:t>El usuario abre el enlace e ingresa su nueva contraseña y su confirmación.</w:t>
            </w:r>
          </w:p>
        </w:tc>
      </w:tr>
      <w:tr w:rsidR="00AC3A89" w:rsidRPr="006947D2" w14:paraId="68A46A4C" w14:textId="77777777" w:rsidTr="001E475D">
        <w:trPr>
          <w:cantSplit/>
        </w:trPr>
        <w:tc>
          <w:tcPr>
            <w:tcW w:w="2500" w:type="dxa"/>
            <w:vMerge/>
          </w:tcPr>
          <w:p w14:paraId="7CBD09BD" w14:textId="77777777" w:rsidR="00AC3A89" w:rsidRPr="006947D2" w:rsidRDefault="00AC3A89" w:rsidP="00AC3A89"/>
        </w:tc>
        <w:tc>
          <w:tcPr>
            <w:tcW w:w="700" w:type="dxa"/>
          </w:tcPr>
          <w:p w14:paraId="7B2B9ED4" w14:textId="77777777" w:rsidR="00BB04CC" w:rsidRDefault="00CE085C">
            <w:pPr>
              <w:spacing w:before="20" w:after="20"/>
            </w:pPr>
            <w:r>
              <w:rPr>
                <w:rFonts w:cstheme="minorHAnsi"/>
                <w:sz w:val="20"/>
                <w:szCs w:val="20"/>
              </w:rPr>
              <w:t>5</w:t>
            </w:r>
          </w:p>
        </w:tc>
        <w:tc>
          <w:tcPr>
            <w:tcW w:w="5638" w:type="dxa"/>
          </w:tcPr>
          <w:p w14:paraId="53791EEE" w14:textId="77777777" w:rsidR="00BB04CC" w:rsidRDefault="00CE085C">
            <w:pPr>
              <w:spacing w:before="20" w:after="20"/>
            </w:pPr>
            <w:r>
              <w:rPr>
                <w:rFonts w:cstheme="minorHAnsi"/>
                <w:sz w:val="20"/>
                <w:szCs w:val="20"/>
              </w:rPr>
              <w:t>El sistema valida la política de contraseña (al menos 8 caracteres, una mayúscula y un número).</w:t>
            </w:r>
          </w:p>
        </w:tc>
      </w:tr>
      <w:tr w:rsidR="00AC3A89" w:rsidRPr="006947D2" w14:paraId="5D74128F" w14:textId="77777777" w:rsidTr="001E475D">
        <w:trPr>
          <w:cantSplit/>
        </w:trPr>
        <w:tc>
          <w:tcPr>
            <w:tcW w:w="2500" w:type="dxa"/>
            <w:vMerge/>
          </w:tcPr>
          <w:p w14:paraId="068EDDA6" w14:textId="77777777" w:rsidR="00AC3A89" w:rsidRPr="006947D2" w:rsidRDefault="00AC3A89" w:rsidP="00AC3A89"/>
        </w:tc>
        <w:tc>
          <w:tcPr>
            <w:tcW w:w="700" w:type="dxa"/>
          </w:tcPr>
          <w:p w14:paraId="31D9DC55" w14:textId="77777777" w:rsidR="00BB04CC" w:rsidRDefault="00CE085C">
            <w:pPr>
              <w:spacing w:before="20" w:after="20"/>
            </w:pPr>
            <w:r>
              <w:rPr>
                <w:rFonts w:cstheme="minorHAnsi"/>
                <w:sz w:val="20"/>
                <w:szCs w:val="20"/>
              </w:rPr>
              <w:t>6</w:t>
            </w:r>
          </w:p>
        </w:tc>
        <w:tc>
          <w:tcPr>
            <w:tcW w:w="5638" w:type="dxa"/>
          </w:tcPr>
          <w:p w14:paraId="0DE6771C" w14:textId="77777777" w:rsidR="00BB04CC" w:rsidRDefault="00CE085C">
            <w:pPr>
              <w:spacing w:before="20" w:after="20"/>
            </w:pPr>
            <w:r>
              <w:rPr>
                <w:rFonts w:cstheme="minorHAnsi"/>
                <w:sz w:val="20"/>
                <w:szCs w:val="20"/>
              </w:rPr>
              <w:t xml:space="preserve">El sistema actualiza la contraseña, invalida el enlace usado y </w:t>
            </w:r>
            <w:r>
              <w:rPr>
                <w:rFonts w:cstheme="minorHAnsi"/>
                <w:sz w:val="20"/>
                <w:szCs w:val="20"/>
              </w:rPr>
              <w:t>las sesiones anteriores, y redirige a «Iniciar sesión».</w:t>
            </w:r>
          </w:p>
        </w:tc>
      </w:tr>
      <w:tr w:rsidR="00AC3A89" w:rsidRPr="006947D2" w14:paraId="27BAA8B9" w14:textId="77777777" w:rsidTr="001E475D">
        <w:trPr>
          <w:cantSplit/>
        </w:trPr>
        <w:tc>
          <w:tcPr>
            <w:tcW w:w="2500" w:type="dxa"/>
          </w:tcPr>
          <w:p w14:paraId="48F8EA4A" w14:textId="77777777" w:rsidR="00AC3A89" w:rsidRPr="006947D2" w:rsidRDefault="00AC3A89" w:rsidP="00AC3A89">
            <w:r>
              <w:rPr>
                <w:rFonts w:cstheme="minorHAnsi"/>
                <w:sz w:val="20"/>
                <w:szCs w:val="20"/>
              </w:rPr>
              <w:t>Post-condición</w:t>
            </w:r>
          </w:p>
        </w:tc>
        <w:tc>
          <w:tcPr>
            <w:tcW w:w="6338" w:type="dxa"/>
            <w:gridSpan w:val="2"/>
          </w:tcPr>
          <w:p w14:paraId="1040F9C5" w14:textId="77777777" w:rsidR="00BB04CC" w:rsidRDefault="00CE085C">
            <w:pPr>
              <w:spacing w:before="20" w:after="20"/>
            </w:pPr>
            <w:r>
              <w:rPr>
                <w:rFonts w:cstheme="minorHAnsi"/>
                <w:sz w:val="20"/>
                <w:szCs w:val="20"/>
              </w:rPr>
              <w:t>La contraseña queda actualizada, las sesiones previas dejan de ser válidas y el usuario puede iniciar sesión con la nueva contraseña.</w:t>
            </w:r>
          </w:p>
        </w:tc>
      </w:tr>
      <w:tr w:rsidR="00AC3A89" w:rsidRPr="006947D2" w14:paraId="2407177B" w14:textId="77777777" w:rsidTr="001E475D">
        <w:trPr>
          <w:cantSplit/>
        </w:trPr>
        <w:tc>
          <w:tcPr>
            <w:tcW w:w="2500" w:type="dxa"/>
            <w:vMerge w:val="restart"/>
          </w:tcPr>
          <w:p w14:paraId="3EE796DA" w14:textId="77777777" w:rsidR="00AC3A89" w:rsidRPr="00AC3A89" w:rsidRDefault="00AC3A89" w:rsidP="00AC3A89">
            <w:pPr>
              <w:rPr>
                <w:sz w:val="24"/>
              </w:rPr>
            </w:pPr>
            <w:r>
              <w:rPr>
                <w:rFonts w:cstheme="minorHAnsi"/>
                <w:sz w:val="20"/>
                <w:szCs w:val="20"/>
              </w:rPr>
              <w:t>Excepciones</w:t>
            </w:r>
          </w:p>
        </w:tc>
        <w:tc>
          <w:tcPr>
            <w:tcW w:w="700" w:type="dxa"/>
          </w:tcPr>
          <w:p w14:paraId="5592F446" w14:textId="77777777" w:rsidR="00AC3A89" w:rsidRPr="006947D2" w:rsidRDefault="00AC3A89" w:rsidP="00AC3A89">
            <w:r>
              <w:rPr>
                <w:rFonts w:cstheme="minorHAnsi"/>
                <w:sz w:val="20"/>
                <w:szCs w:val="20"/>
              </w:rPr>
              <w:t>Paso</w:t>
            </w:r>
          </w:p>
        </w:tc>
        <w:tc>
          <w:tcPr>
            <w:tcW w:w="5638" w:type="dxa"/>
          </w:tcPr>
          <w:p w14:paraId="01B1FB6C" w14:textId="77777777" w:rsidR="00AC3A89" w:rsidRPr="006947D2" w:rsidRDefault="00AC3A89" w:rsidP="00AC3A89">
            <w:r>
              <w:rPr>
                <w:rFonts w:cstheme="minorHAnsi"/>
                <w:sz w:val="20"/>
                <w:szCs w:val="20"/>
              </w:rPr>
              <w:t>Acción</w:t>
            </w:r>
          </w:p>
        </w:tc>
      </w:tr>
      <w:tr w:rsidR="00AC3A89" w:rsidRPr="006947D2" w14:paraId="40CBC221" w14:textId="77777777" w:rsidTr="001E475D">
        <w:trPr>
          <w:cantSplit/>
        </w:trPr>
        <w:tc>
          <w:tcPr>
            <w:tcW w:w="2500" w:type="dxa"/>
            <w:vMerge/>
          </w:tcPr>
          <w:p w14:paraId="3F1C9AD5" w14:textId="77777777" w:rsidR="00AC3A89" w:rsidRPr="006947D2" w:rsidRDefault="00AC3A89" w:rsidP="00AC3A89"/>
        </w:tc>
        <w:tc>
          <w:tcPr>
            <w:tcW w:w="700" w:type="dxa"/>
          </w:tcPr>
          <w:p w14:paraId="476CC35B" w14:textId="77777777" w:rsidR="00BB04CC" w:rsidRDefault="00CE085C">
            <w:pPr>
              <w:spacing w:before="20" w:after="20"/>
            </w:pPr>
            <w:r>
              <w:rPr>
                <w:rFonts w:cstheme="minorHAnsi"/>
                <w:sz w:val="20"/>
                <w:szCs w:val="20"/>
              </w:rPr>
              <w:t>4a</w:t>
            </w:r>
          </w:p>
        </w:tc>
        <w:tc>
          <w:tcPr>
            <w:tcW w:w="5638" w:type="dxa"/>
          </w:tcPr>
          <w:p w14:paraId="328F5C11" w14:textId="77777777" w:rsidR="00BB04CC" w:rsidRDefault="00CE085C">
            <w:pPr>
              <w:spacing w:before="20" w:after="20"/>
            </w:pPr>
            <w:r>
              <w:rPr>
                <w:rFonts w:cstheme="minorHAnsi"/>
                <w:sz w:val="20"/>
                <w:szCs w:val="20"/>
              </w:rPr>
              <w:t xml:space="preserve">El enlace </w:t>
            </w:r>
            <w:r>
              <w:rPr>
                <w:rFonts w:cstheme="minorHAnsi"/>
                <w:sz w:val="20"/>
                <w:szCs w:val="20"/>
              </w:rPr>
              <w:t>venció o ya fue usado: el sistema informa y permite solicitar uno nuevo.</w:t>
            </w:r>
          </w:p>
        </w:tc>
      </w:tr>
      <w:tr w:rsidR="00AC3A89" w:rsidRPr="006947D2" w14:paraId="2D8805BD" w14:textId="77777777" w:rsidTr="001E475D">
        <w:trPr>
          <w:cantSplit/>
        </w:trPr>
        <w:tc>
          <w:tcPr>
            <w:tcW w:w="2500" w:type="dxa"/>
            <w:vMerge/>
          </w:tcPr>
          <w:p w14:paraId="63E3508A" w14:textId="77777777" w:rsidR="00AC3A89" w:rsidRPr="006947D2" w:rsidRDefault="00AC3A89" w:rsidP="00AC3A89"/>
        </w:tc>
        <w:tc>
          <w:tcPr>
            <w:tcW w:w="700" w:type="dxa"/>
          </w:tcPr>
          <w:p w14:paraId="2295B532" w14:textId="77777777" w:rsidR="00BB04CC" w:rsidRDefault="00CE085C">
            <w:pPr>
              <w:spacing w:before="20" w:after="20"/>
            </w:pPr>
            <w:r>
              <w:rPr>
                <w:rFonts w:cstheme="minorHAnsi"/>
                <w:sz w:val="20"/>
                <w:szCs w:val="20"/>
              </w:rPr>
              <w:t>5a</w:t>
            </w:r>
          </w:p>
        </w:tc>
        <w:tc>
          <w:tcPr>
            <w:tcW w:w="5638" w:type="dxa"/>
          </w:tcPr>
          <w:p w14:paraId="64550AB1" w14:textId="77777777" w:rsidR="00BB04CC" w:rsidRDefault="00CE085C">
            <w:pPr>
              <w:spacing w:before="20" w:after="20"/>
            </w:pPr>
            <w:r>
              <w:rPr>
                <w:rFonts w:cstheme="minorHAnsi"/>
                <w:sz w:val="20"/>
                <w:szCs w:val="20"/>
              </w:rPr>
              <w:t>La contraseña no cumple la política o no coincide con su confirmación: se informa junto al campo.</w:t>
            </w:r>
          </w:p>
        </w:tc>
      </w:tr>
      <w:tr w:rsidR="00AC3A89" w:rsidRPr="006947D2" w14:paraId="79E2EBCC" w14:textId="77777777" w:rsidTr="001E475D">
        <w:trPr>
          <w:cantSplit/>
        </w:trPr>
        <w:tc>
          <w:tcPr>
            <w:tcW w:w="2500" w:type="dxa"/>
            <w:vMerge/>
          </w:tcPr>
          <w:p w14:paraId="5650EA8B" w14:textId="77777777" w:rsidR="00AC3A89" w:rsidRPr="006947D2" w:rsidRDefault="00AC3A89" w:rsidP="00AC3A89"/>
        </w:tc>
        <w:tc>
          <w:tcPr>
            <w:tcW w:w="700" w:type="dxa"/>
          </w:tcPr>
          <w:p w14:paraId="7942A9E3" w14:textId="77777777" w:rsidR="00BB04CC" w:rsidRDefault="00CE085C">
            <w:pPr>
              <w:spacing w:before="20" w:after="20"/>
            </w:pPr>
            <w:r>
              <w:rPr>
                <w:rFonts w:cstheme="minorHAnsi"/>
                <w:sz w:val="20"/>
                <w:szCs w:val="20"/>
              </w:rPr>
              <w:t>3a</w:t>
            </w:r>
          </w:p>
        </w:tc>
        <w:tc>
          <w:tcPr>
            <w:tcW w:w="5638" w:type="dxa"/>
          </w:tcPr>
          <w:p w14:paraId="0D7C700A" w14:textId="77777777" w:rsidR="00BB04CC" w:rsidRDefault="00CE085C">
            <w:pPr>
              <w:spacing w:before="20" w:after="20"/>
            </w:pPr>
            <w:r>
              <w:rPr>
                <w:rFonts w:cstheme="minorHAnsi"/>
                <w:sz w:val="20"/>
                <w:szCs w:val="20"/>
              </w:rPr>
              <w:t xml:space="preserve">No se logra enviar el correo: no se revela el detalle al </w:t>
            </w:r>
            <w:r>
              <w:rPr>
                <w:rFonts w:cstheme="minorHAnsi"/>
                <w:sz w:val="20"/>
                <w:szCs w:val="20"/>
              </w:rPr>
              <w:t>solicitante y se registra el evento para el equipo técnico.</w:t>
            </w:r>
          </w:p>
        </w:tc>
      </w:tr>
      <w:tr w:rsidR="00AC3A89" w:rsidRPr="006947D2" w14:paraId="5ADE6724" w14:textId="77777777" w:rsidTr="001E475D">
        <w:trPr>
          <w:cantSplit/>
        </w:trPr>
        <w:tc>
          <w:tcPr>
            <w:tcW w:w="2500" w:type="dxa"/>
            <w:vMerge/>
          </w:tcPr>
          <w:p w14:paraId="117CEBD8" w14:textId="77777777" w:rsidR="00AC3A89" w:rsidRPr="006947D2" w:rsidRDefault="00AC3A89" w:rsidP="00AC3A89"/>
        </w:tc>
        <w:tc>
          <w:tcPr>
            <w:tcW w:w="700" w:type="dxa"/>
          </w:tcPr>
          <w:p w14:paraId="00708554" w14:textId="77777777" w:rsidR="00BB04CC" w:rsidRDefault="00CE085C">
            <w:pPr>
              <w:spacing w:before="20" w:after="20"/>
            </w:pPr>
            <w:r>
              <w:rPr>
                <w:rFonts w:cstheme="minorHAnsi"/>
                <w:sz w:val="20"/>
                <w:szCs w:val="20"/>
              </w:rPr>
              <w:t>1a</w:t>
            </w:r>
          </w:p>
        </w:tc>
        <w:tc>
          <w:tcPr>
            <w:tcW w:w="5638" w:type="dxa"/>
          </w:tcPr>
          <w:p w14:paraId="77B7A268" w14:textId="77777777" w:rsidR="00BB04CC" w:rsidRDefault="00CE085C">
            <w:pPr>
              <w:spacing w:before="20" w:after="20"/>
            </w:pPr>
            <w:r>
              <w:rPr>
                <w:rFonts w:cstheme="minorHAnsi"/>
                <w:sz w:val="20"/>
                <w:szCs w:val="20"/>
              </w:rPr>
              <w:t>Demasiadas solicitudes en un periodo breve: el sistema limita nuevos intentos temporalmente.</w:t>
            </w:r>
          </w:p>
        </w:tc>
      </w:tr>
      <w:tr w:rsidR="00AC3A89" w:rsidRPr="006947D2" w14:paraId="748E4BE5" w14:textId="77777777" w:rsidTr="001E475D">
        <w:trPr>
          <w:cantSplit/>
        </w:trPr>
        <w:tc>
          <w:tcPr>
            <w:tcW w:w="2500" w:type="dxa"/>
            <w:vMerge/>
          </w:tcPr>
          <w:p w14:paraId="6045C713" w14:textId="77777777" w:rsidR="00AC3A89" w:rsidRPr="006947D2" w:rsidRDefault="00AC3A89" w:rsidP="00AC3A89"/>
        </w:tc>
        <w:tc>
          <w:tcPr>
            <w:tcW w:w="700" w:type="dxa"/>
          </w:tcPr>
          <w:p w14:paraId="6FF2FBCA" w14:textId="77777777" w:rsidR="00BB04CC" w:rsidRDefault="00CE085C">
            <w:pPr>
              <w:spacing w:before="20" w:after="20"/>
            </w:pPr>
            <w:r>
              <w:rPr>
                <w:rFonts w:cstheme="minorHAnsi"/>
                <w:sz w:val="20"/>
                <w:szCs w:val="20"/>
              </w:rPr>
              <w:t>1b</w:t>
            </w:r>
          </w:p>
        </w:tc>
        <w:tc>
          <w:tcPr>
            <w:tcW w:w="5638" w:type="dxa"/>
          </w:tcPr>
          <w:p w14:paraId="57B2770E" w14:textId="77777777" w:rsidR="00BB04CC" w:rsidRDefault="00CE085C">
            <w:pPr>
              <w:spacing w:before="20" w:after="20"/>
            </w:pPr>
            <w:r>
              <w:rPr>
                <w:rFonts w:cstheme="minorHAnsi"/>
                <w:sz w:val="20"/>
                <w:szCs w:val="20"/>
              </w:rPr>
              <w:t>El usuario no tiene acceso a su correo: solicita el restablecimiento asistido al Administrador TI, quien genera el enlace desde «Configuración y equipo» para la cuenta indicada.</w:t>
            </w:r>
          </w:p>
        </w:tc>
      </w:tr>
      <w:tr w:rsidR="00AC3A89" w:rsidRPr="006947D2" w14:paraId="5D8D6951" w14:textId="77777777" w:rsidTr="001E475D">
        <w:trPr>
          <w:cantSplit/>
        </w:trPr>
        <w:tc>
          <w:tcPr>
            <w:tcW w:w="2500" w:type="dxa"/>
            <w:vMerge w:val="restart"/>
          </w:tcPr>
          <w:p w14:paraId="2127C318" w14:textId="77777777" w:rsidR="00AC3A89" w:rsidRPr="006947D2" w:rsidRDefault="00AC3A89" w:rsidP="00AC3A89">
            <w:r>
              <w:rPr>
                <w:rFonts w:cstheme="minorHAnsi"/>
                <w:sz w:val="20"/>
                <w:szCs w:val="20"/>
              </w:rPr>
              <w:t>Rendimiento</w:t>
            </w:r>
          </w:p>
        </w:tc>
        <w:tc>
          <w:tcPr>
            <w:tcW w:w="700" w:type="dxa"/>
          </w:tcPr>
          <w:p w14:paraId="0D744298" w14:textId="77777777" w:rsidR="00AC3A89" w:rsidRPr="006947D2" w:rsidRDefault="00AC3A89" w:rsidP="00AC3A89">
            <w:r>
              <w:rPr>
                <w:rFonts w:cstheme="minorHAnsi"/>
                <w:sz w:val="20"/>
                <w:szCs w:val="20"/>
              </w:rPr>
              <w:t>Paso</w:t>
            </w:r>
          </w:p>
        </w:tc>
        <w:tc>
          <w:tcPr>
            <w:tcW w:w="5638" w:type="dxa"/>
          </w:tcPr>
          <w:p w14:paraId="402B70A6" w14:textId="77777777" w:rsidR="00AC3A89" w:rsidRPr="006947D2" w:rsidRDefault="00AC3A89" w:rsidP="00AC3A89">
            <w:r>
              <w:rPr>
                <w:rFonts w:cstheme="minorHAnsi"/>
                <w:sz w:val="20"/>
                <w:szCs w:val="20"/>
              </w:rPr>
              <w:t>Cota de tiempo</w:t>
            </w:r>
          </w:p>
        </w:tc>
      </w:tr>
      <w:tr w:rsidR="00AC3A89" w:rsidRPr="006947D2" w14:paraId="6CB398D8" w14:textId="77777777" w:rsidTr="001E475D">
        <w:trPr>
          <w:cantSplit/>
        </w:trPr>
        <w:tc>
          <w:tcPr>
            <w:tcW w:w="2500" w:type="dxa"/>
            <w:vMerge/>
          </w:tcPr>
          <w:p w14:paraId="150E408A" w14:textId="77777777" w:rsidR="00AC3A89" w:rsidRPr="006947D2" w:rsidRDefault="00AC3A89" w:rsidP="00AC3A89"/>
        </w:tc>
        <w:tc>
          <w:tcPr>
            <w:tcW w:w="700" w:type="dxa"/>
          </w:tcPr>
          <w:p w14:paraId="5ECEA820" w14:textId="77777777" w:rsidR="00BB04CC" w:rsidRDefault="00CE085C">
            <w:pPr>
              <w:spacing w:before="20" w:after="20"/>
            </w:pPr>
            <w:r>
              <w:rPr>
                <w:rFonts w:cstheme="minorHAnsi"/>
                <w:sz w:val="20"/>
                <w:szCs w:val="20"/>
              </w:rPr>
              <w:t>2</w:t>
            </w:r>
          </w:p>
        </w:tc>
        <w:tc>
          <w:tcPr>
            <w:tcW w:w="5638" w:type="dxa"/>
          </w:tcPr>
          <w:p w14:paraId="3914C418" w14:textId="77777777" w:rsidR="00BB04CC" w:rsidRDefault="00CE085C">
            <w:pPr>
              <w:spacing w:before="20" w:after="20"/>
            </w:pPr>
            <w:r>
              <w:rPr>
                <w:rFonts w:cstheme="minorHAnsi"/>
                <w:sz w:val="20"/>
                <w:szCs w:val="20"/>
              </w:rPr>
              <w:t>Hasta 2 s</w:t>
            </w:r>
          </w:p>
        </w:tc>
      </w:tr>
      <w:tr w:rsidR="00AC3A89" w:rsidRPr="006947D2" w14:paraId="59AF47CF" w14:textId="77777777" w:rsidTr="001E475D">
        <w:trPr>
          <w:cantSplit/>
        </w:trPr>
        <w:tc>
          <w:tcPr>
            <w:tcW w:w="2500" w:type="dxa"/>
            <w:vMerge/>
          </w:tcPr>
          <w:p w14:paraId="40FB854A" w14:textId="77777777" w:rsidR="00AC3A89" w:rsidRPr="006947D2" w:rsidRDefault="00AC3A89" w:rsidP="00AC3A89"/>
        </w:tc>
        <w:tc>
          <w:tcPr>
            <w:tcW w:w="700" w:type="dxa"/>
          </w:tcPr>
          <w:p w14:paraId="0C35343D" w14:textId="77777777" w:rsidR="00BB04CC" w:rsidRDefault="00CE085C">
            <w:pPr>
              <w:spacing w:before="20" w:after="20"/>
            </w:pPr>
            <w:r>
              <w:rPr>
                <w:rFonts w:cstheme="minorHAnsi"/>
                <w:sz w:val="20"/>
                <w:szCs w:val="20"/>
              </w:rPr>
              <w:t>6</w:t>
            </w:r>
          </w:p>
        </w:tc>
        <w:tc>
          <w:tcPr>
            <w:tcW w:w="5638" w:type="dxa"/>
          </w:tcPr>
          <w:p w14:paraId="7021BF28" w14:textId="77777777" w:rsidR="00BB04CC" w:rsidRDefault="00CE085C">
            <w:pPr>
              <w:spacing w:before="20" w:after="20"/>
            </w:pPr>
            <w:r>
              <w:rPr>
                <w:rFonts w:cstheme="minorHAnsi"/>
                <w:sz w:val="20"/>
                <w:szCs w:val="20"/>
              </w:rPr>
              <w:t>Hasta 2 s</w:t>
            </w:r>
          </w:p>
        </w:tc>
      </w:tr>
      <w:tr w:rsidR="00AC3A89" w:rsidRPr="006947D2" w14:paraId="720B0801" w14:textId="77777777" w:rsidTr="001E475D">
        <w:trPr>
          <w:cantSplit/>
        </w:trPr>
        <w:tc>
          <w:tcPr>
            <w:tcW w:w="2500" w:type="dxa"/>
          </w:tcPr>
          <w:p w14:paraId="3462A7CB" w14:textId="77777777" w:rsidR="00AC3A89" w:rsidRPr="006947D2" w:rsidRDefault="00AC3A89" w:rsidP="00AC3A89">
            <w:r>
              <w:rPr>
                <w:rFonts w:cstheme="minorHAnsi"/>
                <w:sz w:val="20"/>
                <w:szCs w:val="20"/>
              </w:rPr>
              <w:t>Frecuencia esperada</w:t>
            </w:r>
          </w:p>
        </w:tc>
        <w:tc>
          <w:tcPr>
            <w:tcW w:w="6338" w:type="dxa"/>
            <w:gridSpan w:val="2"/>
          </w:tcPr>
          <w:p w14:paraId="47CBD72F" w14:textId="77777777" w:rsidR="00BB04CC" w:rsidRDefault="00CE085C">
            <w:pPr>
              <w:spacing w:before="20" w:after="20"/>
            </w:pPr>
            <w:r>
              <w:rPr>
                <w:rFonts w:cstheme="minorHAnsi"/>
                <w:sz w:val="20"/>
                <w:szCs w:val="20"/>
              </w:rPr>
              <w:t>Baja: solo cuando el usuario olvida su contraseña.</w:t>
            </w:r>
          </w:p>
        </w:tc>
      </w:tr>
      <w:tr w:rsidR="00AC3A89" w:rsidRPr="006947D2" w14:paraId="7268A0CF" w14:textId="77777777" w:rsidTr="001E475D">
        <w:trPr>
          <w:cantSplit/>
        </w:trPr>
        <w:tc>
          <w:tcPr>
            <w:tcW w:w="2500" w:type="dxa"/>
          </w:tcPr>
          <w:p w14:paraId="2C3EF7B7" w14:textId="77777777" w:rsidR="00AC3A89" w:rsidRPr="006947D2" w:rsidRDefault="00AC3A89" w:rsidP="00AC3A89">
            <w:r>
              <w:rPr>
                <w:rFonts w:cstheme="minorHAnsi"/>
                <w:sz w:val="20"/>
                <w:szCs w:val="20"/>
              </w:rPr>
              <w:t>Comentarios</w:t>
            </w:r>
          </w:p>
        </w:tc>
        <w:tc>
          <w:tcPr>
            <w:tcW w:w="6338" w:type="dxa"/>
            <w:gridSpan w:val="2"/>
          </w:tcPr>
          <w:p w14:paraId="06B1E9F2" w14:textId="77777777" w:rsidR="00BB04CC" w:rsidRDefault="00CE085C">
            <w:pPr>
              <w:spacing w:before="20" w:after="20"/>
            </w:pPr>
            <w:r>
              <w:rPr>
                <w:rFonts w:cstheme="minorHAnsi"/>
                <w:sz w:val="20"/>
                <w:szCs w:val="20"/>
              </w:rPr>
              <w:t xml:space="preserve">Cubre la pantalla </w:t>
            </w:r>
            <w:r>
              <w:rPr>
                <w:rFonts w:cstheme="minorHAnsi"/>
                <w:sz w:val="20"/>
                <w:szCs w:val="20"/>
              </w:rPr>
              <w:t>«Recuperar contraseña». El enlace es un token firmado ligado a la contraseña vigente, por lo que deja de ser válido apenas se usa, sin requerir tablas adicionales en el modelo de datos v4; del mismo modo, el token de sesión incluye una huella de la contraseña vigente, de modo que al cambiarla las sesiones anteriores dejan de ser válidas. Política de contraseña: al menos 8 caracteres, una mayúscula y un número (símbolo opcional). Su realización se modela en el Diagrama de secuencia 9 del Documento 02.</w:t>
            </w:r>
          </w:p>
        </w:tc>
      </w:tr>
    </w:tbl>
    <w:p w14:paraId="32EE125F" w14:textId="77777777" w:rsidR="00BB04CC" w:rsidRDefault="00BB04CC">
      <w:pPr>
        <w:spacing w:after="120"/>
        <w:jc w:val="both"/>
      </w:pPr>
    </w:p>
    <w:p w14:paraId="72439303" w14:textId="77777777" w:rsidR="002E3F8E" w:rsidRPr="00934F44" w:rsidRDefault="002E3F8E" w:rsidP="005D79BE">
      <w:pPr>
        <w:pStyle w:val="Ttulo2"/>
        <w:jc w:val="both"/>
        <w:rPr>
          <w:rFonts w:asciiTheme="minorHAnsi" w:hAnsiTheme="minorHAnsi" w:cstheme="minorHAnsi"/>
        </w:rPr>
      </w:pPr>
      <w:bookmarkStart w:id="23" w:name="_Toc243143236"/>
      <w:r>
        <w:rPr>
          <w:rFonts w:asciiTheme="minorHAnsi" w:hAnsiTheme="minorHAnsi" w:cstheme="minorHAnsi"/>
        </w:rPr>
        <w:t>Requisitos no funcionales</w:t>
      </w:r>
      <w:bookmarkEnd w:id="23"/>
    </w:p>
    <w:p w14:paraId="256BC564" w14:textId="77777777" w:rsidR="002E3F8E" w:rsidRDefault="002E3F8E" w:rsidP="005D79BE">
      <w:pPr>
        <w:pStyle w:val="Ttulo3"/>
        <w:jc w:val="both"/>
        <w:rPr>
          <w:rFonts w:asciiTheme="minorHAnsi" w:hAnsiTheme="minorHAnsi" w:cstheme="minorHAnsi"/>
        </w:rPr>
      </w:pPr>
      <w:bookmarkStart w:id="24" w:name="_Toc243143237"/>
      <w:r>
        <w:rPr>
          <w:rFonts w:asciiTheme="minorHAnsi" w:hAnsiTheme="minorHAnsi" w:cstheme="minorHAnsi"/>
        </w:rPr>
        <w:t>Requisitos de rendimiento</w:t>
      </w:r>
      <w:bookmarkEnd w:id="24"/>
    </w:p>
    <w:p w14:paraId="32804500" w14:textId="77777777" w:rsidR="00BB04CC" w:rsidRDefault="00CE085C">
      <w:pPr>
        <w:numPr>
          <w:ilvl w:val="0"/>
          <w:numId w:val="14"/>
        </w:numPr>
        <w:spacing w:after="60"/>
        <w:jc w:val="both"/>
      </w:pPr>
      <w:r>
        <w:rPr>
          <w:b/>
          <w:bCs/>
        </w:rPr>
        <w:t>RNF-01.</w:t>
      </w:r>
      <w:r>
        <w:t xml:space="preserve"> La invocación del motor predictivo desde la API (child_process) debe responder en menos de 2,0 segundos; si se supera ese tiempo, el proceso hijo se interrumpe y se aplica el respaldo (RF-11).</w:t>
      </w:r>
    </w:p>
    <w:p w14:paraId="7DE3E943" w14:textId="77777777" w:rsidR="00BB04CC" w:rsidRDefault="00CE085C">
      <w:pPr>
        <w:numPr>
          <w:ilvl w:val="0"/>
          <w:numId w:val="14"/>
        </w:numPr>
        <w:spacing w:after="60"/>
        <w:jc w:val="both"/>
      </w:pPr>
      <w:r>
        <w:rPr>
          <w:b/>
          <w:bCs/>
        </w:rPr>
        <w:t>RNF-02.</w:t>
      </w:r>
      <w:r>
        <w:t xml:space="preserve"> La ejecución del motor predictivo debe ser asíncrona y no bloqueante, de modo que el servidor siga atendiendo otras solicitudes durante la inferencia.</w:t>
      </w:r>
    </w:p>
    <w:p w14:paraId="2B78AE7F" w14:textId="77777777" w:rsidR="00BB04CC" w:rsidRDefault="00CE085C">
      <w:pPr>
        <w:numPr>
          <w:ilvl w:val="0"/>
          <w:numId w:val="14"/>
        </w:numPr>
        <w:spacing w:after="60"/>
        <w:jc w:val="both"/>
      </w:pPr>
      <w:r>
        <w:rPr>
          <w:b/>
          <w:bCs/>
        </w:rPr>
        <w:lastRenderedPageBreak/>
        <w:t>RNF-03.</w:t>
      </w:r>
      <w:r>
        <w:t xml:space="preserve"> Las operaciones transaccionales (registro de ventas y compras, alertas y catálogo) deben completarse en un máximo de 2 segundos en condiciones normales de uso, y el dashboard debe cargarse completo en un máximo de 3 segundos. Estas metas se verificarán en las pruebas del sistema.</w:t>
      </w:r>
    </w:p>
    <w:p w14:paraId="4FCAFB0E" w14:textId="77777777" w:rsidR="00BB04CC" w:rsidRDefault="00CE085C">
      <w:pPr>
        <w:numPr>
          <w:ilvl w:val="0"/>
          <w:numId w:val="14"/>
        </w:numPr>
        <w:spacing w:after="60"/>
        <w:jc w:val="both"/>
      </w:pPr>
      <w:r>
        <w:rPr>
          <w:b/>
          <w:bCs/>
        </w:rPr>
        <w:t>RNF-04.</w:t>
      </w:r>
      <w:r>
        <w:t xml:space="preserve"> La interfaz debe navegarse con fluidez, sin congelamientos ni demoras bruscas, mostrando estados de carga mientras se esperan los datos.</w:t>
      </w:r>
    </w:p>
    <w:p w14:paraId="390E156A" w14:textId="77777777" w:rsidR="002E3F8E" w:rsidRPr="00934F44" w:rsidRDefault="002E3F8E" w:rsidP="005C7BC8">
      <w:pPr>
        <w:pStyle w:val="Ttulo3"/>
      </w:pPr>
      <w:bookmarkStart w:id="25" w:name="_Toc243143238"/>
      <w:r>
        <w:t>Seguridad</w:t>
      </w:r>
      <w:bookmarkEnd w:id="25"/>
    </w:p>
    <w:p w14:paraId="6C58485D" w14:textId="77777777" w:rsidR="00BB04CC" w:rsidRDefault="00CE085C">
      <w:pPr>
        <w:numPr>
          <w:ilvl w:val="0"/>
          <w:numId w:val="14"/>
        </w:numPr>
        <w:spacing w:after="60"/>
        <w:jc w:val="both"/>
      </w:pPr>
      <w:r>
        <w:rPr>
          <w:b/>
          <w:bCs/>
        </w:rPr>
        <w:t>RNF-05.</w:t>
      </w:r>
      <w:r>
        <w:t xml:space="preserve"> El acceso se realiza mediante autenticación con contraseña almacenada como hash con sal (bcrypt), sesión basada en token JWT en cookie httpOnly (el encabezado Authorization: Bearer se acepta solo para pruebas e integraciones técnicas) y control de acceso por rol (administrador, operador y ti).</w:t>
      </w:r>
    </w:p>
    <w:p w14:paraId="11DD1538" w14:textId="77777777" w:rsidR="00BB04CC" w:rsidRDefault="00CE085C">
      <w:pPr>
        <w:numPr>
          <w:ilvl w:val="0"/>
          <w:numId w:val="14"/>
        </w:numPr>
        <w:spacing w:after="60"/>
        <w:jc w:val="both"/>
      </w:pPr>
      <w:r>
        <w:rPr>
          <w:b/>
          <w:bCs/>
        </w:rPr>
        <w:t>RNF-06.</w:t>
      </w:r>
      <w:r>
        <w:t xml:space="preserve"> En producción toda la comunicación debe realizarse por HTTPS, y la conexión con la base de datos se cifra con SSL. CORS debe restringir las solicitudes únicamente al dominio autorizado del frontend, y las operaciones de modificación deben contar con protección frente a solicitudes falsificadas entre sitios (CSRF).</w:t>
      </w:r>
    </w:p>
    <w:p w14:paraId="6983BB84" w14:textId="77777777" w:rsidR="00BB04CC" w:rsidRDefault="00CE085C">
      <w:pPr>
        <w:numPr>
          <w:ilvl w:val="0"/>
          <w:numId w:val="14"/>
        </w:numPr>
        <w:spacing w:after="60"/>
        <w:jc w:val="both"/>
      </w:pPr>
      <w:r>
        <w:rPr>
          <w:b/>
          <w:bCs/>
        </w:rPr>
        <w:t>RNF-07.</w:t>
      </w:r>
      <w:r>
        <w:t xml:space="preserve"> Ninguna credencial ni variable de configuración (DATABASE_URL, claves de firma, credenciales SMTP) puede quedar expuesta al público ni subirse al repositorio: se gestionan en el gestor de secretos del proveedor cloud y del pipeline CI/CD, y el archivo .gitignore debe excluir node_modules/, archivos .env y temporales.</w:t>
      </w:r>
    </w:p>
    <w:p w14:paraId="7DBD9D4D" w14:textId="77777777" w:rsidR="00BB04CC" w:rsidRDefault="00CE085C">
      <w:pPr>
        <w:numPr>
          <w:ilvl w:val="0"/>
          <w:numId w:val="14"/>
        </w:numPr>
        <w:spacing w:after="60"/>
        <w:jc w:val="both"/>
      </w:pPr>
      <w:r>
        <w:rPr>
          <w:b/>
          <w:bCs/>
        </w:rPr>
        <w:t>RNF-08.</w:t>
      </w:r>
      <w:r>
        <w:t xml:space="preserve"> Todos los datos de entrada se validan de forma estricta en el backend antes de su persistencia, y las salidas stdout y stderr del motor predictivo se capturan y sanitizan.</w:t>
      </w:r>
    </w:p>
    <w:p w14:paraId="6E4897D1" w14:textId="77777777" w:rsidR="00BB04CC" w:rsidRDefault="00CE085C">
      <w:pPr>
        <w:numPr>
          <w:ilvl w:val="0"/>
          <w:numId w:val="14"/>
        </w:numPr>
        <w:spacing w:after="60"/>
        <w:jc w:val="both"/>
      </w:pPr>
      <w:r>
        <w:rPr>
          <w:b/>
          <w:bCs/>
        </w:rPr>
        <w:t>RNF-09.</w:t>
      </w:r>
      <w:r>
        <w:t xml:space="preserve"> El servicio de autenticación limita los intentos repetidos de inicio de sesión y de recuperación de contraseña, y los mensajes de error no revelan si un correo está registrado ni exponen detalles técnicos.</w:t>
      </w:r>
    </w:p>
    <w:p w14:paraId="71F52F13" w14:textId="77777777" w:rsidR="00BB04CC" w:rsidRDefault="00CE085C">
      <w:pPr>
        <w:numPr>
          <w:ilvl w:val="0"/>
          <w:numId w:val="14"/>
        </w:numPr>
        <w:spacing w:after="60"/>
        <w:jc w:val="both"/>
      </w:pPr>
      <w:r>
        <w:rPr>
          <w:b/>
          <w:bCs/>
        </w:rPr>
        <w:t>RNF-10.</w:t>
      </w:r>
      <w:r>
        <w:t xml:space="preserve"> El sistema protege el historial comercial: no se eliminan productos ni proveedores con ventas o compras registradas (baja lógica) y la información interna del negocio no es accesible a usuarios sin rol autorizado.</w:t>
      </w:r>
    </w:p>
    <w:p w14:paraId="661BD95F" w14:textId="77777777" w:rsidR="002E3F8E" w:rsidRPr="00934F44" w:rsidRDefault="002E3F8E" w:rsidP="005C7BC8">
      <w:pPr>
        <w:pStyle w:val="Ttulo3"/>
      </w:pPr>
      <w:bookmarkStart w:id="26" w:name="_Toc243143239"/>
      <w:r>
        <w:t>Fiabilidad</w:t>
      </w:r>
      <w:bookmarkEnd w:id="26"/>
    </w:p>
    <w:p w14:paraId="556EF9E3" w14:textId="77777777" w:rsidR="00BB04CC" w:rsidRDefault="00CE085C">
      <w:pPr>
        <w:numPr>
          <w:ilvl w:val="0"/>
          <w:numId w:val="14"/>
        </w:numPr>
        <w:spacing w:after="60"/>
        <w:jc w:val="both"/>
      </w:pPr>
      <w:r>
        <w:rPr>
          <w:b/>
          <w:bCs/>
        </w:rPr>
        <w:t>RNF-11.</w:t>
      </w:r>
      <w:r>
        <w:t xml:space="preserve"> Las operaciones que modifican el inventario se ejecutan en transacciones atómicas: o se completan en su totalidad o no dejan datos parciales.</w:t>
      </w:r>
    </w:p>
    <w:p w14:paraId="1D755448" w14:textId="77777777" w:rsidR="00BB04CC" w:rsidRDefault="00CE085C">
      <w:pPr>
        <w:numPr>
          <w:ilvl w:val="0"/>
          <w:numId w:val="14"/>
        </w:numPr>
        <w:spacing w:after="60"/>
        <w:jc w:val="both"/>
      </w:pPr>
      <w:r>
        <w:rPr>
          <w:b/>
          <w:bCs/>
        </w:rPr>
        <w:t>RNF-12.</w:t>
      </w:r>
      <w:r>
        <w:t xml:space="preserve"> Ante una falla temporal de la conexión con la base de datos, el sistema reintenta la operación de forma transparente para resguardar la transacción en curso.</w:t>
      </w:r>
    </w:p>
    <w:p w14:paraId="392F0754" w14:textId="77777777" w:rsidR="00BB04CC" w:rsidRDefault="00CE085C">
      <w:pPr>
        <w:numPr>
          <w:ilvl w:val="0"/>
          <w:numId w:val="14"/>
        </w:numPr>
        <w:spacing w:after="60"/>
        <w:jc w:val="both"/>
      </w:pPr>
      <w:r>
        <w:rPr>
          <w:b/>
          <w:bCs/>
        </w:rPr>
        <w:t>RNF-13.</w:t>
      </w:r>
      <w:r>
        <w:t xml:space="preserve"> La base de datos aplica de forma estricta claves primarias, foráneas y restricciones de integridad (por ejemplo, stock y cantidades no negativas).</w:t>
      </w:r>
    </w:p>
    <w:p w14:paraId="5C38EBB1" w14:textId="77777777" w:rsidR="00BB04CC" w:rsidRDefault="00CE085C">
      <w:pPr>
        <w:numPr>
          <w:ilvl w:val="0"/>
          <w:numId w:val="14"/>
        </w:numPr>
        <w:spacing w:after="60"/>
        <w:jc w:val="both"/>
      </w:pPr>
      <w:r>
        <w:rPr>
          <w:b/>
          <w:bCs/>
        </w:rPr>
        <w:t>RNF-14.</w:t>
      </w:r>
      <w:r>
        <w:t xml:space="preserve"> Si el motor predictivo no está disponible, el sistema entrega una estimación por promedio histórico o por categoría para no detener la operación (RF-11).</w:t>
      </w:r>
    </w:p>
    <w:p w14:paraId="0EB6DEC3" w14:textId="77777777" w:rsidR="00BB04CC" w:rsidRDefault="00CE085C">
      <w:pPr>
        <w:numPr>
          <w:ilvl w:val="0"/>
          <w:numId w:val="14"/>
        </w:numPr>
        <w:spacing w:after="60"/>
        <w:jc w:val="both"/>
      </w:pPr>
      <w:r>
        <w:rPr>
          <w:b/>
          <w:bCs/>
        </w:rPr>
        <w:lastRenderedPageBreak/>
        <w:t>RNF-15.</w:t>
      </w:r>
      <w:r>
        <w:t xml:space="preserve"> Las proyecciones deben ser valores lógicos y viables (siempre positivos y acotados a la capacidad del local) y el modelo debe superar en precisión (MAE) a las estimaciones empíricas o promedios simples, medido en el conjunto de prueba 2024 y en ventanas festivas.</w:t>
      </w:r>
    </w:p>
    <w:p w14:paraId="188CA32D" w14:textId="77777777" w:rsidR="00BB04CC" w:rsidRDefault="00CE085C">
      <w:pPr>
        <w:numPr>
          <w:ilvl w:val="0"/>
          <w:numId w:val="14"/>
        </w:numPr>
        <w:spacing w:after="60"/>
        <w:jc w:val="both"/>
      </w:pPr>
      <w:r>
        <w:rPr>
          <w:b/>
          <w:bCs/>
        </w:rPr>
        <w:t>RNF-16.</w:t>
      </w:r>
      <w:r>
        <w:t xml:space="preserve"> Ante una pérdida de conexión del usuario, la interfaz informa con un mensaje amigable, mantiene visible la última información guardada en el dispositivo y se actualiza sola al reconectar.</w:t>
      </w:r>
    </w:p>
    <w:p w14:paraId="665CC1FF" w14:textId="77777777" w:rsidR="002E3F8E" w:rsidRPr="00934F44" w:rsidRDefault="002E3F8E" w:rsidP="005C7BC8">
      <w:pPr>
        <w:pStyle w:val="Ttulo3"/>
      </w:pPr>
      <w:bookmarkStart w:id="27" w:name="_Toc243143240"/>
      <w:r>
        <w:t>Disponibilidad</w:t>
      </w:r>
      <w:bookmarkEnd w:id="27"/>
    </w:p>
    <w:p w14:paraId="0F8B4CE0" w14:textId="77777777" w:rsidR="00BB04CC" w:rsidRDefault="00CE085C">
      <w:pPr>
        <w:numPr>
          <w:ilvl w:val="0"/>
          <w:numId w:val="14"/>
        </w:numPr>
        <w:spacing w:after="60"/>
        <w:jc w:val="both"/>
      </w:pPr>
      <w:r>
        <w:rPr>
          <w:b/>
          <w:bCs/>
        </w:rPr>
        <w:t>RNF-17.</w:t>
      </w:r>
      <w:r>
        <w:t xml:space="preserve"> El sistema debe estar accesible de forma remota, desde cualquier computador o dispositivo móvil con Internet, mediante una dirección web segura (HTTPS) con dominio propio, servida desde la infraestructura cloud.</w:t>
      </w:r>
    </w:p>
    <w:p w14:paraId="6E10DCCD" w14:textId="77777777" w:rsidR="00BB04CC" w:rsidRDefault="00CE085C">
      <w:pPr>
        <w:numPr>
          <w:ilvl w:val="0"/>
          <w:numId w:val="14"/>
        </w:numPr>
        <w:spacing w:after="60"/>
        <w:jc w:val="both"/>
      </w:pPr>
      <w:r>
        <w:rPr>
          <w:b/>
          <w:bCs/>
        </w:rPr>
        <w:t>RNF-18.</w:t>
      </w:r>
      <w:r>
        <w:t xml:space="preserve"> Las ventas, compras y el historial se almacenan de forma persistente en PostgreSQL gestionado (Supabase en la etapa 1 y el proveedor definitivo en la etapa 2), con respaldos automáticos y un pg_dump periódico propio, de modo que no se pierdan ante reinicios, cortes del servicio o la migración entre proveedores.</w:t>
      </w:r>
    </w:p>
    <w:p w14:paraId="17F3A3DB" w14:textId="77777777" w:rsidR="00BB04CC" w:rsidRDefault="00CE085C">
      <w:pPr>
        <w:numPr>
          <w:ilvl w:val="0"/>
          <w:numId w:val="14"/>
        </w:numPr>
        <w:spacing w:after="60"/>
        <w:jc w:val="both"/>
      </w:pPr>
      <w:r>
        <w:rPr>
          <w:b/>
          <w:bCs/>
        </w:rPr>
        <w:t>RNF-19.</w:t>
      </w:r>
      <w:r>
        <w:t xml:space="preserve"> Ante una interrupción, los servicios deben restablecerse automáticamente (reinicio automático de los contenedores y health check en /api/health), con monitoreo y alertas al equipo. Como referencia de diseño se propone una disponibilidad mensual del 99 % en horario comercial, sujeta al nivel de servicio (SLA) del proveedor cloud que se elija.</w:t>
      </w:r>
    </w:p>
    <w:p w14:paraId="78E1B3F0" w14:textId="77777777" w:rsidR="002E3F8E" w:rsidRPr="00934F44" w:rsidRDefault="002E3F8E" w:rsidP="005C7BC8">
      <w:pPr>
        <w:pStyle w:val="Ttulo3"/>
      </w:pPr>
      <w:bookmarkStart w:id="28" w:name="_Toc243143241"/>
      <w:r>
        <w:t>Mantenibilidad</w:t>
      </w:r>
      <w:bookmarkEnd w:id="28"/>
    </w:p>
    <w:p w14:paraId="05C104EA" w14:textId="77777777" w:rsidR="00BB04CC" w:rsidRDefault="00CE085C">
      <w:pPr>
        <w:numPr>
          <w:ilvl w:val="0"/>
          <w:numId w:val="14"/>
        </w:numPr>
        <w:spacing w:after="60"/>
        <w:jc w:val="both"/>
      </w:pPr>
      <w:r>
        <w:rPr>
          <w:b/>
          <w:bCs/>
        </w:rPr>
        <w:t>RNF-20.</w:t>
      </w:r>
      <w:r>
        <w:t xml:space="preserve"> El código se organiza en un monorepo con módulos aislados (backend/, frontend/ y ml-engine/), con desarrollo en ramas Features/Manuel y Features/Ignacio fusionadas mediante Pull Request aprobado por ambas partes y con el pipeline CI/CD en verde.</w:t>
      </w:r>
    </w:p>
    <w:p w14:paraId="58E628E6" w14:textId="77777777" w:rsidR="00BB04CC" w:rsidRDefault="00CE085C">
      <w:pPr>
        <w:numPr>
          <w:ilvl w:val="0"/>
          <w:numId w:val="14"/>
        </w:numPr>
        <w:spacing w:after="60"/>
        <w:jc w:val="both"/>
      </w:pPr>
      <w:r>
        <w:rPr>
          <w:b/>
          <w:bCs/>
        </w:rPr>
        <w:t>RNF-21.</w:t>
      </w:r>
      <w:r>
        <w:t xml:space="preserve"> Las rutas y controladores de la API deben estar documentados en el repositorio, y las funciones de cálculo, reglas de negocio y actualización de saldos deben contar con pruebas unitarias automatizadas aprobadas.</w:t>
      </w:r>
    </w:p>
    <w:p w14:paraId="10BBD99F" w14:textId="77777777" w:rsidR="00BB04CC" w:rsidRDefault="00CE085C">
      <w:pPr>
        <w:numPr>
          <w:ilvl w:val="0"/>
          <w:numId w:val="14"/>
        </w:numPr>
        <w:spacing w:after="60"/>
        <w:jc w:val="both"/>
      </w:pPr>
      <w:r>
        <w:rPr>
          <w:b/>
          <w:bCs/>
        </w:rPr>
        <w:t>RNF-22.</w:t>
      </w:r>
      <w:r>
        <w:t xml:space="preserve"> El modelo de datos se versiona mediante scripts DDL y de migración incluidos en el repositorio, y la lógica matemática del motor de riesgo se documenta en los informes del proyecto.</w:t>
      </w:r>
    </w:p>
    <w:p w14:paraId="119868FA" w14:textId="77777777" w:rsidR="00BB04CC" w:rsidRDefault="00CE085C">
      <w:pPr>
        <w:numPr>
          <w:ilvl w:val="0"/>
          <w:numId w:val="14"/>
        </w:numPr>
        <w:spacing w:after="60"/>
        <w:jc w:val="both"/>
      </w:pPr>
      <w:r>
        <w:rPr>
          <w:b/>
          <w:bCs/>
        </w:rPr>
        <w:t>RNF-23.</w:t>
      </w:r>
      <w:r>
        <w:t xml:space="preserve"> Se entregará un Manual Técnico de Arquitectura y un Manual de Usuario Final.</w:t>
      </w:r>
    </w:p>
    <w:p w14:paraId="1F000BD9" w14:textId="77777777" w:rsidR="002E3F8E" w:rsidRPr="00934F44" w:rsidRDefault="002E3F8E" w:rsidP="005C7BC8">
      <w:pPr>
        <w:pStyle w:val="Ttulo3"/>
      </w:pPr>
      <w:bookmarkStart w:id="29" w:name="_Toc243143242"/>
      <w:r>
        <w:t>Portabilidad</w:t>
      </w:r>
      <w:bookmarkEnd w:id="29"/>
    </w:p>
    <w:p w14:paraId="5FD3532E" w14:textId="77777777" w:rsidR="00BB04CC" w:rsidRDefault="00CE085C">
      <w:pPr>
        <w:numPr>
          <w:ilvl w:val="0"/>
          <w:numId w:val="14"/>
        </w:numPr>
        <w:spacing w:after="60"/>
        <w:jc w:val="both"/>
      </w:pPr>
      <w:r>
        <w:rPr>
          <w:b/>
          <w:bCs/>
        </w:rPr>
        <w:t>RNF-24.</w:t>
      </w:r>
      <w:r>
        <w:t xml:space="preserve"> La aplicación web debe funcionar en los navegadores Chrome, Edge y Firefox, en computador y en dispositivos móviles, con interfaz adaptable (responsiva).</w:t>
      </w:r>
    </w:p>
    <w:p w14:paraId="492AF343" w14:textId="77777777" w:rsidR="00BB04CC" w:rsidRDefault="00CE085C">
      <w:pPr>
        <w:numPr>
          <w:ilvl w:val="0"/>
          <w:numId w:val="14"/>
        </w:numPr>
        <w:spacing w:after="60"/>
        <w:jc w:val="both"/>
      </w:pPr>
      <w:r>
        <w:rPr>
          <w:b/>
          <w:bCs/>
        </w:rPr>
        <w:t>RNF-25.</w:t>
      </w:r>
      <w:r>
        <w:t xml:space="preserve"> El despliegue se basa en contenedores Docker y SQL estándar de PostgreSQL y es agnóstico del proveedor: la migración del PostgreSQL desde Supabase al proveedor cloud definitivo (por ejemplo AWS RDS, Azure Database for PostgreSQL o Google Cloud SQL) solo </w:t>
      </w:r>
      <w:r>
        <w:lastRenderedPageBreak/>
        <w:t>requiere cambiar variables de entorno como DATABASE_URL, PORT y NODE_ENV, sin recompilar el código; por eso no se usan servicios propietarios de Supabase.</w:t>
      </w:r>
    </w:p>
    <w:p w14:paraId="0FC32C3B" w14:textId="77777777" w:rsidR="00B80F3D" w:rsidRPr="00934F44" w:rsidRDefault="00B80F3D" w:rsidP="005C7BC8">
      <w:pPr>
        <w:pStyle w:val="Ttulo2"/>
      </w:pPr>
      <w:bookmarkStart w:id="30" w:name="_Toc243143243"/>
      <w:r>
        <w:t>Otros Requisitos</w:t>
      </w:r>
      <w:bookmarkEnd w:id="30"/>
    </w:p>
    <w:p w14:paraId="0BCF6657" w14:textId="77777777" w:rsidR="00BB04CC" w:rsidRDefault="00CE085C">
      <w:pPr>
        <w:keepNext/>
        <w:spacing w:before="120" w:after="80"/>
        <w:jc w:val="both"/>
      </w:pPr>
      <w:r>
        <w:rPr>
          <w:b/>
          <w:bCs/>
        </w:rPr>
        <w:t>Requisitos de datos (motor predictivo)</w:t>
      </w:r>
    </w:p>
    <w:p w14:paraId="2E95D892" w14:textId="77777777" w:rsidR="00BB04CC" w:rsidRDefault="00CE085C">
      <w:pPr>
        <w:numPr>
          <w:ilvl w:val="0"/>
          <w:numId w:val="14"/>
        </w:numPr>
        <w:spacing w:after="60"/>
        <w:jc w:val="both"/>
      </w:pPr>
      <w:r>
        <w:t>Se usará el historial real de ventas y compras de 2022 (aproximadamente 3.200 ventas y 3.800 compras) y el año 2023 para el entrenamiento, y el año 2024 completo para la prueba. Se descartan los años 2020 y 2021 por el efecto de la pandemia.</w:t>
      </w:r>
    </w:p>
    <w:p w14:paraId="45A21F06" w14:textId="77777777" w:rsidR="00BB04CC" w:rsidRDefault="00CE085C">
      <w:pPr>
        <w:numPr>
          <w:ilvl w:val="0"/>
          <w:numId w:val="14"/>
        </w:numPr>
        <w:spacing w:after="60"/>
        <w:jc w:val="both"/>
      </w:pPr>
      <w:r>
        <w:t xml:space="preserve">El conjunto de datos debe depurarse </w:t>
      </w:r>
      <w:r>
        <w:t>(valores nulos, duplicados y tipos inconsistentes), agregarse por producto y semana, y enriquecerse con variables de estacionalidad (Fiestas Patrias, Semana Santa, feriados largos, quincena y fin de mes) y de ventas recientes (ventas de las semanas anteriores). Se entregará un informe de análisis exploratorio de datos (EDA) y los conjuntos procesados en formato .parquet o .csv en ml-engine/data/.</w:t>
      </w:r>
    </w:p>
    <w:p w14:paraId="75B9FF81" w14:textId="77777777" w:rsidR="00BB04CC" w:rsidRDefault="00CE085C">
      <w:pPr>
        <w:keepNext/>
        <w:spacing w:before="120" w:after="80"/>
        <w:jc w:val="both"/>
      </w:pPr>
      <w:r>
        <w:rPr>
          <w:b/>
          <w:bCs/>
        </w:rPr>
        <w:t>Usabilidad</w:t>
      </w:r>
    </w:p>
    <w:p w14:paraId="7B8BFC42" w14:textId="77777777" w:rsidR="00BB04CC" w:rsidRDefault="00CE085C">
      <w:pPr>
        <w:numPr>
          <w:ilvl w:val="0"/>
          <w:numId w:val="14"/>
        </w:numPr>
        <w:spacing w:after="60"/>
        <w:jc w:val="both"/>
      </w:pPr>
      <w:r>
        <w:t>La interfaz debe poder usarse por personal del local sin capacitación técnica avanzada, con flujos de registro rápidos que no entorpezcan la atención al público.</w:t>
      </w:r>
    </w:p>
    <w:p w14:paraId="44596EAE" w14:textId="33551B74" w:rsidR="00BB04CC" w:rsidRDefault="00CE085C">
      <w:pPr>
        <w:numPr>
          <w:ilvl w:val="0"/>
          <w:numId w:val="14"/>
        </w:numPr>
        <w:spacing w:after="60"/>
        <w:jc w:val="both"/>
      </w:pPr>
      <w:r>
        <w:t>Las pruebas de usabilidad y de diseño de interfaz (UI/UX) se ejecutarán antes del despliegue y su retroalimentación quedará registrada.</w:t>
      </w:r>
    </w:p>
    <w:p w14:paraId="12027B0B" w14:textId="77777777" w:rsidR="00BB04CC" w:rsidRDefault="00CE085C">
      <w:pPr>
        <w:keepNext/>
        <w:spacing w:before="120" w:after="80"/>
        <w:jc w:val="both"/>
      </w:pPr>
      <w:r>
        <w:rPr>
          <w:b/>
          <w:bCs/>
        </w:rPr>
        <w:t>Factibilidad económica y operación cloud</w:t>
      </w:r>
    </w:p>
    <w:p w14:paraId="04370960" w14:textId="77777777" w:rsidR="00BB04CC" w:rsidRDefault="00CE085C">
      <w:pPr>
        <w:numPr>
          <w:ilvl w:val="0"/>
          <w:numId w:val="14"/>
        </w:numPr>
        <w:spacing w:after="60"/>
        <w:jc w:val="both"/>
      </w:pPr>
      <w:r>
        <w:t>Cada carnicería cuenta con su propia instalación (despliegue y base de datos); el multitenant queda fuera del alcance de esta versión. El costo de la infraestructura cloud se calcula por instalación.</w:t>
      </w:r>
    </w:p>
    <w:p w14:paraId="4E6F5A14" w14:textId="77777777" w:rsidR="00BB04CC" w:rsidRDefault="00CE085C">
      <w:pPr>
        <w:numPr>
          <w:ilvl w:val="0"/>
          <w:numId w:val="14"/>
        </w:numPr>
        <w:spacing w:after="60"/>
        <w:jc w:val="both"/>
      </w:pPr>
      <w:r>
        <w:t>El proyecto debe demostrar su factibilidad económica mediante una comparativa de servicios cloud (costo total a tres años) y una evaluación con VAN, TIR, ROI y período de recuperación, que se cierra con los costos reales de operación.</w:t>
      </w:r>
    </w:p>
    <w:p w14:paraId="20DF7F91" w14:textId="77777777" w:rsidR="00BB04CC" w:rsidRDefault="00CE085C">
      <w:pPr>
        <w:numPr>
          <w:ilvl w:val="0"/>
          <w:numId w:val="14"/>
        </w:numPr>
        <w:spacing w:after="60"/>
        <w:jc w:val="both"/>
      </w:pPr>
      <w:r>
        <w:t>La base de datos se despliega primero en Supabase y luego se migra al PostgreSQL gestionado del proveedor definitivo, elegido según la evaluación económica, con ensayo previo, validación de los datos migrados y plan de reversión.</w:t>
      </w:r>
    </w:p>
    <w:p w14:paraId="097B5849" w14:textId="77777777" w:rsidR="00CC4019" w:rsidRDefault="00690065" w:rsidP="00690065">
      <w:pPr>
        <w:pStyle w:val="Ttulo1"/>
      </w:pPr>
      <w:bookmarkStart w:id="31" w:name="_Toc243143244"/>
      <w:r>
        <w:t>Registro de Control de Versiones</w:t>
      </w:r>
      <w:bookmarkEnd w:id="31"/>
    </w:p>
    <w:p w14:paraId="5BF69FD1" w14:textId="77777777" w:rsidR="00690065" w:rsidRDefault="00690065" w:rsidP="00690065"/>
    <w:tbl>
      <w:tblPr>
        <w:tblStyle w:val="Tablaconcuadrcula"/>
        <w:tblW w:w="0" w:type="auto"/>
        <w:tblInd w:w="38" w:type="dxa"/>
        <w:tblLook w:val="04A0" w:firstRow="1" w:lastRow="0" w:firstColumn="1" w:lastColumn="0" w:noHBand="0" w:noVBand="1"/>
      </w:tblPr>
      <w:tblGrid>
        <w:gridCol w:w="1771"/>
        <w:gridCol w:w="3544"/>
        <w:gridCol w:w="3663"/>
      </w:tblGrid>
      <w:tr w:rsidR="008573F5" w14:paraId="26D82AC7" w14:textId="77777777" w:rsidTr="008573F5">
        <w:tc>
          <w:tcPr>
            <w:tcW w:w="1771" w:type="dxa"/>
          </w:tcPr>
          <w:p w14:paraId="1F5DF0B7" w14:textId="77777777" w:rsidR="008573F5" w:rsidRDefault="008573F5" w:rsidP="00690065">
            <w:r>
              <w:t>Fecha</w:t>
            </w:r>
          </w:p>
        </w:tc>
        <w:tc>
          <w:tcPr>
            <w:tcW w:w="3544" w:type="dxa"/>
          </w:tcPr>
          <w:p w14:paraId="71E86383" w14:textId="77777777" w:rsidR="008573F5" w:rsidRDefault="008573F5" w:rsidP="00690065">
            <w:r>
              <w:t>Cambios</w:t>
            </w:r>
          </w:p>
        </w:tc>
        <w:tc>
          <w:tcPr>
            <w:tcW w:w="3663" w:type="dxa"/>
          </w:tcPr>
          <w:p w14:paraId="7B3E79EB" w14:textId="77777777" w:rsidR="008573F5" w:rsidRDefault="008573F5" w:rsidP="00690065">
            <w:r>
              <w:t>Evidencia</w:t>
            </w:r>
          </w:p>
        </w:tc>
      </w:tr>
      <w:tr w:rsidR="008573F5" w14:paraId="58D7F70E" w14:textId="77777777" w:rsidTr="008573F5">
        <w:tc>
          <w:tcPr>
            <w:tcW w:w="1771" w:type="dxa"/>
          </w:tcPr>
          <w:p w14:paraId="4DEDD841" w14:textId="77777777" w:rsidR="00BB04CC" w:rsidRDefault="00CE085C">
            <w:pPr>
              <w:spacing w:before="20" w:after="20"/>
            </w:pPr>
            <w:r>
              <w:rPr>
                <w:rFonts w:cstheme="minorHAnsi"/>
                <w:sz w:val="20"/>
                <w:szCs w:val="20"/>
              </w:rPr>
              <w:t>09/10/2026</w:t>
            </w:r>
          </w:p>
        </w:tc>
        <w:tc>
          <w:tcPr>
            <w:tcW w:w="3544" w:type="dxa"/>
          </w:tcPr>
          <w:p w14:paraId="388E05CA" w14:textId="77777777" w:rsidR="00BB04CC" w:rsidRDefault="00CE085C">
            <w:pPr>
              <w:spacing w:before="20" w:after="20"/>
            </w:pPr>
            <w:r>
              <w:rPr>
                <w:rFonts w:cstheme="minorHAnsi"/>
                <w:sz w:val="20"/>
                <w:szCs w:val="20"/>
              </w:rPr>
              <w:t>Versión 01. Elaboración inicial del Documento de Requerimientos (modelo en cascada).</w:t>
            </w:r>
          </w:p>
        </w:tc>
        <w:tc>
          <w:tcPr>
            <w:tcW w:w="3663" w:type="dxa"/>
          </w:tcPr>
          <w:p w14:paraId="3B80D77F" w14:textId="6306889C" w:rsidR="00BB04CC" w:rsidRDefault="00BB04CC">
            <w:pPr>
              <w:spacing w:before="20" w:after="20"/>
            </w:pPr>
          </w:p>
        </w:tc>
      </w:tr>
      <w:tr w:rsidR="008573F5" w14:paraId="1015B665" w14:textId="77777777" w:rsidTr="008573F5">
        <w:tc>
          <w:tcPr>
            <w:tcW w:w="1771" w:type="dxa"/>
          </w:tcPr>
          <w:p w14:paraId="702DBEB5" w14:textId="77777777" w:rsidR="008573F5" w:rsidRDefault="008573F5" w:rsidP="00690065">
            <w:r>
              <w:rPr>
                <w:rFonts w:cstheme="minorHAnsi"/>
                <w:sz w:val="20"/>
                <w:szCs w:val="20"/>
              </w:rPr>
              <w:t>17/10/2026</w:t>
            </w:r>
          </w:p>
        </w:tc>
        <w:tc>
          <w:tcPr>
            <w:tcW w:w="3544" w:type="dxa"/>
          </w:tcPr>
          <w:p w14:paraId="25FA11CD" w14:textId="77777777" w:rsidR="008573F5" w:rsidRDefault="008573F5" w:rsidP="00690065">
            <w:r>
              <w:rPr>
                <w:rFonts w:cstheme="minorHAnsi"/>
                <w:sz w:val="20"/>
                <w:szCs w:val="20"/>
              </w:rPr>
              <w:t xml:space="preserve">Versión 02. Control de cambios por la decisión de trabajar en cloud: interfaces de hardware, software y comunicación; </w:t>
            </w:r>
            <w:r>
              <w:rPr>
                <w:rFonts w:cstheme="minorHAnsi"/>
                <w:sz w:val="20"/>
                <w:szCs w:val="20"/>
              </w:rPr>
              <w:lastRenderedPageBreak/>
              <w:t>RNF-06, 07, 17, 18, 19, 20 y 25; objetivo OB-07; requisitos de factibilidad económica y operación cloud; referencias a las secuencias 4 a 9 del Documento 02.</w:t>
            </w:r>
          </w:p>
        </w:tc>
        <w:tc>
          <w:tcPr>
            <w:tcW w:w="3663" w:type="dxa"/>
          </w:tcPr>
          <w:p w14:paraId="0589BC9E" w14:textId="77777777" w:rsidR="008573F5" w:rsidRDefault="008573F5" w:rsidP="00690065">
            <w:r>
              <w:lastRenderedPageBreak/>
              <w:t>Explicación General v2; diagramas Gesti (componentes y despliegue cloud); Kanban v3, tarea 6.</w:t>
            </w:r>
          </w:p>
        </w:tc>
      </w:tr>
      <w:tr w:rsidR="008573F5" w14:paraId="505F696F" w14:textId="77777777" w:rsidTr="008573F5">
        <w:tc>
          <w:tcPr>
            <w:tcW w:w="1771" w:type="dxa"/>
          </w:tcPr>
          <w:p w14:paraId="2C02EEA0" w14:textId="77777777" w:rsidR="008573F5" w:rsidRDefault="008573F5" w:rsidP="00690065"/>
        </w:tc>
        <w:tc>
          <w:tcPr>
            <w:tcW w:w="3544" w:type="dxa"/>
          </w:tcPr>
          <w:p w14:paraId="078930DE" w14:textId="77777777" w:rsidR="008573F5" w:rsidRDefault="008573F5" w:rsidP="00690065"/>
        </w:tc>
        <w:tc>
          <w:tcPr>
            <w:tcW w:w="3663" w:type="dxa"/>
          </w:tcPr>
          <w:p w14:paraId="352465BA" w14:textId="77777777" w:rsidR="008573F5" w:rsidRDefault="008573F5" w:rsidP="00690065"/>
        </w:tc>
      </w:tr>
      <w:tr w:rsidR="008573F5" w14:paraId="257F7DA0" w14:textId="77777777" w:rsidTr="008573F5">
        <w:tc>
          <w:tcPr>
            <w:tcW w:w="1771" w:type="dxa"/>
          </w:tcPr>
          <w:p w14:paraId="775CB17F" w14:textId="77777777" w:rsidR="008573F5" w:rsidRDefault="008573F5" w:rsidP="00690065"/>
        </w:tc>
        <w:tc>
          <w:tcPr>
            <w:tcW w:w="3544" w:type="dxa"/>
          </w:tcPr>
          <w:p w14:paraId="3A123DBD" w14:textId="77777777" w:rsidR="008573F5" w:rsidRDefault="008573F5" w:rsidP="00690065"/>
        </w:tc>
        <w:tc>
          <w:tcPr>
            <w:tcW w:w="3663" w:type="dxa"/>
          </w:tcPr>
          <w:p w14:paraId="68D74503" w14:textId="77777777" w:rsidR="008573F5" w:rsidRDefault="008573F5" w:rsidP="00690065"/>
        </w:tc>
      </w:tr>
      <w:tr w:rsidR="008573F5" w14:paraId="749E9D16" w14:textId="77777777" w:rsidTr="008573F5">
        <w:tc>
          <w:tcPr>
            <w:tcW w:w="1771" w:type="dxa"/>
          </w:tcPr>
          <w:p w14:paraId="27032E6E" w14:textId="77777777" w:rsidR="008573F5" w:rsidRDefault="008573F5" w:rsidP="00690065"/>
        </w:tc>
        <w:tc>
          <w:tcPr>
            <w:tcW w:w="3544" w:type="dxa"/>
          </w:tcPr>
          <w:p w14:paraId="4018FA7E" w14:textId="77777777" w:rsidR="008573F5" w:rsidRDefault="008573F5" w:rsidP="00690065"/>
        </w:tc>
        <w:tc>
          <w:tcPr>
            <w:tcW w:w="3663" w:type="dxa"/>
          </w:tcPr>
          <w:p w14:paraId="194E8705" w14:textId="77777777" w:rsidR="008573F5" w:rsidRDefault="008573F5" w:rsidP="00690065"/>
        </w:tc>
      </w:tr>
      <w:tr w:rsidR="008573F5" w14:paraId="23E9C57A" w14:textId="77777777" w:rsidTr="008573F5">
        <w:tc>
          <w:tcPr>
            <w:tcW w:w="1771" w:type="dxa"/>
          </w:tcPr>
          <w:p w14:paraId="03FD3FC5" w14:textId="77777777" w:rsidR="008573F5" w:rsidRDefault="008573F5" w:rsidP="00690065"/>
        </w:tc>
        <w:tc>
          <w:tcPr>
            <w:tcW w:w="3544" w:type="dxa"/>
          </w:tcPr>
          <w:p w14:paraId="258415E6" w14:textId="77777777" w:rsidR="008573F5" w:rsidRDefault="008573F5" w:rsidP="00690065"/>
        </w:tc>
        <w:tc>
          <w:tcPr>
            <w:tcW w:w="3663" w:type="dxa"/>
          </w:tcPr>
          <w:p w14:paraId="5748EE46" w14:textId="77777777" w:rsidR="008573F5" w:rsidRDefault="008573F5" w:rsidP="00690065"/>
        </w:tc>
      </w:tr>
    </w:tbl>
    <w:p w14:paraId="5A49AF30" w14:textId="77777777" w:rsidR="00690065" w:rsidRPr="00690065" w:rsidRDefault="00690065" w:rsidP="00690065"/>
    <w:sectPr w:rsidR="00690065" w:rsidRPr="00690065"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6383E" w14:textId="77777777" w:rsidR="0052411E" w:rsidRDefault="0052411E" w:rsidP="00893114">
      <w:pPr>
        <w:spacing w:after="0" w:line="240" w:lineRule="auto"/>
      </w:pPr>
      <w:r>
        <w:separator/>
      </w:r>
    </w:p>
  </w:endnote>
  <w:endnote w:type="continuationSeparator" w:id="0">
    <w:p w14:paraId="78FDB8B5" w14:textId="77777777" w:rsidR="0052411E" w:rsidRDefault="0052411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7DDC1C84"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003F0086"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5125" w14:textId="77777777" w:rsidR="0052411E" w:rsidRDefault="0052411E" w:rsidP="00893114">
      <w:pPr>
        <w:spacing w:after="0" w:line="240" w:lineRule="auto"/>
      </w:pPr>
      <w:r>
        <w:separator/>
      </w:r>
    </w:p>
  </w:footnote>
  <w:footnote w:type="continuationSeparator" w:id="0">
    <w:p w14:paraId="35B23AD6" w14:textId="77777777" w:rsidR="0052411E" w:rsidRDefault="0052411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1BB2"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6044605E"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A31D4C9"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083F"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1DA455D"/>
    <w:multiLevelType w:val="hybridMultilevel"/>
    <w:tmpl w:val="8EEA2642"/>
    <w:lvl w:ilvl="0" w:tplc="2D52171C">
      <w:start w:val="1"/>
      <w:numFmt w:val="bullet"/>
      <w:lvlText w:val="•"/>
      <w:lvlJc w:val="left"/>
      <w:pPr>
        <w:ind w:left="567" w:hanging="283"/>
      </w:pPr>
      <w:rPr>
        <w:rFonts w:ascii="Calibri" w:hAnsi="Calibri" w:cs="Calibri" w:hint="default"/>
      </w:rPr>
    </w:lvl>
    <w:lvl w:ilvl="1" w:tplc="F0A81A8C">
      <w:numFmt w:val="decimal"/>
      <w:lvlText w:val=""/>
      <w:lvlJc w:val="left"/>
    </w:lvl>
    <w:lvl w:ilvl="2" w:tplc="E6D62ECA">
      <w:numFmt w:val="decimal"/>
      <w:lvlText w:val=""/>
      <w:lvlJc w:val="left"/>
    </w:lvl>
    <w:lvl w:ilvl="3" w:tplc="514A1EEA">
      <w:numFmt w:val="decimal"/>
      <w:lvlText w:val=""/>
      <w:lvlJc w:val="left"/>
    </w:lvl>
    <w:lvl w:ilvl="4" w:tplc="6BAAC456">
      <w:numFmt w:val="decimal"/>
      <w:lvlText w:val=""/>
      <w:lvlJc w:val="left"/>
    </w:lvl>
    <w:lvl w:ilvl="5" w:tplc="A2E60456">
      <w:numFmt w:val="decimal"/>
      <w:lvlText w:val=""/>
      <w:lvlJc w:val="left"/>
    </w:lvl>
    <w:lvl w:ilvl="6" w:tplc="D4F2C842">
      <w:numFmt w:val="decimal"/>
      <w:lvlText w:val=""/>
      <w:lvlJc w:val="left"/>
    </w:lvl>
    <w:lvl w:ilvl="7" w:tplc="30FA65C2">
      <w:numFmt w:val="decimal"/>
      <w:lvlText w:val=""/>
      <w:lvlJc w:val="left"/>
    </w:lvl>
    <w:lvl w:ilvl="8" w:tplc="4DA410BC">
      <w:numFmt w:val="decimal"/>
      <w:lvlText w:val=""/>
      <w:lvlJc w:val="left"/>
    </w:lvl>
  </w:abstractNum>
  <w:abstractNum w:abstractNumId="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1"/>
  </w:num>
  <w:num w:numId="5" w16cid:durableId="490171255">
    <w:abstractNumId w:val="12"/>
  </w:num>
  <w:num w:numId="6" w16cid:durableId="340814691">
    <w:abstractNumId w:val="2"/>
  </w:num>
  <w:num w:numId="7" w16cid:durableId="1344936245">
    <w:abstractNumId w:val="6"/>
  </w:num>
  <w:num w:numId="8" w16cid:durableId="1353531980">
    <w:abstractNumId w:val="9"/>
  </w:num>
  <w:num w:numId="9" w16cid:durableId="1518156833">
    <w:abstractNumId w:val="4"/>
  </w:num>
  <w:num w:numId="10" w16cid:durableId="1113330907">
    <w:abstractNumId w:val="3"/>
  </w:num>
  <w:num w:numId="11" w16cid:durableId="526329763">
    <w:abstractNumId w:val="10"/>
  </w:num>
  <w:num w:numId="12" w16cid:durableId="67458668">
    <w:abstractNumId w:val="5"/>
  </w:num>
  <w:num w:numId="13" w16cid:durableId="137234301">
    <w:abstractNumId w:val="13"/>
  </w:num>
  <w:num w:numId="14" w16cid:durableId="127942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320A7"/>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65629"/>
    <w:rsid w:val="0027225D"/>
    <w:rsid w:val="002C06A7"/>
    <w:rsid w:val="002D0893"/>
    <w:rsid w:val="002E253F"/>
    <w:rsid w:val="002E3F8E"/>
    <w:rsid w:val="002F7B55"/>
    <w:rsid w:val="003029DC"/>
    <w:rsid w:val="00311984"/>
    <w:rsid w:val="00326951"/>
    <w:rsid w:val="003D0BC7"/>
    <w:rsid w:val="003E599D"/>
    <w:rsid w:val="003E623D"/>
    <w:rsid w:val="003F1208"/>
    <w:rsid w:val="003F1570"/>
    <w:rsid w:val="00404E04"/>
    <w:rsid w:val="004236A8"/>
    <w:rsid w:val="004425EF"/>
    <w:rsid w:val="0046300E"/>
    <w:rsid w:val="004B416E"/>
    <w:rsid w:val="004C1EDF"/>
    <w:rsid w:val="004D1212"/>
    <w:rsid w:val="00501280"/>
    <w:rsid w:val="005176B1"/>
    <w:rsid w:val="00520512"/>
    <w:rsid w:val="005216A1"/>
    <w:rsid w:val="0052411E"/>
    <w:rsid w:val="00555BA9"/>
    <w:rsid w:val="005736D1"/>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1619A"/>
    <w:rsid w:val="007653EB"/>
    <w:rsid w:val="007C7D5B"/>
    <w:rsid w:val="007D436C"/>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80F3D"/>
    <w:rsid w:val="00BB04CC"/>
    <w:rsid w:val="00BF1552"/>
    <w:rsid w:val="00C14CFA"/>
    <w:rsid w:val="00C15C88"/>
    <w:rsid w:val="00C525E5"/>
    <w:rsid w:val="00C56198"/>
    <w:rsid w:val="00C61DE5"/>
    <w:rsid w:val="00C82195"/>
    <w:rsid w:val="00C82FDE"/>
    <w:rsid w:val="00C861E5"/>
    <w:rsid w:val="00CC4019"/>
    <w:rsid w:val="00CD4B11"/>
    <w:rsid w:val="00CE085C"/>
    <w:rsid w:val="00D03FF3"/>
    <w:rsid w:val="00D23CFE"/>
    <w:rsid w:val="00D30738"/>
    <w:rsid w:val="00DA0EF4"/>
    <w:rsid w:val="00DB571C"/>
    <w:rsid w:val="00DD3542"/>
    <w:rsid w:val="00DF15CB"/>
    <w:rsid w:val="00EE15FE"/>
    <w:rsid w:val="00EE4515"/>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B1DED"/>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65629"/>
    <w:rsid w:val="002835FC"/>
    <w:rsid w:val="002C06A7"/>
    <w:rsid w:val="004B5E0E"/>
    <w:rsid w:val="004F7F49"/>
    <w:rsid w:val="0057410B"/>
    <w:rsid w:val="00595623"/>
    <w:rsid w:val="005B27DB"/>
    <w:rsid w:val="006856ED"/>
    <w:rsid w:val="00687CD9"/>
    <w:rsid w:val="006E2FCC"/>
    <w:rsid w:val="00704192"/>
    <w:rsid w:val="007D436C"/>
    <w:rsid w:val="00825B36"/>
    <w:rsid w:val="009007E1"/>
    <w:rsid w:val="00960213"/>
    <w:rsid w:val="00BD2436"/>
    <w:rsid w:val="00C47BA2"/>
    <w:rsid w:val="00C5036F"/>
    <w:rsid w:val="00C56198"/>
    <w:rsid w:val="00C861E5"/>
    <w:rsid w:val="00CF44FB"/>
    <w:rsid w:val="00DD693D"/>
    <w:rsid w:val="00E5518A"/>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Pages>
  <Words>9997</Words>
  <Characters>54985</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64853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manuel bustamante</cp:lastModifiedBy>
  <cp:revision>51</cp:revision>
  <dcterms:created xsi:type="dcterms:W3CDTF">2016-01-10T17:41:00Z</dcterms:created>
  <dcterms:modified xsi:type="dcterms:W3CDTF">2026-10-17T18:26:00Z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