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530" w:color="auto" w:val="clear"/>
            <w:tcMar>
              <w:top w:type="dxa" w:w="360"/>
              <w:left w:type="dxa" w:w="140"/>
              <w:bottom w:type="dxa" w:w="36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FFC53D"/>
                <w:spacing w:val="40"/>
                <w:sz w:val="18"/>
                <w:szCs w:val="18"/>
              </w:rPr>
              <w:t xml:space="preserve">FUNDAMENTOS DE JAVA  ·  DÍA 5  ·  EVALUACIÓN FINAL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Misión TechStore</w:t>
            </w:r>
          </w:p>
          <w:p>
            <w:pPr>
              <w:spacing w:after="60"/>
            </w:pPr>
            <w:r>
              <w:rPr>
                <w:color w:val="C9D6F2"/>
                <w:sz w:val="24"/>
                <w:szCs w:val="24"/>
              </w:rPr>
              <w:t xml:space="preserve">Construyan en 90 minutos el sistema que salvará el gran evento de ofertas.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8F1FC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57CE1"/>
                <w:spacing w:val="20"/>
                <w:sz w:val="16"/>
                <w:szCs w:val="16"/>
              </w:rPr>
              <w:t xml:space="preserve">EQUIPOS</w:t>
            </w:r>
          </w:p>
          <w:p>
            <w:pPr>
              <w:spacing w:after="0"/>
            </w:pPr>
            <w:r>
              <w:rPr>
                <w:b/>
                <w:bCs/>
                <w:color w:val="1A2233"/>
                <w:sz w:val="22"/>
                <w:szCs w:val="22"/>
              </w:rPr>
              <w:t xml:space="preserve">3 personas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8F1FC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57CE1"/>
                <w:spacing w:val="20"/>
                <w:sz w:val="16"/>
                <w:szCs w:val="16"/>
              </w:rPr>
              <w:t xml:space="preserve">TIEMPO</w:t>
            </w:r>
          </w:p>
          <w:p>
            <w:pPr>
              <w:spacing w:after="0"/>
            </w:pPr>
            <w:r>
              <w:rPr>
                <w:b/>
                <w:bCs/>
                <w:color w:val="1A2233"/>
                <w:sz w:val="22"/>
                <w:szCs w:val="22"/>
              </w:rPr>
              <w:t xml:space="preserve">1 h 30 min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8F1FC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57CE1"/>
                <w:spacing w:val="20"/>
                <w:sz w:val="16"/>
                <w:szCs w:val="16"/>
              </w:rPr>
              <w:t xml:space="preserve">HERRAMIENTA</w:t>
            </w:r>
          </w:p>
          <w:p>
            <w:pPr>
              <w:spacing w:after="0"/>
            </w:pPr>
            <w:r>
              <w:rPr>
                <w:b/>
                <w:bCs/>
                <w:color w:val="1A2233"/>
                <w:sz w:val="22"/>
                <w:szCs w:val="22"/>
              </w:rPr>
              <w:t xml:space="preserve">NetBeans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8F1FC" w:color="auto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57CE1"/>
                <w:spacing w:val="20"/>
                <w:sz w:val="16"/>
                <w:szCs w:val="16"/>
              </w:rPr>
              <w:t xml:space="preserve">ENTREGA</w:t>
            </w:r>
          </w:p>
          <w:p>
            <w:pPr>
              <w:spacing w:after="0"/>
            </w:pPr>
            <w:r>
              <w:rPr>
                <w:b/>
                <w:bCs/>
                <w:color w:val="1A2233"/>
                <w:sz w:val="22"/>
                <w:szCs w:val="22"/>
              </w:rPr>
              <w:t xml:space="preserve">Proyecto + pitch de 5 min</w:t>
            </w:r>
          </w:p>
        </w:tc>
      </w:tr>
    </w:tbl>
    <w:p>
      <w:pPr>
        <w:spacing w:after="80"/>
      </w:pPr>
    </w:p>
    <w:p>
      <w:pPr>
        <w:spacing w:after="100" w:before="120"/>
      </w:pPr>
      <w:r>
        <w:rPr>
          <w:b/>
          <w:bCs/>
        </w:rPr>
        <w:t xml:space="preserve">Nombre del equipo: </w:t>
      </w:r>
      <w:r>
        <w:t xml:space="preserve">_______________________________________________________</w:t>
      </w:r>
    </w:p>
    <w:p>
      <w:pPr>
        <w:spacing w:after="120"/>
      </w:pPr>
      <w:r>
        <w:rPr>
          <w:b/>
          <w:bCs/>
        </w:rPr>
        <w:t xml:space="preserve">Integrantes: </w:t>
      </w:r>
      <w:r>
        <w:t xml:space="preserve">_____________________________________________________________</w:t>
      </w:r>
    </w:p>
    <w:p>
      <w:pPr>
        <w:pStyle w:val="Heading1"/>
        <w:spacing w:after="140" w:before="360"/>
      </w:pPr>
      <w:r>
        <w:rPr>
          <w:color w:val="257CE1"/>
        </w:rPr>
        <w:t xml:space="preserve">01  </w:t>
      </w:r>
      <w:r>
        <w:t xml:space="preserve">La historia</w:t>
      </w:r>
    </w:p>
    <w:p>
      <w:pPr>
        <w:spacing w:after="120" w:line="276"/>
      </w:pPr>
      <w:r>
        <w:rPr>
          <w:b/>
          <w:bCs/>
        </w:rPr>
        <w:t xml:space="preserve">TechStore</w:t>
      </w:r>
      <w:r>
        <w:t xml:space="preserve"> es una tienda digital que se prepara para su gran evento de ofertas… y todavía anota sus ventas en un cuaderno. La gerencia contrató a su equipo de desarrollo para construir un </w:t>
      </w:r>
      <w:r>
        <w:rPr>
          <w:b/>
          <w:bCs/>
        </w:rPr>
        <w:t xml:space="preserve">prototipo en consola</w:t>
      </w:r>
      <w:r>
        <w:t xml:space="preserve"> que permita administrar el inventario, registrar clientes y simular compras.</w:t>
      </w:r>
    </w:p>
    <w:p>
      <w:pPr>
        <w:spacing w:after="120" w:line="276"/>
      </w:pPr>
      <w:r>
        <w:t xml:space="preserve">Si el prototipo funciona, TechStore abre sus puertas a tiempo. Si no… vuelve el cuaderno. </w:t>
      </w:r>
      <w:r>
        <w:rPr>
          <w:b/>
          <w:bCs/>
          <w:color w:val="257CE1"/>
        </w:rPr>
        <w:t xml:space="preserve">La misión es suya.</w:t>
      </w:r>
    </w:p>
    <w:p>
      <w:pPr>
        <w:pStyle w:val="Heading2"/>
        <w:spacing w:after="100" w:before="220"/>
      </w:pPr>
      <w:r>
        <w:t xml:space="preserve">Poderes que van a usar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Sintaxis básica</w:t>
      </w:r>
      <w:r>
        <w:t xml:space="preserve">: variables, operadores, entrada y salida por consola (Scanner).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Estructuras de control</w:t>
      </w:r>
      <w:r>
        <w:t xml:space="preserve">: condicionales y bucles.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POO</w:t>
      </w:r>
      <w:r>
        <w:t xml:space="preserve">: clases, objetos, atributos y métodos.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Constructores, encapsulamiento y arrays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Diseño modular</w:t>
      </w:r>
      <w:r>
        <w:t xml:space="preserve">: separar el programa en métodos y clases.</w:t>
      </w:r>
    </w:p>
    <w:p>
      <w:r>
        <w:br w:type="page"/>
      </w:r>
    </w:p>
    <w:p>
      <w:pPr>
        <w:pStyle w:val="Heading1"/>
        <w:spacing w:after="140" w:before="360"/>
      </w:pPr>
      <w:r>
        <w:rPr>
          <w:color w:val="257CE1"/>
        </w:rPr>
        <w:t xml:space="preserve">02  </w:t>
      </w:r>
      <w:r>
        <w:t xml:space="preserve">Elijan sus roles</w:t>
      </w:r>
    </w:p>
    <w:p>
      <w:pPr>
        <w:spacing w:after="120" w:line="276"/>
      </w:pPr>
      <w:r>
        <w:t xml:space="preserve">Cada integrante es responsable de una pieza, pero el sistema solo funciona si las tres encajan. Conversen antes de programar: ¿qué métodos necesita el menú de cada clase?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500"/>
        <w:gridCol w:w="2160"/>
      </w:tblGrid>
      <w:tr>
        <w:trPr>
          <w:tblHeader/>
        </w:trPr>
        <w:tc>
          <w:tcPr>
            <w:tcW w:type="dxa" w:w="2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Misión</w:t>
            </w:r>
          </w:p>
        </w:tc>
        <w:tc>
          <w:tcPr>
            <w:tcW w:type="dxa" w:w="21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 a su cargo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Arquitecto/a de Productos</w:t>
            </w:r>
          </w:p>
        </w:tc>
        <w:tc>
          <w:tcPr>
            <w:tcW w:type="dxa" w:w="4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Diseña y codifica la clase Producto: atributos, constructor, getters, setters y mostrarInfo().</w:t>
            </w:r>
          </w:p>
        </w:tc>
        <w:tc>
          <w:tcPr>
            <w:tcW w:type="dxa" w:w="21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rFonts w:ascii="Courier New" w:cs="Courier New" w:eastAsia="Courier New" w:hAnsi="Courier New"/>
                <w:b/>
                <w:bCs/>
                <w:color w:val="257CE1"/>
                <w:sz w:val="19"/>
                <w:szCs w:val="19"/>
              </w:rPr>
              <w:t xml:space="preserve">Producto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Guardián/a de Clientes</w:t>
            </w:r>
          </w:p>
        </w:tc>
        <w:tc>
          <w:tcPr>
            <w:tcW w:type="dxa" w:w="4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Diseña y codifica la clase Cliente, protegiendo sus datos con encapsulamiento.</w:t>
            </w:r>
          </w:p>
        </w:tc>
        <w:tc>
          <w:tcPr>
            <w:tcW w:type="dxa" w:w="21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rFonts w:ascii="Courier New" w:cs="Courier New" w:eastAsia="Courier New" w:hAnsi="Courier New"/>
                <w:b/>
                <w:bCs/>
                <w:color w:val="257CE1"/>
                <w:sz w:val="19"/>
                <w:szCs w:val="19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Capitán/a del Menú</w:t>
            </w:r>
          </w:p>
        </w:tc>
        <w:tc>
          <w:tcPr>
            <w:tcW w:type="dxa" w:w="4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Programa el menú interactivo y conecta todo: registrar, mostrar y comprar.</w:t>
            </w:r>
          </w:p>
        </w:tc>
        <w:tc>
          <w:tcPr>
            <w:tcW w:type="dxa" w:w="21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rFonts w:ascii="Courier New" w:cs="Courier New" w:eastAsia="Courier New" w:hAnsi="Courier New"/>
                <w:b/>
                <w:bCs/>
                <w:color w:val="257CE1"/>
                <w:sz w:val="19"/>
                <w:szCs w:val="19"/>
              </w:rPr>
              <w:t xml:space="preserve">TechStoreApp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after="0"/>
            </w:pPr>
            <w:r>
              <w:t xml:space="preserve">En el Sprint 3 todos se convierten en </w:t>
            </w:r>
            <w:r>
              <w:rPr>
                <w:b/>
                <w:bCs/>
              </w:rPr>
              <w:t xml:space="preserve">Cazabugs</w:t>
            </w:r>
            <w:r>
              <w:t xml:space="preserve">: prueban el programa completo, no solo su parte.</w:t>
            </w:r>
          </w:p>
        </w:tc>
      </w:tr>
    </w:tbl>
    <w:p>
      <w:pPr>
        <w:pStyle w:val="Heading1"/>
        <w:spacing w:after="140" w:before="360"/>
      </w:pPr>
      <w:r>
        <w:rPr>
          <w:color w:val="257CE1"/>
        </w:rPr>
        <w:t xml:space="preserve">03  </w:t>
      </w:r>
      <w:r>
        <w:t xml:space="preserve">El mapa de la misión</w:t>
      </w:r>
    </w:p>
    <w:p>
      <w:pPr>
        <w:spacing w:after="120" w:line="276"/>
      </w:pPr>
      <w:r>
        <w:t xml:space="preserve">La misión tiene cuatro sprints. Al final de cada uno, el docente pasa por su puesto y, si cumplen el checkpoint, les pone un sello en el pasaporte del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00"/>
        <w:gridCol w:w="35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3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hacen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 para el sello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1 · Planos</w:t>
            </w:r>
          </w:p>
        </w:tc>
        <w:tc>
          <w:tcPr>
            <w:tcW w:type="dxa" w:w="1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20 min</w:t>
            </w:r>
          </w:p>
        </w:tc>
        <w:tc>
          <w:tcPr>
            <w:tcW w:type="dxa" w:w="3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Diseño de las clases Producto y Cliente.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Ambas clases compilan y tienen atributos private.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2 · Construcción</w:t>
            </w:r>
          </w:p>
        </w:tc>
        <w:tc>
          <w:tcPr>
            <w:tcW w:type="dxa" w:w="1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40 min</w:t>
            </w:r>
          </w:p>
        </w:tc>
        <w:tc>
          <w:tcPr>
            <w:tcW w:type="dxa" w:w="3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Desarrollo del menú y los métodos principales.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El menú se repite y las opciones 1 y 2 funcionan.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3 · Cacería de bugs</w:t>
            </w:r>
          </w:p>
        </w:tc>
        <w:tc>
          <w:tcPr>
            <w:tcW w:type="dxa" w:w="1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20 min</w:t>
            </w:r>
          </w:p>
        </w:tc>
        <w:tc>
          <w:tcPr>
            <w:tcW w:type="dxa" w:w="3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Pruebas, validación y Ronda Cazabugs.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Una compra completa funciona sin errores.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4 · Pitch</w:t>
            </w:r>
          </w:p>
        </w:tc>
        <w:tc>
          <w:tcPr>
            <w:tcW w:type="dxa" w:w="11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10 min</w:t>
            </w:r>
          </w:p>
        </w:tc>
        <w:tc>
          <w:tcPr>
            <w:tcW w:type="dxa" w:w="3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Preparación de la presentación.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Cada integrante sabe qué va a contar.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Pasaporte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rHeight w:val="1100" w:hRule="atLeast"/>
        </w:trPr>
        <w:tc>
          <w:tcPr>
            <w:tcW w:type="dxa" w:w="2340"/>
            <w:tcBorders>
              <w:top w:val="dashed" w:color="257CE1" w:sz="8"/>
              <w:left w:val="dashed" w:color="257CE1" w:sz="8"/>
              <w:bottom w:val="dashed" w:color="257CE1" w:sz="8"/>
              <w:right w:val="dashed" w:color="257CE1" w:sz="8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b/>
                <w:bCs/>
                <w:color w:val="5B6478"/>
                <w:sz w:val="16"/>
                <w:szCs w:val="16"/>
              </w:rPr>
              <w:t xml:space="preserve">Sello Sprint 1</w:t>
            </w:r>
          </w:p>
        </w:tc>
        <w:tc>
          <w:tcPr>
            <w:tcW w:type="dxa" w:w="2340"/>
            <w:tcBorders>
              <w:top w:val="dashed" w:color="257CE1" w:sz="8"/>
              <w:left w:val="dashed" w:color="257CE1" w:sz="8"/>
              <w:bottom w:val="dashed" w:color="257CE1" w:sz="8"/>
              <w:right w:val="dashed" w:color="257CE1" w:sz="8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b/>
                <w:bCs/>
                <w:color w:val="5B6478"/>
                <w:sz w:val="16"/>
                <w:szCs w:val="16"/>
              </w:rPr>
              <w:t xml:space="preserve">Sello Sprint 2</w:t>
            </w:r>
          </w:p>
        </w:tc>
        <w:tc>
          <w:tcPr>
            <w:tcW w:type="dxa" w:w="2340"/>
            <w:tcBorders>
              <w:top w:val="dashed" w:color="257CE1" w:sz="8"/>
              <w:left w:val="dashed" w:color="257CE1" w:sz="8"/>
              <w:bottom w:val="dashed" w:color="257CE1" w:sz="8"/>
              <w:right w:val="dashed" w:color="257CE1" w:sz="8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b/>
                <w:bCs/>
                <w:color w:val="5B6478"/>
                <w:sz w:val="16"/>
                <w:szCs w:val="16"/>
              </w:rPr>
              <w:t xml:space="preserve">Sello Sprint 3</w:t>
            </w:r>
          </w:p>
        </w:tc>
        <w:tc>
          <w:tcPr>
            <w:tcW w:type="dxa" w:w="2340"/>
            <w:tcBorders>
              <w:top w:val="dashed" w:color="257CE1" w:sz="8"/>
              <w:left w:val="dashed" w:color="257CE1" w:sz="8"/>
              <w:bottom w:val="dashed" w:color="257CE1" w:sz="8"/>
              <w:right w:val="dashed" w:color="257CE1" w:sz="8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  <w:jc w:val="center"/>
            </w:pPr>
            <w:r>
              <w:rPr>
                <w:b/>
                <w:bCs/>
                <w:color w:val="5B6478"/>
                <w:sz w:val="16"/>
                <w:szCs w:val="16"/>
              </w:rPr>
              <w:t xml:space="preserve">Sello Sprint 4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color w:val="257CE1"/>
        </w:rPr>
        <w:t xml:space="preserve">04  </w:t>
      </w:r>
      <w:r>
        <w:t xml:space="preserve">Misiones principales (obligatorias)</w:t>
      </w:r>
    </w:p>
    <w:p>
      <w:pPr>
        <w:pStyle w:val="Heading2"/>
        <w:spacing w:after="100" w:before="220"/>
      </w:pPr>
      <w:r>
        <w:t xml:space="preserve">Misión A · Clase Producto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Atributos privados: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id</w:t>
      </w:r>
      <w:r>
        <w:t xml:space="preserve"> (int),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nombre</w:t>
      </w:r>
      <w:r>
        <w:t xml:space="preserve"> (String),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precio</w:t>
      </w:r>
      <w:r>
        <w:t xml:space="preserve"> (double),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stock</w:t>
      </w:r>
      <w:r>
        <w:t xml:space="preserve"> (int).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Constructor para inicializar los atributos.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Métodos get y set.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Método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mostrarInfo()</w:t>
      </w:r>
      <w:r>
        <w:t xml:space="preserve"> que imprime los datos del producto.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9D63"/>
        </w:rPr>
        <w:t xml:space="preserve">Recomendado: </w:t>
      </w:r>
      <w:r>
        <w:t xml:space="preserve">que los setters de precio y stock no acepten valores negativos (¡para eso existe el encapsulamiento!).</w:t>
      </w:r>
    </w:p>
    <w:p>
      <w:pPr>
        <w:pStyle w:val="Heading2"/>
        <w:spacing w:after="100" w:before="220"/>
      </w:pPr>
      <w:r>
        <w:t xml:space="preserve">Misión B · Clase Cliente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Atributos privados: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id</w:t>
      </w:r>
      <w:r>
        <w:t xml:space="preserve"> (int),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nombre</w:t>
      </w:r>
      <w:r>
        <w:t xml:space="preserve"> (String),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correo</w:t>
      </w:r>
      <w:r>
        <w:t xml:space="preserve"> (String).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Constructor y métodos de acceso (get y set).</w:t>
      </w:r>
    </w:p>
    <w:p>
      <w:pPr>
        <w:pStyle w:val="Heading2"/>
        <w:spacing w:after="100" w:before="220"/>
      </w:pPr>
      <w:r>
        <w:t xml:space="preserve">Misión C · Clase principal TechStoreApp</w:t>
      </w:r>
    </w:p>
    <w:p>
      <w:pPr>
        <w:spacing w:after="120" w:line="276"/>
      </w:pPr>
      <w:r>
        <w:t xml:space="preserve">Contiene el método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main</w:t>
      </w:r>
      <w:r>
        <w:t xml:space="preserve"> con un menú interactivo por consola que permita: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Registrar productos (máximo 5, almacenados en un array).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Mostrar la lista de productos disponibles.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Registrar clientes (máximo 5, almacenados en un array).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Realizar una compra: el cliente elige un producto y la cantidad, y el stock disminuye.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Salir del sistema.</w:t>
      </w:r>
    </w:p>
    <w:p>
      <w:pPr>
        <w:spacing w:after="140" w:before="100"/>
      </w:pPr>
      <w:r>
        <w:t xml:space="preserve">El menú se controla con </w:t>
      </w:r>
      <w:r>
        <w:rPr>
          <w:rFonts w:ascii="Courier New" w:cs="Courier New" w:eastAsia="Courier New" w:hAnsi="Courier New"/>
          <w:b/>
          <w:bCs/>
          <w:color w:val="257CE1"/>
          <w:sz w:val="19"/>
          <w:szCs w:val="19"/>
        </w:rPr>
        <w:t xml:space="preserve">switch</w:t>
      </w:r>
      <w:r>
        <w:t xml:space="preserve"> y se repite hasta que el usuario decida salir. Al comprar, el sistema no debe permitir que el stock quede negativo y debe mostrar el total a pagar.</w:t>
      </w:r>
    </w:p>
    <w:p>
      <w:pPr>
        <w:spacing w:after="80"/>
      </w:pPr>
      <w:r>
        <w:rPr>
          <w:b/>
          <w:bCs/>
        </w:rPr>
        <w:t xml:space="preserve">Así podría verse su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033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top"/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     TECHSTORE  ·  Menú principal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1. Registrar producto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2. Mostrar productos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3. Registrar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4. Realizar compra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5. Salir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Elige una opción: 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Id del cliente: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Id del producto: 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6EAF2"/>
                <w:sz w:val="18"/>
                <w:szCs w:val="18"/>
              </w:rPr>
              <w:t xml:space="preserve">Cantidad: 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B5E08A"/>
                <w:sz w:val="18"/>
                <w:szCs w:val="18"/>
              </w:rPr>
              <w:t xml:space="preserve">&gt;&gt; Compra realizada: 3 x Teclado mecánico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B5E08A"/>
                <w:sz w:val="18"/>
                <w:szCs w:val="18"/>
              </w:rPr>
              <w:t xml:space="preserve">&gt;&gt; Total a pagar: $89.970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B5E08A"/>
                <w:sz w:val="18"/>
                <w:szCs w:val="18"/>
              </w:rPr>
              <w:t xml:space="preserve">&gt;&gt; Stock restante: 7</w:t>
            </w:r>
          </w:p>
        </w:tc>
      </w:tr>
    </w:tbl>
    <w:p>
      <w:pPr>
        <w:pStyle w:val="Heading2"/>
        <w:spacing w:after="100" w:before="220"/>
      </w:pPr>
      <w:r>
        <w:t xml:space="preserve">Datos de prueba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060"/>
        <w:gridCol w:w="2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Mouse gamer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$12.990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Teclado mecánico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$29.990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Audífonos bluetooth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$24.990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Monitor 24"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$139.990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4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Webcam HD</w:t>
            </w:r>
          </w:p>
        </w:tc>
        <w:tc>
          <w:tcPr>
            <w:tcW w:type="dxa" w:w="24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$19.990</w:t>
            </w:r>
          </w:p>
        </w:tc>
        <w:tc>
          <w:tcPr>
            <w:tcW w:type="dxa" w:w="20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4</w:t>
            </w:r>
          </w:p>
        </w:tc>
      </w:tr>
    </w:tbl>
    <w:p>
      <w:pPr>
        <w:pStyle w:val="Heading1"/>
        <w:spacing w:after="140" w:before="360"/>
      </w:pPr>
      <w:r>
        <w:rPr>
          <w:color w:val="257CE1"/>
        </w:rPr>
        <w:t xml:space="preserve">05  </w:t>
      </w:r>
      <w:r>
        <w:t xml:space="preserve">Misiones secundarias: desbloqueen logros</w:t>
      </w:r>
    </w:p>
    <w:p>
      <w:pPr>
        <w:spacing w:after="120" w:line="276"/>
      </w:pPr>
      <w:r>
        <w:t xml:space="preserve">¿Terminaron las misiones principales? Cada logro suma puntos extra para el ranking del curso. Elijan los que quieran, en cualquier orden.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56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Logro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deben lograr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🧾 Boleta digital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Imprimir una boleta con cliente, producto, cantidad, precio unitario y total.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🛡️ A prueba de balas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El programa no se cae si el usuario escribe letras donde van números.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🔎 Buscador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Nueva opción del menú para buscar un producto por su nombre.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🏷️ Descuento sorpresa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Aplicar 10 % de descuento cuando el total supera $50.000.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🚨 Alerta de stock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Avisar cuando un producto queda con menos de 3 unidades.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🚀 Upgrade ArrayList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Reemplazar los arrays por ArrayList para quitar el límite de 5 (lo vimos el día 4).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🏆 Top ventas</w:t>
            </w:r>
          </w:p>
        </w:tc>
        <w:tc>
          <w:tcPr>
            <w:tcW w:type="dxa" w:w="5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Mostrar cuál es el producto más vendido y cuántas unidades se vendieron.</w:t>
            </w:r>
          </w:p>
        </w:tc>
        <w:tc>
          <w:tcPr>
            <w:tcW w:type="dxa" w:w="1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  <w:color w:val="257CE1"/>
              </w:rPr>
              <w:t xml:space="preserve">+7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color w:val="257CE1"/>
        </w:rPr>
        <w:t xml:space="preserve">06  </w:t>
      </w:r>
      <w:r>
        <w:t xml:space="preserve">Ronda Cazabugs</w:t>
      </w:r>
    </w:p>
    <w:p>
      <w:pPr>
        <w:spacing w:after="120" w:line="276"/>
      </w:pPr>
      <w:r>
        <w:t xml:space="preserve">Durante el Sprint 3, cada equipo se cambia al puesto del equipo vecino por </w:t>
      </w:r>
      <w:r>
        <w:rPr>
          <w:b/>
          <w:bCs/>
        </w:rPr>
        <w:t xml:space="preserve">5 minutos</w:t>
      </w:r>
      <w:r>
        <w:t xml:space="preserve"> e intenta "romper" su programa. Cada bug que encuentren y anoten en la hoja de bugs del otro equipo vale </w:t>
      </w:r>
      <w:r>
        <w:rPr>
          <w:b/>
          <w:bCs/>
        </w:rPr>
        <w:t xml:space="preserve">+2 puntos</w:t>
      </w:r>
      <w:r>
        <w:t xml:space="preserve"> para ustedes. El equipo dueño no pierde puntos si arregla el bug antes del pitch.</w:t>
      </w:r>
    </w:p>
    <w:p>
      <w:pPr>
        <w:spacing w:after="80"/>
      </w:pPr>
      <w:r>
        <w:rPr>
          <w:b/>
          <w:bCs/>
        </w:rPr>
        <w:t xml:space="preserve">Ataques que pueden probar: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Comprar más unidades de las que hay en stock.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Ingresar una cantidad negativa o cero.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Usar un id de producto o de cliente que no existe.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Intentar registrar un sexto producto o un sexto cliente.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Comprar antes de haber registrado productos o clientes.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Escribir letras cuando el menú pide un número.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Hoja de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700"/>
        <w:gridCol w:w="34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hicimos</w:t>
            </w:r>
          </w:p>
        </w:tc>
        <w:tc>
          <w:tcPr>
            <w:tcW w:type="dxa" w:w="34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pasó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¿Arreglado?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☐ Sí   ☐ No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3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☐ Sí   ☐ No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3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☐ Sí   ☐ No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37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☐ Sí   ☐ No</w:t>
            </w:r>
          </w:p>
        </w:tc>
      </w:tr>
    </w:tbl>
    <w:p>
      <w:pPr>
        <w:pStyle w:val="Heading1"/>
        <w:spacing w:after="140" w:before="360"/>
      </w:pPr>
      <w:r>
        <w:rPr>
          <w:color w:val="257CE1"/>
        </w:rPr>
        <w:t xml:space="preserve">07  </w:t>
      </w:r>
      <w:r>
        <w:t xml:space="preserve">El pitch final (5 minutos)</w:t>
      </w:r>
    </w:p>
    <w:p>
      <w:pPr>
        <w:spacing w:after="120" w:line="276"/>
      </w:pPr>
      <w:r>
        <w:t xml:space="preserve">Presenten su TechStore como si la gerencia fuera a decidir hoy si la compra. Estructura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8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mostrar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0 – 1</w:t>
            </w:r>
          </w:p>
        </w:tc>
        <w:tc>
          <w:tcPr>
            <w:tcW w:type="dxa" w:w="8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Nombre del equipo y qué hace su sistema en una frase.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 – 3</w:t>
            </w:r>
          </w:p>
        </w:tc>
        <w:tc>
          <w:tcPr>
            <w:tcW w:type="dxa" w:w="8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Demo en vivo: registrar un producto, un cliente y hacer una compra completa.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3 – 4</w:t>
            </w:r>
          </w:p>
        </w:tc>
        <w:tc>
          <w:tcPr>
            <w:tcW w:type="dxa" w:w="8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Qué parte desarrolló cada integrante.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4 – 5</w:t>
            </w:r>
          </w:p>
        </w:tc>
        <w:tc>
          <w:tcPr>
            <w:tcW w:type="dxa" w:w="8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La dificultad más grande que tuvieron y cómo la resolvieron (¿algún bug de la Ronda Cazabugs?).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C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🎤 Premio del público: </w:t>
            </w:r>
            <w:r>
              <w:t xml:space="preserve">al final, cada estudiante vota por el mejor pitch (no vale votar por su propio equipo). El equipo más votado suma +5 puntos de logro.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color w:val="257CE1"/>
        </w:rPr>
        <w:t xml:space="preserve">08  </w:t>
      </w:r>
      <w:r>
        <w:t xml:space="preserve">Pauta de evaluación</w:t>
      </w:r>
    </w:p>
    <w:p>
      <w:pPr>
        <w:spacing w:after="120" w:line="276"/>
      </w:pPr>
      <w:r>
        <w:t xml:space="preserve">Los 100 puntos base corresponden a la evaluación. Los puntos de logro, la Ronda Cazabugs y el premio del público se suman aparte para el ranking del curso, y el docente define si se convierten en bonificación.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0B1530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Clase Producto: atributos private, constructor, get/set y mostrarInfo()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15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Clase Cliente: atributos private, constructor y métodos de acceso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Menú con switch que se repite hasta salir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15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Registrar y mostrar productos (array de máximo 5)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15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Registrar clientes (array de máximo 5)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10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Compra: disminuye el stock, lo valida y muestra el total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20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Pitch: demo funcionando y participación de todo el equipo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/>
            </w:pPr>
            <w:r>
              <w:t xml:space="preserve">15</w:t>
            </w:r>
          </w:p>
        </w:tc>
      </w:tr>
      <w:tr>
        <w:trPr>
          <w:tblHeader w:val="false"/>
        </w:trPr>
        <w:tc>
          <w:tcPr>
            <w:tcW w:type="dxa" w:w="65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3F6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Heading1"/>
        <w:spacing w:after="140" w:before="360"/>
      </w:pPr>
      <w:r>
        <w:rPr>
          <w:color w:val="257CE1"/>
        </w:rPr>
        <w:t xml:space="preserve">09  </w:t>
      </w:r>
      <w:r>
        <w:t xml:space="preserve">Checklist antes de entregar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El proyecto compila y corre sin errores en NetBeans.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Todos los atributos de Producto y Cliente son private.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El menú se repite hasta elegir la opción 5.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El stock nunca queda negativo después de una compra.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El proyecto está comprimido (.zip) con el nombre del equipo.</w:t>
      </w:r>
    </w:p>
    <w:p>
      <w:pPr>
        <w:tabs>
          <w:tab w:val="left" w:pos="360"/>
        </w:tabs>
        <w:spacing w:after="90"/>
        <w:ind w:left="360" w:hanging="360"/>
      </w:pPr>
      <w:r>
        <w:rPr>
          <w:color w:val="257CE1"/>
          <w:sz w:val="26"/>
          <w:szCs w:val="26"/>
        </w:rPr>
        <w:t xml:space="preserve">☐</w:t>
      </w:r>
      <w:r>
        <w:t xml:space="preserve">	Cada integrante puede explicar su parte del código.</w:t>
      </w:r>
    </w:p>
    <w:p>
      <w:pPr>
        <w:spacing w:after="200"/>
      </w:pPr>
    </w:p>
    <w:p>
      <w:pPr>
        <w:spacing w:after="120" w:line="276"/>
        <w:jc w:val="center"/>
      </w:pPr>
      <w:r>
        <w:rPr>
          <w:b/>
          <w:bCs/>
          <w:color w:val="257CE1"/>
          <w:sz w:val="26"/>
          <w:szCs w:val="26"/>
        </w:rPr>
        <w:t xml:space="preserve">¡Éxito, equipo! TechStore cuenta con ustedes.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8"/>
        <w:sz w:val="16"/>
        <w:szCs w:val="16"/>
      </w:rPr>
      <w:t xml:space="preserve">Misión TechStore  ·  Fundamentos de Java  ·  </w:t>
    </w:r>
    <w:r>
      <w:rPr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57CE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57CE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1A223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257C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Misión TechStore – Evaluación Final Día 5</dc:title>
  <dc:creator>Docente Fundamentos de Java</dc:creator>
  <cp:lastModifiedBy>Un-named</cp:lastModifiedBy>
  <cp:revision>1</cp:revision>
  <dcterms:created xsi:type="dcterms:W3CDTF">2026-09-30T00:19:11.624Z</dcterms:created>
  <dcterms:modified xsi:type="dcterms:W3CDTF">2026-09-30T00:19:11.624Z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