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10F9FBFE" w14:textId="77777777" w:rsidR="00AF7050" w:rsidRDefault="00AF7050" w:rsidP="0070248B">
      <w:pPr>
        <w:pStyle w:val="ListParagraph"/>
        <w:numPr>
          <w:ilvl w:val="0"/>
          <w:numId w:val="1"/>
        </w:numPr>
        <w:spacing w:line="480" w:lineRule="auto"/>
      </w:pPr>
      <w:r>
        <w:t xml:space="preserve">Thank you everyone for coming to talk about Excel Power query. We have a lot of awesome information to cover so I don’t to spend too much time on housekeeping, but let’s just see if any of these scenarios apply to you. If they do, then Power Query is a tool for you. </w:t>
      </w:r>
    </w:p>
    <w:p w14:paraId="26FDE008" w14:textId="3D556B16" w:rsidR="006A2F84" w:rsidRDefault="0070248B" w:rsidP="0070248B">
      <w:pPr>
        <w:pStyle w:val="ListParagraph"/>
        <w:numPr>
          <w:ilvl w:val="0"/>
          <w:numId w:val="1"/>
        </w:numPr>
        <w:spacing w:line="480" w:lineRule="auto"/>
      </w:pPr>
      <w:bookmarkStart w:id="0" w:name="_GoBack"/>
      <w:bookmarkEnd w:id="0"/>
      <w:r>
        <w:t xml:space="preserve"> </w:t>
      </w:r>
    </w:p>
    <w:sectPr w:rsidR="006A2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3207C"/>
    <w:multiLevelType w:val="hybridMultilevel"/>
    <w:tmpl w:val="7C34403A"/>
    <w:lvl w:ilvl="0" w:tplc="3EC8CDF2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25"/>
    <w:rsid w:val="000D422F"/>
    <w:rsid w:val="000F68C3"/>
    <w:rsid w:val="001401B3"/>
    <w:rsid w:val="003A1314"/>
    <w:rsid w:val="0070248B"/>
    <w:rsid w:val="00872D25"/>
    <w:rsid w:val="00A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0BC1"/>
  <w15:chartTrackingRefBased/>
  <w15:docId w15:val="{F4B64C32-1CD6-4B3C-A896-EDC583B1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4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3</cp:revision>
  <dcterms:created xsi:type="dcterms:W3CDTF">2019-12-26T17:10:00Z</dcterms:created>
  <dcterms:modified xsi:type="dcterms:W3CDTF">2019-12-26T17:16:00Z</dcterms:modified>
</cp:coreProperties>
</file>