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sz w:val="40"/>
          <w:szCs w:val="40"/>
          <w:rtl w:val="0"/>
        </w:rPr>
        <w:t xml:space="preserve">  Estructuras (Árboles)</w:t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000000" w:space="0" w:sz="18" w:val="single"/>
              <w:right w:color="ffffff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Definición de Árboles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Es un grafo conexo aciclico.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omfortaa" w:cs="Comfortaa" w:eastAsia="Comfortaa" w:hAnsi="Comfortaa"/>
                <w:b w:val="1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Posee nomenclaturas de familiares (Padre, Hijo, Abuelo, Hermano, Primo, etc).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18" w:val="single"/>
              <w:bottom w:color="000000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omfortaa" w:cs="Comfortaa" w:eastAsia="Comfortaa" w:hAnsi="Comforta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Árbol Binario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Árbol que a lo sumo tiene dos hijos.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cc0000"/>
                <w:rtl w:val="0"/>
              </w:rPr>
              <w:t xml:space="preserve">typedef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1155cc"/>
                <w:rtl w:val="0"/>
              </w:rPr>
              <w:t xml:space="preserve">struct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 nodo_arbolB * arbolB;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Comfortaa" w:cs="Comfortaa" w:eastAsia="Comfortaa" w:hAnsi="Comfortaa"/>
                <w:b w:val="1"/>
                <w:color w:val="cc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1155cc"/>
                <w:rtl w:val="0"/>
              </w:rPr>
              <w:t xml:space="preserve">struct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 nodo_arbolB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cc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i w:val="1"/>
                <w:color w:val="3d85c6"/>
                <w:rtl w:val="0"/>
              </w:rPr>
              <w:t xml:space="preserve">int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 dato;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720" w:firstLine="0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i w:val="1"/>
                <w:color w:val="3d85c6"/>
                <w:rtl w:val="0"/>
              </w:rPr>
              <w:t xml:space="preserve">arbolB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 iz;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720" w:firstLine="0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i w:val="1"/>
                <w:color w:val="3d85c6"/>
                <w:rtl w:val="0"/>
              </w:rPr>
              <w:t xml:space="preserve">arbolB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 de;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Comfortaa" w:cs="Comfortaa" w:eastAsia="Comfortaa" w:hAnsi="Comfortaa"/>
                <w:b w:val="1"/>
                <w:color w:val="cc000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cc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Orden:  izquierda -&gt; raiz -&gt; derecha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PreOrden: raiz -&gt; izquierda -&gt; derecha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omfortaa" w:cs="Comfortaa" w:eastAsia="Comfortaa" w:hAnsi="Comfortaa"/>
                <w:b w:val="1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PosOrden: izquierda -&gt; derecha -&gt; raiz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18" w:val="single"/>
              <w:bottom w:color="000000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omfortaa" w:cs="Comfortaa" w:eastAsia="Comfortaa" w:hAnsi="Comforta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Árbol no Binario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Árboles que a lo sumo tiene (n)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18" w:val="single"/>
              <w:bottom w:color="000000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omfortaa" w:cs="Comfortaa" w:eastAsia="Comfortaa" w:hAnsi="Comforta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Árbol General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Árboles sin restriccion en la cantidad de hijos.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18" w:val="single"/>
              <w:bottom w:color="000000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hanging="360"/>
              <w:jc w:val="center"/>
              <w:rPr>
                <w:rFonts w:ascii="Comfortaa" w:cs="Comfortaa" w:eastAsia="Comfortaa" w:hAnsi="Comforta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Profundidad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b w:val="1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Es la cantidad de niveles que posee o la distancia máxima ( Contada en cantidad de nodos desde la raiz a una hoja ).</w:t>
            </w:r>
          </w:p>
        </w:tc>
      </w:tr>
    </w:tbl>
    <w:p w:rsidR="00000000" w:rsidDel="00000000" w:rsidP="00000000" w:rsidRDefault="00000000" w:rsidRPr="00000000" w14:paraId="00000017">
      <w:pPr>
        <w:ind w:right="3.543307086615073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