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computer networks 02/05/2020 up to page 33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